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46" w:rsidRDefault="003F41E0">
      <w:pPr>
        <w:spacing w:line="360" w:lineRule="auto"/>
        <w:jc w:val="center"/>
        <w:rPr>
          <w:rFonts w:ascii="宋体" w:hAnsi="宋体"/>
          <w:b/>
          <w:sz w:val="48"/>
          <w:szCs w:val="48"/>
        </w:rPr>
      </w:pPr>
      <w:r>
        <w:rPr>
          <w:rFonts w:ascii="宋体" w:hAnsi="宋体" w:hint="eastAsia"/>
          <w:b/>
          <w:sz w:val="48"/>
          <w:szCs w:val="48"/>
        </w:rPr>
        <w:t>中国新闻社中新社、中新网Twitter账号  推广政府采购项目</w:t>
      </w:r>
    </w:p>
    <w:p w:rsidR="008C6646" w:rsidRDefault="003F41E0">
      <w:pPr>
        <w:spacing w:line="360" w:lineRule="auto"/>
        <w:jc w:val="center"/>
        <w:rPr>
          <w:rFonts w:ascii="宋体" w:hAnsi="宋体"/>
          <w:b/>
          <w:sz w:val="84"/>
          <w:szCs w:val="84"/>
        </w:rPr>
      </w:pPr>
      <w:r>
        <w:rPr>
          <w:rFonts w:ascii="宋体" w:hAnsi="宋体" w:hint="eastAsia"/>
          <w:b/>
          <w:sz w:val="84"/>
          <w:szCs w:val="84"/>
        </w:rPr>
        <w:t>招标文件</w:t>
      </w:r>
    </w:p>
    <w:p w:rsidR="008C6646" w:rsidRDefault="003F41E0">
      <w:pPr>
        <w:spacing w:line="360" w:lineRule="auto"/>
        <w:jc w:val="center"/>
        <w:rPr>
          <w:rFonts w:ascii="宋体" w:hAnsi="宋体"/>
          <w:b/>
          <w:sz w:val="32"/>
          <w:szCs w:val="32"/>
        </w:rPr>
      </w:pPr>
      <w:r>
        <w:rPr>
          <w:rFonts w:ascii="宋体" w:hAnsi="宋体" w:hint="eastAsia"/>
          <w:b/>
          <w:sz w:val="32"/>
          <w:szCs w:val="32"/>
        </w:rPr>
        <w:t>项目编号：HCZB-2019-ZB0714</w:t>
      </w:r>
    </w:p>
    <w:p w:rsidR="008C6646" w:rsidRDefault="003F41E0">
      <w:pPr>
        <w:spacing w:line="360" w:lineRule="auto"/>
        <w:jc w:val="center"/>
        <w:rPr>
          <w:rFonts w:ascii="宋体" w:hAnsi="宋体"/>
          <w:b/>
          <w:sz w:val="32"/>
          <w:szCs w:val="32"/>
        </w:rPr>
      </w:pPr>
      <w:r>
        <w:rPr>
          <w:noProof/>
        </w:rPr>
        <w:drawing>
          <wp:inline distT="0" distB="0" distL="0" distR="0" wp14:anchorId="1226D569" wp14:editId="76D5D56A">
            <wp:extent cx="3691890" cy="4512945"/>
            <wp:effectExtent l="0" t="0" r="381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a:xfrm>
                      <a:off x="0" y="0"/>
                      <a:ext cx="3691890" cy="4512945"/>
                    </a:xfrm>
                    <a:prstGeom prst="rect">
                      <a:avLst/>
                    </a:prstGeom>
                    <a:noFill/>
                    <a:ln>
                      <a:noFill/>
                    </a:ln>
                  </pic:spPr>
                </pic:pic>
              </a:graphicData>
            </a:graphic>
          </wp:inline>
        </w:drawing>
      </w:r>
    </w:p>
    <w:p w:rsidR="008C6646" w:rsidRDefault="008C6646">
      <w:pPr>
        <w:spacing w:line="360" w:lineRule="auto"/>
        <w:jc w:val="center"/>
        <w:rPr>
          <w:rFonts w:ascii="宋体" w:hAnsi="宋体"/>
          <w:b/>
          <w:sz w:val="32"/>
          <w:szCs w:val="32"/>
        </w:rPr>
      </w:pPr>
    </w:p>
    <w:p w:rsidR="008C6646" w:rsidRDefault="003F41E0">
      <w:pPr>
        <w:spacing w:line="360" w:lineRule="auto"/>
        <w:jc w:val="center"/>
        <w:rPr>
          <w:rFonts w:ascii="宋体" w:hAnsi="宋体"/>
          <w:b/>
          <w:sz w:val="24"/>
        </w:rPr>
      </w:pPr>
      <w:r>
        <w:rPr>
          <w:rFonts w:ascii="宋体" w:hAnsi="宋体" w:hint="eastAsia"/>
          <w:b/>
          <w:sz w:val="32"/>
          <w:szCs w:val="32"/>
        </w:rPr>
        <w:t>北京华采招标代理有限公司</w:t>
      </w:r>
    </w:p>
    <w:p w:rsidR="008C6646" w:rsidRDefault="003F41E0">
      <w:pPr>
        <w:spacing w:line="360" w:lineRule="auto"/>
        <w:jc w:val="center"/>
        <w:rPr>
          <w:rFonts w:ascii="宋体" w:hAnsi="宋体"/>
          <w:b/>
          <w:w w:val="80"/>
          <w:sz w:val="32"/>
          <w:szCs w:val="32"/>
        </w:rPr>
        <w:sectPr w:rsidR="008C6646">
          <w:headerReference w:type="even" r:id="rId11"/>
          <w:headerReference w:type="default" r:id="rId12"/>
          <w:footerReference w:type="even" r:id="rId13"/>
          <w:footerReference w:type="default" r:id="rId14"/>
          <w:headerReference w:type="first" r:id="rId15"/>
          <w:footerReference w:type="first" r:id="rId16"/>
          <w:pgSz w:w="11907" w:h="16840"/>
          <w:pgMar w:top="1089" w:right="1418" w:bottom="1021" w:left="1418" w:header="851" w:footer="851" w:gutter="0"/>
          <w:pgNumType w:start="1"/>
          <w:cols w:space="720"/>
          <w:titlePg/>
          <w:docGrid w:linePitch="462"/>
        </w:sectPr>
      </w:pPr>
      <w:r>
        <w:rPr>
          <w:rFonts w:ascii="宋体" w:hAnsi="宋体" w:hint="eastAsia"/>
          <w:b/>
          <w:w w:val="80"/>
          <w:sz w:val="32"/>
          <w:szCs w:val="32"/>
        </w:rPr>
        <w:t>二〇一九年七月</w:t>
      </w:r>
    </w:p>
    <w:p w:rsidR="008C6646" w:rsidRDefault="003F41E0">
      <w:pPr>
        <w:pStyle w:val="10"/>
        <w:spacing w:before="0" w:line="360" w:lineRule="auto"/>
        <w:rPr>
          <w:sz w:val="36"/>
          <w:szCs w:val="36"/>
        </w:rPr>
      </w:pPr>
      <w:bookmarkStart w:id="0" w:name="_Toc310195773"/>
      <w:bookmarkStart w:id="1" w:name="_Toc310196405"/>
      <w:bookmarkStart w:id="2" w:name="_Toc310195689"/>
      <w:r>
        <w:rPr>
          <w:rFonts w:hint="eastAsia"/>
          <w:sz w:val="36"/>
          <w:szCs w:val="36"/>
        </w:rPr>
        <w:lastRenderedPageBreak/>
        <w:t>目</w:t>
      </w:r>
      <w:r>
        <w:rPr>
          <w:rFonts w:hint="eastAsia"/>
          <w:sz w:val="36"/>
          <w:szCs w:val="36"/>
        </w:rPr>
        <w:t xml:space="preserve"> </w:t>
      </w:r>
      <w:r>
        <w:rPr>
          <w:sz w:val="36"/>
          <w:szCs w:val="36"/>
        </w:rPr>
        <w:t xml:space="preserve">   </w:t>
      </w:r>
      <w:r>
        <w:rPr>
          <w:rFonts w:hint="eastAsia"/>
          <w:sz w:val="36"/>
          <w:szCs w:val="36"/>
        </w:rPr>
        <w:t>录</w:t>
      </w:r>
      <w:bookmarkStart w:id="3" w:name="_Toc236642918"/>
      <w:bookmarkEnd w:id="0"/>
      <w:bookmarkEnd w:id="1"/>
      <w:bookmarkEnd w:id="2"/>
    </w:p>
    <w:p w:rsidR="008C6646" w:rsidRDefault="003F41E0">
      <w:pPr>
        <w:pStyle w:val="10"/>
        <w:tabs>
          <w:tab w:val="clear" w:pos="9061"/>
          <w:tab w:val="right" w:leader="dot" w:pos="9214"/>
        </w:tabs>
        <w:rPr>
          <w:noProof/>
        </w:rPr>
      </w:pPr>
      <w:r>
        <w:rPr>
          <w:b w:val="0"/>
          <w:sz w:val="30"/>
          <w:szCs w:val="30"/>
        </w:rPr>
        <w:fldChar w:fldCharType="begin"/>
      </w:r>
      <w:r>
        <w:rPr>
          <w:rFonts w:hint="eastAsia"/>
          <w:b w:val="0"/>
          <w:sz w:val="30"/>
          <w:szCs w:val="30"/>
        </w:rPr>
        <w:instrText>TOC \o "1-3" \h \z \u</w:instrText>
      </w:r>
      <w:r>
        <w:rPr>
          <w:b w:val="0"/>
          <w:sz w:val="30"/>
          <w:szCs w:val="30"/>
        </w:rPr>
        <w:fldChar w:fldCharType="separate"/>
      </w:r>
      <w:hyperlink w:anchor="_Toc10279" w:history="1">
        <w:r>
          <w:rPr>
            <w:rFonts w:hAnsi="宋体" w:hint="eastAsia"/>
            <w:bCs w:val="0"/>
            <w:noProof/>
            <w:szCs w:val="28"/>
          </w:rPr>
          <w:t>第一章</w:t>
        </w:r>
        <w:r>
          <w:rPr>
            <w:rFonts w:hAnsi="宋体" w:hint="eastAsia"/>
            <w:bCs w:val="0"/>
            <w:noProof/>
            <w:szCs w:val="28"/>
          </w:rPr>
          <w:t xml:space="preserve"> </w:t>
        </w:r>
        <w:r>
          <w:rPr>
            <w:rFonts w:hAnsi="宋体" w:hint="eastAsia"/>
            <w:noProof/>
            <w:szCs w:val="28"/>
          </w:rPr>
          <w:t>投标邀请</w:t>
        </w:r>
        <w:r>
          <w:rPr>
            <w:noProof/>
          </w:rPr>
          <w:tab/>
        </w:r>
        <w:r>
          <w:rPr>
            <w:noProof/>
          </w:rPr>
          <w:fldChar w:fldCharType="begin"/>
        </w:r>
        <w:r>
          <w:rPr>
            <w:noProof/>
          </w:rPr>
          <w:instrText xml:space="preserve"> PAGEREF _Toc10279 </w:instrText>
        </w:r>
        <w:r>
          <w:rPr>
            <w:noProof/>
          </w:rPr>
          <w:fldChar w:fldCharType="separate"/>
        </w:r>
        <w:r w:rsidR="00634C3A">
          <w:rPr>
            <w:noProof/>
          </w:rPr>
          <w:t>4</w:t>
        </w:r>
        <w:r>
          <w:rPr>
            <w:noProof/>
          </w:rPr>
          <w:fldChar w:fldCharType="end"/>
        </w:r>
      </w:hyperlink>
    </w:p>
    <w:p w:rsidR="008C6646" w:rsidRDefault="00E97693">
      <w:pPr>
        <w:pStyle w:val="10"/>
        <w:tabs>
          <w:tab w:val="clear" w:pos="9061"/>
          <w:tab w:val="right" w:leader="dot" w:pos="9214"/>
        </w:tabs>
        <w:rPr>
          <w:noProof/>
        </w:rPr>
      </w:pPr>
      <w:hyperlink w:anchor="_Toc7148" w:history="1">
        <w:r w:rsidR="003F41E0">
          <w:rPr>
            <w:rFonts w:hint="eastAsia"/>
            <w:noProof/>
          </w:rPr>
          <w:t>第二章</w:t>
        </w:r>
        <w:r w:rsidR="003F41E0">
          <w:rPr>
            <w:rFonts w:hint="eastAsia"/>
            <w:noProof/>
          </w:rPr>
          <w:t xml:space="preserve"> </w:t>
        </w:r>
        <w:r w:rsidR="003F41E0">
          <w:rPr>
            <w:rFonts w:hint="eastAsia"/>
            <w:noProof/>
          </w:rPr>
          <w:t>投标人须知资料表</w:t>
        </w:r>
        <w:r w:rsidR="003F41E0">
          <w:rPr>
            <w:noProof/>
          </w:rPr>
          <w:tab/>
        </w:r>
        <w:r w:rsidR="003F41E0">
          <w:rPr>
            <w:noProof/>
          </w:rPr>
          <w:fldChar w:fldCharType="begin"/>
        </w:r>
        <w:r w:rsidR="003F41E0">
          <w:rPr>
            <w:noProof/>
          </w:rPr>
          <w:instrText xml:space="preserve"> PAGEREF _Toc7148 </w:instrText>
        </w:r>
        <w:r w:rsidR="003F41E0">
          <w:rPr>
            <w:noProof/>
          </w:rPr>
          <w:fldChar w:fldCharType="separate"/>
        </w:r>
        <w:r w:rsidR="00634C3A">
          <w:rPr>
            <w:noProof/>
          </w:rPr>
          <w:t>6</w:t>
        </w:r>
        <w:r w:rsidR="003F41E0">
          <w:rPr>
            <w:noProof/>
          </w:rPr>
          <w:fldChar w:fldCharType="end"/>
        </w:r>
      </w:hyperlink>
    </w:p>
    <w:p w:rsidR="008C6646" w:rsidRDefault="00E97693">
      <w:pPr>
        <w:pStyle w:val="10"/>
        <w:tabs>
          <w:tab w:val="clear" w:pos="9061"/>
          <w:tab w:val="right" w:leader="dot" w:pos="9214"/>
        </w:tabs>
        <w:rPr>
          <w:noProof/>
        </w:rPr>
      </w:pPr>
      <w:hyperlink w:anchor="_Toc28947" w:history="1">
        <w:r w:rsidR="003F41E0">
          <w:rPr>
            <w:rFonts w:hAnsi="宋体" w:hint="eastAsia"/>
            <w:noProof/>
            <w:szCs w:val="28"/>
          </w:rPr>
          <w:t>第三章</w:t>
        </w:r>
        <w:r w:rsidR="003F41E0">
          <w:rPr>
            <w:rFonts w:hAnsi="宋体" w:hint="eastAsia"/>
            <w:noProof/>
            <w:szCs w:val="28"/>
          </w:rPr>
          <w:t xml:space="preserve"> </w:t>
        </w:r>
        <w:r w:rsidR="003F41E0">
          <w:rPr>
            <w:rFonts w:hAnsi="宋体" w:hint="eastAsia"/>
            <w:noProof/>
            <w:szCs w:val="28"/>
          </w:rPr>
          <w:t>投标人须知</w:t>
        </w:r>
        <w:r w:rsidR="003F41E0">
          <w:rPr>
            <w:noProof/>
          </w:rPr>
          <w:tab/>
        </w:r>
        <w:r w:rsidR="003F41E0">
          <w:rPr>
            <w:noProof/>
          </w:rPr>
          <w:fldChar w:fldCharType="begin"/>
        </w:r>
        <w:r w:rsidR="003F41E0">
          <w:rPr>
            <w:noProof/>
          </w:rPr>
          <w:instrText xml:space="preserve"> PAGEREF _Toc28947 </w:instrText>
        </w:r>
        <w:r w:rsidR="003F41E0">
          <w:rPr>
            <w:noProof/>
          </w:rPr>
          <w:fldChar w:fldCharType="separate"/>
        </w:r>
        <w:r w:rsidR="00634C3A">
          <w:rPr>
            <w:noProof/>
          </w:rPr>
          <w:t>10</w:t>
        </w:r>
        <w:r w:rsidR="003F41E0">
          <w:rPr>
            <w:noProof/>
          </w:rPr>
          <w:fldChar w:fldCharType="end"/>
        </w:r>
      </w:hyperlink>
    </w:p>
    <w:p w:rsidR="008C6646" w:rsidRDefault="00E97693">
      <w:pPr>
        <w:pStyle w:val="30"/>
        <w:tabs>
          <w:tab w:val="clear" w:pos="8998"/>
          <w:tab w:val="right" w:leader="dot" w:pos="9214"/>
        </w:tabs>
        <w:rPr>
          <w:noProof/>
        </w:rPr>
      </w:pPr>
      <w:hyperlink w:anchor="_Toc32430" w:history="1">
        <w:r w:rsidR="003F41E0">
          <w:rPr>
            <w:noProof/>
            <w:szCs w:val="28"/>
          </w:rPr>
          <w:t>一说明</w:t>
        </w:r>
        <w:r w:rsidR="003F41E0">
          <w:rPr>
            <w:noProof/>
          </w:rPr>
          <w:tab/>
        </w:r>
        <w:r w:rsidR="003F41E0">
          <w:rPr>
            <w:noProof/>
          </w:rPr>
          <w:fldChar w:fldCharType="begin"/>
        </w:r>
        <w:r w:rsidR="003F41E0">
          <w:rPr>
            <w:noProof/>
          </w:rPr>
          <w:instrText xml:space="preserve"> PAGEREF _Toc32430 </w:instrText>
        </w:r>
        <w:r w:rsidR="003F41E0">
          <w:rPr>
            <w:noProof/>
          </w:rPr>
          <w:fldChar w:fldCharType="separate"/>
        </w:r>
        <w:r w:rsidR="00634C3A">
          <w:rPr>
            <w:noProof/>
          </w:rPr>
          <w:t>10</w:t>
        </w:r>
        <w:r w:rsidR="003F41E0">
          <w:rPr>
            <w:noProof/>
          </w:rPr>
          <w:fldChar w:fldCharType="end"/>
        </w:r>
      </w:hyperlink>
    </w:p>
    <w:p w:rsidR="008C6646" w:rsidRDefault="00E97693">
      <w:pPr>
        <w:pStyle w:val="30"/>
        <w:tabs>
          <w:tab w:val="clear" w:pos="8998"/>
          <w:tab w:val="right" w:leader="dot" w:pos="9214"/>
        </w:tabs>
        <w:rPr>
          <w:noProof/>
        </w:rPr>
      </w:pPr>
      <w:hyperlink w:anchor="_Toc4952" w:history="1">
        <w:r w:rsidR="003F41E0">
          <w:rPr>
            <w:noProof/>
          </w:rPr>
          <w:t>1.</w:t>
        </w:r>
        <w:r w:rsidR="003F41E0">
          <w:rPr>
            <w:noProof/>
          </w:rPr>
          <w:t>采购人、采购代理机构及合格的投标人</w:t>
        </w:r>
        <w:r w:rsidR="003F41E0">
          <w:rPr>
            <w:noProof/>
          </w:rPr>
          <w:tab/>
        </w:r>
        <w:r w:rsidR="003F41E0">
          <w:rPr>
            <w:noProof/>
          </w:rPr>
          <w:fldChar w:fldCharType="begin"/>
        </w:r>
        <w:r w:rsidR="003F41E0">
          <w:rPr>
            <w:noProof/>
          </w:rPr>
          <w:instrText xml:space="preserve"> PAGEREF _Toc4952 </w:instrText>
        </w:r>
        <w:r w:rsidR="003F41E0">
          <w:rPr>
            <w:noProof/>
          </w:rPr>
          <w:fldChar w:fldCharType="separate"/>
        </w:r>
        <w:r w:rsidR="00634C3A">
          <w:rPr>
            <w:noProof/>
          </w:rPr>
          <w:t>10</w:t>
        </w:r>
        <w:r w:rsidR="003F41E0">
          <w:rPr>
            <w:noProof/>
          </w:rPr>
          <w:fldChar w:fldCharType="end"/>
        </w:r>
      </w:hyperlink>
    </w:p>
    <w:p w:rsidR="008C6646" w:rsidRDefault="00E97693">
      <w:pPr>
        <w:pStyle w:val="30"/>
        <w:tabs>
          <w:tab w:val="clear" w:pos="8998"/>
          <w:tab w:val="right" w:leader="dot" w:pos="9214"/>
        </w:tabs>
        <w:rPr>
          <w:noProof/>
        </w:rPr>
      </w:pPr>
      <w:hyperlink w:anchor="_Toc11992" w:history="1">
        <w:r w:rsidR="003F41E0">
          <w:rPr>
            <w:noProof/>
          </w:rPr>
          <w:t>2.</w:t>
        </w:r>
        <w:r w:rsidR="003F41E0">
          <w:rPr>
            <w:noProof/>
          </w:rPr>
          <w:t>资金来源</w:t>
        </w:r>
        <w:r w:rsidR="003F41E0">
          <w:rPr>
            <w:noProof/>
          </w:rPr>
          <w:tab/>
        </w:r>
        <w:r w:rsidR="003F41E0">
          <w:rPr>
            <w:noProof/>
          </w:rPr>
          <w:fldChar w:fldCharType="begin"/>
        </w:r>
        <w:r w:rsidR="003F41E0">
          <w:rPr>
            <w:noProof/>
          </w:rPr>
          <w:instrText xml:space="preserve"> PAGEREF _Toc11992 </w:instrText>
        </w:r>
        <w:r w:rsidR="003F41E0">
          <w:rPr>
            <w:noProof/>
          </w:rPr>
          <w:fldChar w:fldCharType="separate"/>
        </w:r>
        <w:r w:rsidR="00634C3A">
          <w:rPr>
            <w:noProof/>
          </w:rPr>
          <w:t>11</w:t>
        </w:r>
        <w:r w:rsidR="003F41E0">
          <w:rPr>
            <w:noProof/>
          </w:rPr>
          <w:fldChar w:fldCharType="end"/>
        </w:r>
      </w:hyperlink>
    </w:p>
    <w:p w:rsidR="008C6646" w:rsidRDefault="00E97693">
      <w:pPr>
        <w:pStyle w:val="30"/>
        <w:tabs>
          <w:tab w:val="clear" w:pos="8998"/>
          <w:tab w:val="right" w:leader="dot" w:pos="9214"/>
        </w:tabs>
        <w:rPr>
          <w:noProof/>
        </w:rPr>
      </w:pPr>
      <w:hyperlink w:anchor="_Toc23059" w:history="1">
        <w:r w:rsidR="003F41E0">
          <w:rPr>
            <w:noProof/>
          </w:rPr>
          <w:t>3.</w:t>
        </w:r>
        <w:r w:rsidR="003F41E0">
          <w:rPr>
            <w:noProof/>
          </w:rPr>
          <w:t>投标费用</w:t>
        </w:r>
        <w:r w:rsidR="003F41E0">
          <w:rPr>
            <w:noProof/>
          </w:rPr>
          <w:tab/>
        </w:r>
        <w:r w:rsidR="003F41E0">
          <w:rPr>
            <w:noProof/>
          </w:rPr>
          <w:fldChar w:fldCharType="begin"/>
        </w:r>
        <w:r w:rsidR="003F41E0">
          <w:rPr>
            <w:noProof/>
          </w:rPr>
          <w:instrText xml:space="preserve"> PAGEREF _Toc23059 </w:instrText>
        </w:r>
        <w:r w:rsidR="003F41E0">
          <w:rPr>
            <w:noProof/>
          </w:rPr>
          <w:fldChar w:fldCharType="separate"/>
        </w:r>
        <w:r w:rsidR="00634C3A">
          <w:rPr>
            <w:noProof/>
          </w:rPr>
          <w:t>12</w:t>
        </w:r>
        <w:r w:rsidR="003F41E0">
          <w:rPr>
            <w:noProof/>
          </w:rPr>
          <w:fldChar w:fldCharType="end"/>
        </w:r>
      </w:hyperlink>
    </w:p>
    <w:p w:rsidR="008C6646" w:rsidRDefault="00E97693">
      <w:pPr>
        <w:pStyle w:val="30"/>
        <w:tabs>
          <w:tab w:val="clear" w:pos="8998"/>
          <w:tab w:val="right" w:leader="dot" w:pos="9214"/>
        </w:tabs>
        <w:rPr>
          <w:noProof/>
        </w:rPr>
      </w:pPr>
      <w:hyperlink w:anchor="_Toc165" w:history="1">
        <w:r w:rsidR="003F41E0">
          <w:rPr>
            <w:noProof/>
          </w:rPr>
          <w:t>二招标文件</w:t>
        </w:r>
        <w:r w:rsidR="003F41E0">
          <w:rPr>
            <w:noProof/>
          </w:rPr>
          <w:tab/>
        </w:r>
        <w:r w:rsidR="003F41E0">
          <w:rPr>
            <w:noProof/>
          </w:rPr>
          <w:fldChar w:fldCharType="begin"/>
        </w:r>
        <w:r w:rsidR="003F41E0">
          <w:rPr>
            <w:noProof/>
          </w:rPr>
          <w:instrText xml:space="preserve"> PAGEREF _Toc165 </w:instrText>
        </w:r>
        <w:r w:rsidR="003F41E0">
          <w:rPr>
            <w:noProof/>
          </w:rPr>
          <w:fldChar w:fldCharType="separate"/>
        </w:r>
        <w:r w:rsidR="00634C3A">
          <w:rPr>
            <w:noProof/>
          </w:rPr>
          <w:t>12</w:t>
        </w:r>
        <w:r w:rsidR="003F41E0">
          <w:rPr>
            <w:noProof/>
          </w:rPr>
          <w:fldChar w:fldCharType="end"/>
        </w:r>
      </w:hyperlink>
    </w:p>
    <w:p w:rsidR="008C6646" w:rsidRDefault="00E97693">
      <w:pPr>
        <w:pStyle w:val="30"/>
        <w:tabs>
          <w:tab w:val="clear" w:pos="8998"/>
          <w:tab w:val="right" w:leader="dot" w:pos="9214"/>
        </w:tabs>
        <w:rPr>
          <w:noProof/>
        </w:rPr>
      </w:pPr>
      <w:hyperlink w:anchor="_Toc28629" w:history="1">
        <w:r w:rsidR="003F41E0">
          <w:rPr>
            <w:noProof/>
          </w:rPr>
          <w:t>4.</w:t>
        </w:r>
        <w:r w:rsidR="003F41E0">
          <w:rPr>
            <w:noProof/>
          </w:rPr>
          <w:t>招标文件构成</w:t>
        </w:r>
        <w:r w:rsidR="003F41E0">
          <w:rPr>
            <w:noProof/>
          </w:rPr>
          <w:tab/>
        </w:r>
        <w:r w:rsidR="003F41E0">
          <w:rPr>
            <w:noProof/>
          </w:rPr>
          <w:fldChar w:fldCharType="begin"/>
        </w:r>
        <w:r w:rsidR="003F41E0">
          <w:rPr>
            <w:noProof/>
          </w:rPr>
          <w:instrText xml:space="preserve"> PAGEREF _Toc28629 </w:instrText>
        </w:r>
        <w:r w:rsidR="003F41E0">
          <w:rPr>
            <w:noProof/>
          </w:rPr>
          <w:fldChar w:fldCharType="separate"/>
        </w:r>
        <w:r w:rsidR="00634C3A">
          <w:rPr>
            <w:noProof/>
          </w:rPr>
          <w:t>12</w:t>
        </w:r>
        <w:r w:rsidR="003F41E0">
          <w:rPr>
            <w:noProof/>
          </w:rPr>
          <w:fldChar w:fldCharType="end"/>
        </w:r>
      </w:hyperlink>
    </w:p>
    <w:p w:rsidR="008C6646" w:rsidRDefault="00E97693">
      <w:pPr>
        <w:pStyle w:val="30"/>
        <w:tabs>
          <w:tab w:val="clear" w:pos="8998"/>
          <w:tab w:val="right" w:leader="dot" w:pos="9214"/>
        </w:tabs>
        <w:rPr>
          <w:noProof/>
        </w:rPr>
      </w:pPr>
      <w:hyperlink w:anchor="_Toc9857" w:history="1">
        <w:r w:rsidR="003F41E0">
          <w:rPr>
            <w:noProof/>
          </w:rPr>
          <w:t>5.</w:t>
        </w:r>
        <w:r w:rsidR="003F41E0">
          <w:rPr>
            <w:noProof/>
          </w:rPr>
          <w:t>招标文件的澄清</w:t>
        </w:r>
        <w:r w:rsidR="003F41E0">
          <w:rPr>
            <w:noProof/>
          </w:rPr>
          <w:tab/>
        </w:r>
        <w:r w:rsidR="003F41E0">
          <w:rPr>
            <w:noProof/>
          </w:rPr>
          <w:fldChar w:fldCharType="begin"/>
        </w:r>
        <w:r w:rsidR="003F41E0">
          <w:rPr>
            <w:noProof/>
          </w:rPr>
          <w:instrText xml:space="preserve"> PAGEREF _Toc9857 </w:instrText>
        </w:r>
        <w:r w:rsidR="003F41E0">
          <w:rPr>
            <w:noProof/>
          </w:rPr>
          <w:fldChar w:fldCharType="separate"/>
        </w:r>
        <w:r w:rsidR="00634C3A">
          <w:rPr>
            <w:noProof/>
          </w:rPr>
          <w:t>12</w:t>
        </w:r>
        <w:r w:rsidR="003F41E0">
          <w:rPr>
            <w:noProof/>
          </w:rPr>
          <w:fldChar w:fldCharType="end"/>
        </w:r>
      </w:hyperlink>
    </w:p>
    <w:p w:rsidR="008C6646" w:rsidRDefault="00E97693">
      <w:pPr>
        <w:pStyle w:val="30"/>
        <w:tabs>
          <w:tab w:val="clear" w:pos="8998"/>
          <w:tab w:val="right" w:leader="dot" w:pos="9214"/>
        </w:tabs>
        <w:rPr>
          <w:noProof/>
        </w:rPr>
      </w:pPr>
      <w:hyperlink w:anchor="_Toc12021" w:history="1">
        <w:r w:rsidR="003F41E0">
          <w:rPr>
            <w:noProof/>
          </w:rPr>
          <w:t>6.</w:t>
        </w:r>
        <w:r w:rsidR="003F41E0">
          <w:rPr>
            <w:noProof/>
          </w:rPr>
          <w:t>招标文件的修改</w:t>
        </w:r>
        <w:r w:rsidR="003F41E0">
          <w:rPr>
            <w:noProof/>
          </w:rPr>
          <w:tab/>
        </w:r>
        <w:r w:rsidR="003F41E0">
          <w:rPr>
            <w:noProof/>
          </w:rPr>
          <w:fldChar w:fldCharType="begin"/>
        </w:r>
        <w:r w:rsidR="003F41E0">
          <w:rPr>
            <w:noProof/>
          </w:rPr>
          <w:instrText xml:space="preserve"> PAGEREF _Toc12021 </w:instrText>
        </w:r>
        <w:r w:rsidR="003F41E0">
          <w:rPr>
            <w:noProof/>
          </w:rPr>
          <w:fldChar w:fldCharType="separate"/>
        </w:r>
        <w:r w:rsidR="00634C3A">
          <w:rPr>
            <w:noProof/>
          </w:rPr>
          <w:t>13</w:t>
        </w:r>
        <w:r w:rsidR="003F41E0">
          <w:rPr>
            <w:noProof/>
          </w:rPr>
          <w:fldChar w:fldCharType="end"/>
        </w:r>
      </w:hyperlink>
    </w:p>
    <w:p w:rsidR="008C6646" w:rsidRDefault="00E97693">
      <w:pPr>
        <w:pStyle w:val="30"/>
        <w:tabs>
          <w:tab w:val="clear" w:pos="8998"/>
          <w:tab w:val="right" w:leader="dot" w:pos="9214"/>
        </w:tabs>
        <w:rPr>
          <w:noProof/>
        </w:rPr>
      </w:pPr>
      <w:hyperlink w:anchor="_Toc9370" w:history="1">
        <w:r w:rsidR="003F41E0">
          <w:rPr>
            <w:noProof/>
          </w:rPr>
          <w:t>三投标文件的编制</w:t>
        </w:r>
        <w:r w:rsidR="003F41E0">
          <w:rPr>
            <w:noProof/>
          </w:rPr>
          <w:tab/>
        </w:r>
        <w:r w:rsidR="003F41E0">
          <w:rPr>
            <w:noProof/>
          </w:rPr>
          <w:fldChar w:fldCharType="begin"/>
        </w:r>
        <w:r w:rsidR="003F41E0">
          <w:rPr>
            <w:noProof/>
          </w:rPr>
          <w:instrText xml:space="preserve"> PAGEREF _Toc9370 </w:instrText>
        </w:r>
        <w:r w:rsidR="003F41E0">
          <w:rPr>
            <w:noProof/>
          </w:rPr>
          <w:fldChar w:fldCharType="separate"/>
        </w:r>
        <w:r w:rsidR="00634C3A">
          <w:rPr>
            <w:noProof/>
          </w:rPr>
          <w:t>13</w:t>
        </w:r>
        <w:r w:rsidR="003F41E0">
          <w:rPr>
            <w:noProof/>
          </w:rPr>
          <w:fldChar w:fldCharType="end"/>
        </w:r>
      </w:hyperlink>
    </w:p>
    <w:p w:rsidR="008C6646" w:rsidRDefault="00E97693">
      <w:pPr>
        <w:pStyle w:val="30"/>
        <w:tabs>
          <w:tab w:val="clear" w:pos="8998"/>
          <w:tab w:val="right" w:leader="dot" w:pos="9214"/>
        </w:tabs>
        <w:rPr>
          <w:noProof/>
        </w:rPr>
      </w:pPr>
      <w:hyperlink w:anchor="_Toc6489" w:history="1">
        <w:r w:rsidR="003F41E0">
          <w:rPr>
            <w:noProof/>
          </w:rPr>
          <w:t>7.</w:t>
        </w:r>
        <w:r w:rsidR="003F41E0">
          <w:rPr>
            <w:noProof/>
          </w:rPr>
          <w:t>投标文件编制的原则</w:t>
        </w:r>
        <w:r w:rsidR="003F41E0">
          <w:rPr>
            <w:noProof/>
          </w:rPr>
          <w:tab/>
        </w:r>
        <w:r w:rsidR="003F41E0">
          <w:rPr>
            <w:noProof/>
          </w:rPr>
          <w:fldChar w:fldCharType="begin"/>
        </w:r>
        <w:r w:rsidR="003F41E0">
          <w:rPr>
            <w:noProof/>
          </w:rPr>
          <w:instrText xml:space="preserve"> PAGEREF _Toc6489 </w:instrText>
        </w:r>
        <w:r w:rsidR="003F41E0">
          <w:rPr>
            <w:noProof/>
          </w:rPr>
          <w:fldChar w:fldCharType="separate"/>
        </w:r>
        <w:r w:rsidR="00634C3A">
          <w:rPr>
            <w:noProof/>
          </w:rPr>
          <w:t>13</w:t>
        </w:r>
        <w:r w:rsidR="003F41E0">
          <w:rPr>
            <w:noProof/>
          </w:rPr>
          <w:fldChar w:fldCharType="end"/>
        </w:r>
      </w:hyperlink>
    </w:p>
    <w:p w:rsidR="008C6646" w:rsidRDefault="00E97693">
      <w:pPr>
        <w:pStyle w:val="30"/>
        <w:tabs>
          <w:tab w:val="clear" w:pos="8998"/>
          <w:tab w:val="right" w:leader="dot" w:pos="9214"/>
        </w:tabs>
        <w:rPr>
          <w:noProof/>
        </w:rPr>
      </w:pPr>
      <w:hyperlink w:anchor="_Toc29188" w:history="1">
        <w:r w:rsidR="003F41E0">
          <w:rPr>
            <w:noProof/>
          </w:rPr>
          <w:t>8.</w:t>
        </w:r>
        <w:r w:rsidR="003F41E0">
          <w:rPr>
            <w:noProof/>
          </w:rPr>
          <w:t>投标范围及投标文件中计量单位的使用</w:t>
        </w:r>
        <w:r w:rsidR="003F41E0">
          <w:rPr>
            <w:noProof/>
          </w:rPr>
          <w:tab/>
        </w:r>
        <w:r w:rsidR="003F41E0">
          <w:rPr>
            <w:noProof/>
          </w:rPr>
          <w:fldChar w:fldCharType="begin"/>
        </w:r>
        <w:r w:rsidR="003F41E0">
          <w:rPr>
            <w:noProof/>
          </w:rPr>
          <w:instrText xml:space="preserve"> PAGEREF _Toc29188 </w:instrText>
        </w:r>
        <w:r w:rsidR="003F41E0">
          <w:rPr>
            <w:noProof/>
          </w:rPr>
          <w:fldChar w:fldCharType="separate"/>
        </w:r>
        <w:r w:rsidR="00634C3A">
          <w:rPr>
            <w:noProof/>
          </w:rPr>
          <w:t>13</w:t>
        </w:r>
        <w:r w:rsidR="003F41E0">
          <w:rPr>
            <w:noProof/>
          </w:rPr>
          <w:fldChar w:fldCharType="end"/>
        </w:r>
      </w:hyperlink>
    </w:p>
    <w:p w:rsidR="008C6646" w:rsidRDefault="00E97693">
      <w:pPr>
        <w:pStyle w:val="30"/>
        <w:tabs>
          <w:tab w:val="clear" w:pos="8998"/>
          <w:tab w:val="right" w:leader="dot" w:pos="9214"/>
        </w:tabs>
        <w:rPr>
          <w:noProof/>
        </w:rPr>
      </w:pPr>
      <w:hyperlink w:anchor="_Toc23419" w:history="1">
        <w:r w:rsidR="003F41E0">
          <w:rPr>
            <w:noProof/>
          </w:rPr>
          <w:t>9.</w:t>
        </w:r>
        <w:r w:rsidR="003F41E0">
          <w:rPr>
            <w:noProof/>
          </w:rPr>
          <w:t>投标文件构成</w:t>
        </w:r>
        <w:r w:rsidR="003F41E0">
          <w:rPr>
            <w:noProof/>
          </w:rPr>
          <w:tab/>
        </w:r>
        <w:r w:rsidR="003F41E0">
          <w:rPr>
            <w:noProof/>
          </w:rPr>
          <w:fldChar w:fldCharType="begin"/>
        </w:r>
        <w:r w:rsidR="003F41E0">
          <w:rPr>
            <w:noProof/>
          </w:rPr>
          <w:instrText xml:space="preserve"> PAGEREF _Toc23419 </w:instrText>
        </w:r>
        <w:r w:rsidR="003F41E0">
          <w:rPr>
            <w:noProof/>
          </w:rPr>
          <w:fldChar w:fldCharType="separate"/>
        </w:r>
        <w:r w:rsidR="00634C3A">
          <w:rPr>
            <w:noProof/>
          </w:rPr>
          <w:t>13</w:t>
        </w:r>
        <w:r w:rsidR="003F41E0">
          <w:rPr>
            <w:noProof/>
          </w:rPr>
          <w:fldChar w:fldCharType="end"/>
        </w:r>
      </w:hyperlink>
    </w:p>
    <w:p w:rsidR="008C6646" w:rsidRDefault="00E97693">
      <w:pPr>
        <w:pStyle w:val="30"/>
        <w:tabs>
          <w:tab w:val="clear" w:pos="8998"/>
          <w:tab w:val="right" w:leader="dot" w:pos="9214"/>
        </w:tabs>
        <w:rPr>
          <w:noProof/>
        </w:rPr>
      </w:pPr>
      <w:hyperlink w:anchor="_Toc15394" w:history="1">
        <w:r w:rsidR="003F41E0">
          <w:rPr>
            <w:noProof/>
          </w:rPr>
          <w:t>10.</w:t>
        </w:r>
        <w:r w:rsidR="003F41E0">
          <w:rPr>
            <w:noProof/>
          </w:rPr>
          <w:t>投标文件格式</w:t>
        </w:r>
        <w:r w:rsidR="003F41E0">
          <w:rPr>
            <w:noProof/>
          </w:rPr>
          <w:tab/>
        </w:r>
        <w:r w:rsidR="003F41E0">
          <w:rPr>
            <w:noProof/>
          </w:rPr>
          <w:fldChar w:fldCharType="begin"/>
        </w:r>
        <w:r w:rsidR="003F41E0">
          <w:rPr>
            <w:noProof/>
          </w:rPr>
          <w:instrText xml:space="preserve"> PAGEREF _Toc15394 </w:instrText>
        </w:r>
        <w:r w:rsidR="003F41E0">
          <w:rPr>
            <w:noProof/>
          </w:rPr>
          <w:fldChar w:fldCharType="separate"/>
        </w:r>
        <w:r w:rsidR="00634C3A">
          <w:rPr>
            <w:noProof/>
          </w:rPr>
          <w:t>14</w:t>
        </w:r>
        <w:r w:rsidR="003F41E0">
          <w:rPr>
            <w:noProof/>
          </w:rPr>
          <w:fldChar w:fldCharType="end"/>
        </w:r>
      </w:hyperlink>
    </w:p>
    <w:p w:rsidR="008C6646" w:rsidRDefault="00E97693">
      <w:pPr>
        <w:pStyle w:val="30"/>
        <w:tabs>
          <w:tab w:val="clear" w:pos="8998"/>
          <w:tab w:val="right" w:leader="dot" w:pos="9214"/>
        </w:tabs>
        <w:rPr>
          <w:noProof/>
        </w:rPr>
      </w:pPr>
      <w:hyperlink w:anchor="_Toc7357" w:history="1">
        <w:r w:rsidR="003F41E0">
          <w:rPr>
            <w:noProof/>
          </w:rPr>
          <w:t>11.</w:t>
        </w:r>
        <w:r w:rsidR="003F41E0">
          <w:rPr>
            <w:noProof/>
          </w:rPr>
          <w:t>投标报价</w:t>
        </w:r>
        <w:r w:rsidR="003F41E0">
          <w:rPr>
            <w:noProof/>
          </w:rPr>
          <w:tab/>
        </w:r>
        <w:r w:rsidR="003F41E0">
          <w:rPr>
            <w:noProof/>
          </w:rPr>
          <w:fldChar w:fldCharType="begin"/>
        </w:r>
        <w:r w:rsidR="003F41E0">
          <w:rPr>
            <w:noProof/>
          </w:rPr>
          <w:instrText xml:space="preserve"> PAGEREF _Toc7357 </w:instrText>
        </w:r>
        <w:r w:rsidR="003F41E0">
          <w:rPr>
            <w:noProof/>
          </w:rPr>
          <w:fldChar w:fldCharType="separate"/>
        </w:r>
        <w:r w:rsidR="00634C3A">
          <w:rPr>
            <w:noProof/>
          </w:rPr>
          <w:t>15</w:t>
        </w:r>
        <w:r w:rsidR="003F41E0">
          <w:rPr>
            <w:noProof/>
          </w:rPr>
          <w:fldChar w:fldCharType="end"/>
        </w:r>
      </w:hyperlink>
    </w:p>
    <w:p w:rsidR="008C6646" w:rsidRDefault="00E97693">
      <w:pPr>
        <w:pStyle w:val="30"/>
        <w:tabs>
          <w:tab w:val="clear" w:pos="8998"/>
          <w:tab w:val="right" w:leader="dot" w:pos="9214"/>
        </w:tabs>
        <w:rPr>
          <w:noProof/>
        </w:rPr>
      </w:pPr>
      <w:hyperlink w:anchor="_Toc9772" w:history="1">
        <w:r w:rsidR="003F41E0">
          <w:rPr>
            <w:noProof/>
          </w:rPr>
          <w:t>12.</w:t>
        </w:r>
        <w:r w:rsidR="003F41E0">
          <w:rPr>
            <w:noProof/>
          </w:rPr>
          <w:t>投标保证金</w:t>
        </w:r>
        <w:r w:rsidR="003F41E0">
          <w:rPr>
            <w:noProof/>
          </w:rPr>
          <w:tab/>
        </w:r>
        <w:r w:rsidR="003F41E0">
          <w:rPr>
            <w:noProof/>
          </w:rPr>
          <w:fldChar w:fldCharType="begin"/>
        </w:r>
        <w:r w:rsidR="003F41E0">
          <w:rPr>
            <w:noProof/>
          </w:rPr>
          <w:instrText xml:space="preserve"> PAGEREF _Toc9772 </w:instrText>
        </w:r>
        <w:r w:rsidR="003F41E0">
          <w:rPr>
            <w:noProof/>
          </w:rPr>
          <w:fldChar w:fldCharType="separate"/>
        </w:r>
        <w:r w:rsidR="00634C3A">
          <w:rPr>
            <w:noProof/>
          </w:rPr>
          <w:t>15</w:t>
        </w:r>
        <w:r w:rsidR="003F41E0">
          <w:rPr>
            <w:noProof/>
          </w:rPr>
          <w:fldChar w:fldCharType="end"/>
        </w:r>
      </w:hyperlink>
    </w:p>
    <w:p w:rsidR="008C6646" w:rsidRDefault="00E97693">
      <w:pPr>
        <w:pStyle w:val="30"/>
        <w:tabs>
          <w:tab w:val="clear" w:pos="8998"/>
          <w:tab w:val="right" w:leader="dot" w:pos="9214"/>
        </w:tabs>
        <w:rPr>
          <w:noProof/>
        </w:rPr>
      </w:pPr>
      <w:hyperlink w:anchor="_Toc12109" w:history="1">
        <w:r w:rsidR="003F41E0">
          <w:rPr>
            <w:noProof/>
          </w:rPr>
          <w:t>13.</w:t>
        </w:r>
        <w:r w:rsidR="003F41E0">
          <w:rPr>
            <w:noProof/>
          </w:rPr>
          <w:t>投标有效期</w:t>
        </w:r>
        <w:r w:rsidR="003F41E0">
          <w:rPr>
            <w:noProof/>
          </w:rPr>
          <w:tab/>
        </w:r>
        <w:r w:rsidR="003F41E0">
          <w:rPr>
            <w:noProof/>
          </w:rPr>
          <w:fldChar w:fldCharType="begin"/>
        </w:r>
        <w:r w:rsidR="003F41E0">
          <w:rPr>
            <w:noProof/>
          </w:rPr>
          <w:instrText xml:space="preserve"> PAGEREF _Toc12109 </w:instrText>
        </w:r>
        <w:r w:rsidR="003F41E0">
          <w:rPr>
            <w:noProof/>
          </w:rPr>
          <w:fldChar w:fldCharType="separate"/>
        </w:r>
        <w:r w:rsidR="00634C3A">
          <w:rPr>
            <w:noProof/>
          </w:rPr>
          <w:t>16</w:t>
        </w:r>
        <w:r w:rsidR="003F41E0">
          <w:rPr>
            <w:noProof/>
          </w:rPr>
          <w:fldChar w:fldCharType="end"/>
        </w:r>
      </w:hyperlink>
    </w:p>
    <w:p w:rsidR="008C6646" w:rsidRDefault="00E97693">
      <w:pPr>
        <w:pStyle w:val="30"/>
        <w:tabs>
          <w:tab w:val="clear" w:pos="8998"/>
          <w:tab w:val="right" w:leader="dot" w:pos="9214"/>
        </w:tabs>
        <w:rPr>
          <w:noProof/>
        </w:rPr>
      </w:pPr>
      <w:hyperlink w:anchor="_Toc28170" w:history="1">
        <w:r w:rsidR="003F41E0">
          <w:rPr>
            <w:noProof/>
          </w:rPr>
          <w:t>14.</w:t>
        </w:r>
        <w:r w:rsidR="003F41E0">
          <w:rPr>
            <w:noProof/>
          </w:rPr>
          <w:t>投标文件的签署与规定</w:t>
        </w:r>
        <w:r w:rsidR="003F41E0">
          <w:rPr>
            <w:noProof/>
          </w:rPr>
          <w:tab/>
        </w:r>
        <w:r w:rsidR="003F41E0">
          <w:rPr>
            <w:noProof/>
          </w:rPr>
          <w:fldChar w:fldCharType="begin"/>
        </w:r>
        <w:r w:rsidR="003F41E0">
          <w:rPr>
            <w:noProof/>
          </w:rPr>
          <w:instrText xml:space="preserve"> PAGEREF _Toc28170 </w:instrText>
        </w:r>
        <w:r w:rsidR="003F41E0">
          <w:rPr>
            <w:noProof/>
          </w:rPr>
          <w:fldChar w:fldCharType="separate"/>
        </w:r>
        <w:r w:rsidR="00634C3A">
          <w:rPr>
            <w:noProof/>
          </w:rPr>
          <w:t>16</w:t>
        </w:r>
        <w:r w:rsidR="003F41E0">
          <w:rPr>
            <w:noProof/>
          </w:rPr>
          <w:fldChar w:fldCharType="end"/>
        </w:r>
      </w:hyperlink>
    </w:p>
    <w:p w:rsidR="008C6646" w:rsidRDefault="00E97693">
      <w:pPr>
        <w:pStyle w:val="30"/>
        <w:tabs>
          <w:tab w:val="clear" w:pos="8998"/>
          <w:tab w:val="right" w:leader="dot" w:pos="9214"/>
        </w:tabs>
        <w:rPr>
          <w:noProof/>
        </w:rPr>
      </w:pPr>
      <w:hyperlink w:anchor="_Toc1059" w:history="1">
        <w:r w:rsidR="003F41E0">
          <w:rPr>
            <w:noProof/>
          </w:rPr>
          <w:t>四投标文件的递交</w:t>
        </w:r>
        <w:r w:rsidR="003F41E0">
          <w:rPr>
            <w:noProof/>
          </w:rPr>
          <w:tab/>
        </w:r>
        <w:r w:rsidR="003F41E0">
          <w:rPr>
            <w:noProof/>
          </w:rPr>
          <w:fldChar w:fldCharType="begin"/>
        </w:r>
        <w:r w:rsidR="003F41E0">
          <w:rPr>
            <w:noProof/>
          </w:rPr>
          <w:instrText xml:space="preserve"> PAGEREF _Toc1059 </w:instrText>
        </w:r>
        <w:r w:rsidR="003F41E0">
          <w:rPr>
            <w:noProof/>
          </w:rPr>
          <w:fldChar w:fldCharType="separate"/>
        </w:r>
        <w:r w:rsidR="00634C3A">
          <w:rPr>
            <w:noProof/>
          </w:rPr>
          <w:t>16</w:t>
        </w:r>
        <w:r w:rsidR="003F41E0">
          <w:rPr>
            <w:noProof/>
          </w:rPr>
          <w:fldChar w:fldCharType="end"/>
        </w:r>
      </w:hyperlink>
    </w:p>
    <w:p w:rsidR="008C6646" w:rsidRDefault="00E97693">
      <w:pPr>
        <w:pStyle w:val="30"/>
        <w:tabs>
          <w:tab w:val="clear" w:pos="8998"/>
          <w:tab w:val="right" w:leader="dot" w:pos="9214"/>
        </w:tabs>
        <w:rPr>
          <w:noProof/>
        </w:rPr>
      </w:pPr>
      <w:hyperlink w:anchor="_Toc26843" w:history="1">
        <w:r w:rsidR="003F41E0">
          <w:rPr>
            <w:noProof/>
          </w:rPr>
          <w:t>15.</w:t>
        </w:r>
        <w:r w:rsidR="003F41E0">
          <w:rPr>
            <w:noProof/>
          </w:rPr>
          <w:t>投标文件的装订及递交</w:t>
        </w:r>
        <w:r w:rsidR="003F41E0">
          <w:rPr>
            <w:noProof/>
          </w:rPr>
          <w:tab/>
        </w:r>
        <w:r w:rsidR="003F41E0">
          <w:rPr>
            <w:noProof/>
          </w:rPr>
          <w:fldChar w:fldCharType="begin"/>
        </w:r>
        <w:r w:rsidR="003F41E0">
          <w:rPr>
            <w:noProof/>
          </w:rPr>
          <w:instrText xml:space="preserve"> PAGEREF _Toc26843 </w:instrText>
        </w:r>
        <w:r w:rsidR="003F41E0">
          <w:rPr>
            <w:noProof/>
          </w:rPr>
          <w:fldChar w:fldCharType="separate"/>
        </w:r>
        <w:r w:rsidR="00634C3A">
          <w:rPr>
            <w:noProof/>
          </w:rPr>
          <w:t>16</w:t>
        </w:r>
        <w:r w:rsidR="003F41E0">
          <w:rPr>
            <w:noProof/>
          </w:rPr>
          <w:fldChar w:fldCharType="end"/>
        </w:r>
      </w:hyperlink>
    </w:p>
    <w:p w:rsidR="008C6646" w:rsidRDefault="00E97693">
      <w:pPr>
        <w:pStyle w:val="30"/>
        <w:tabs>
          <w:tab w:val="clear" w:pos="8998"/>
          <w:tab w:val="right" w:leader="dot" w:pos="9214"/>
        </w:tabs>
        <w:rPr>
          <w:noProof/>
        </w:rPr>
      </w:pPr>
      <w:hyperlink w:anchor="_Toc11225" w:history="1">
        <w:r w:rsidR="003F41E0">
          <w:rPr>
            <w:noProof/>
          </w:rPr>
          <w:t>16.</w:t>
        </w:r>
        <w:r w:rsidR="003F41E0">
          <w:rPr>
            <w:noProof/>
          </w:rPr>
          <w:t>投标截止期</w:t>
        </w:r>
        <w:r w:rsidR="003F41E0">
          <w:rPr>
            <w:noProof/>
          </w:rPr>
          <w:tab/>
        </w:r>
        <w:r w:rsidR="003F41E0">
          <w:rPr>
            <w:noProof/>
          </w:rPr>
          <w:fldChar w:fldCharType="begin"/>
        </w:r>
        <w:r w:rsidR="003F41E0">
          <w:rPr>
            <w:noProof/>
          </w:rPr>
          <w:instrText xml:space="preserve"> PAGEREF _Toc11225 </w:instrText>
        </w:r>
        <w:r w:rsidR="003F41E0">
          <w:rPr>
            <w:noProof/>
          </w:rPr>
          <w:fldChar w:fldCharType="separate"/>
        </w:r>
        <w:r w:rsidR="00634C3A">
          <w:rPr>
            <w:noProof/>
          </w:rPr>
          <w:t>17</w:t>
        </w:r>
        <w:r w:rsidR="003F41E0">
          <w:rPr>
            <w:noProof/>
          </w:rPr>
          <w:fldChar w:fldCharType="end"/>
        </w:r>
      </w:hyperlink>
    </w:p>
    <w:p w:rsidR="008C6646" w:rsidRDefault="00E97693">
      <w:pPr>
        <w:pStyle w:val="30"/>
        <w:tabs>
          <w:tab w:val="clear" w:pos="8998"/>
          <w:tab w:val="right" w:leader="dot" w:pos="9214"/>
        </w:tabs>
        <w:rPr>
          <w:noProof/>
        </w:rPr>
      </w:pPr>
      <w:hyperlink w:anchor="_Toc7392" w:history="1">
        <w:r w:rsidR="003F41E0">
          <w:rPr>
            <w:noProof/>
          </w:rPr>
          <w:t>17.</w:t>
        </w:r>
        <w:r w:rsidR="003F41E0">
          <w:rPr>
            <w:noProof/>
          </w:rPr>
          <w:t>投标文件的补充、修改、撤回</w:t>
        </w:r>
        <w:r w:rsidR="003F41E0">
          <w:rPr>
            <w:noProof/>
          </w:rPr>
          <w:tab/>
        </w:r>
        <w:r w:rsidR="003F41E0">
          <w:rPr>
            <w:noProof/>
          </w:rPr>
          <w:fldChar w:fldCharType="begin"/>
        </w:r>
        <w:r w:rsidR="003F41E0">
          <w:rPr>
            <w:noProof/>
          </w:rPr>
          <w:instrText xml:space="preserve"> PAGEREF _Toc7392 </w:instrText>
        </w:r>
        <w:r w:rsidR="003F41E0">
          <w:rPr>
            <w:noProof/>
          </w:rPr>
          <w:fldChar w:fldCharType="separate"/>
        </w:r>
        <w:r w:rsidR="00634C3A">
          <w:rPr>
            <w:noProof/>
          </w:rPr>
          <w:t>17</w:t>
        </w:r>
        <w:r w:rsidR="003F41E0">
          <w:rPr>
            <w:noProof/>
          </w:rPr>
          <w:fldChar w:fldCharType="end"/>
        </w:r>
      </w:hyperlink>
    </w:p>
    <w:p w:rsidR="008C6646" w:rsidRDefault="00E97693">
      <w:pPr>
        <w:pStyle w:val="30"/>
        <w:tabs>
          <w:tab w:val="clear" w:pos="8998"/>
          <w:tab w:val="right" w:leader="dot" w:pos="9214"/>
        </w:tabs>
        <w:rPr>
          <w:noProof/>
        </w:rPr>
      </w:pPr>
      <w:hyperlink w:anchor="_Toc13173" w:history="1">
        <w:r w:rsidR="003F41E0">
          <w:rPr>
            <w:noProof/>
          </w:rPr>
          <w:t>五开标及评标</w:t>
        </w:r>
        <w:r w:rsidR="003F41E0">
          <w:rPr>
            <w:noProof/>
          </w:rPr>
          <w:tab/>
        </w:r>
        <w:r w:rsidR="003F41E0">
          <w:rPr>
            <w:noProof/>
          </w:rPr>
          <w:fldChar w:fldCharType="begin"/>
        </w:r>
        <w:r w:rsidR="003F41E0">
          <w:rPr>
            <w:noProof/>
          </w:rPr>
          <w:instrText xml:space="preserve"> PAGEREF _Toc13173 </w:instrText>
        </w:r>
        <w:r w:rsidR="003F41E0">
          <w:rPr>
            <w:noProof/>
          </w:rPr>
          <w:fldChar w:fldCharType="separate"/>
        </w:r>
        <w:r w:rsidR="00634C3A">
          <w:rPr>
            <w:noProof/>
          </w:rPr>
          <w:t>18</w:t>
        </w:r>
        <w:r w:rsidR="003F41E0">
          <w:rPr>
            <w:noProof/>
          </w:rPr>
          <w:fldChar w:fldCharType="end"/>
        </w:r>
      </w:hyperlink>
    </w:p>
    <w:p w:rsidR="008C6646" w:rsidRDefault="00E97693">
      <w:pPr>
        <w:pStyle w:val="30"/>
        <w:tabs>
          <w:tab w:val="clear" w:pos="8998"/>
          <w:tab w:val="right" w:leader="dot" w:pos="9214"/>
        </w:tabs>
        <w:rPr>
          <w:noProof/>
        </w:rPr>
      </w:pPr>
      <w:hyperlink w:anchor="_Toc11179" w:history="1">
        <w:r w:rsidR="003F41E0">
          <w:rPr>
            <w:noProof/>
          </w:rPr>
          <w:t>18.</w:t>
        </w:r>
        <w:r w:rsidR="003F41E0">
          <w:rPr>
            <w:noProof/>
          </w:rPr>
          <w:t>开标</w:t>
        </w:r>
        <w:r w:rsidR="003F41E0">
          <w:rPr>
            <w:noProof/>
          </w:rPr>
          <w:tab/>
        </w:r>
        <w:r w:rsidR="003F41E0">
          <w:rPr>
            <w:noProof/>
          </w:rPr>
          <w:fldChar w:fldCharType="begin"/>
        </w:r>
        <w:r w:rsidR="003F41E0">
          <w:rPr>
            <w:noProof/>
          </w:rPr>
          <w:instrText xml:space="preserve"> PAGEREF _Toc11179 </w:instrText>
        </w:r>
        <w:r w:rsidR="003F41E0">
          <w:rPr>
            <w:noProof/>
          </w:rPr>
          <w:fldChar w:fldCharType="separate"/>
        </w:r>
        <w:r w:rsidR="00634C3A">
          <w:rPr>
            <w:noProof/>
          </w:rPr>
          <w:t>18</w:t>
        </w:r>
        <w:r w:rsidR="003F41E0">
          <w:rPr>
            <w:noProof/>
          </w:rPr>
          <w:fldChar w:fldCharType="end"/>
        </w:r>
      </w:hyperlink>
    </w:p>
    <w:p w:rsidR="008C6646" w:rsidRDefault="00E97693">
      <w:pPr>
        <w:pStyle w:val="30"/>
        <w:tabs>
          <w:tab w:val="clear" w:pos="8998"/>
          <w:tab w:val="right" w:leader="dot" w:pos="9214"/>
        </w:tabs>
        <w:rPr>
          <w:noProof/>
        </w:rPr>
      </w:pPr>
      <w:hyperlink w:anchor="_Toc25693" w:history="1">
        <w:r w:rsidR="003F41E0">
          <w:rPr>
            <w:noProof/>
          </w:rPr>
          <w:t>19.</w:t>
        </w:r>
        <w:r w:rsidR="003F41E0">
          <w:rPr>
            <w:noProof/>
          </w:rPr>
          <w:t>评标委员会组建</w:t>
        </w:r>
        <w:r w:rsidR="003F41E0">
          <w:rPr>
            <w:noProof/>
          </w:rPr>
          <w:tab/>
        </w:r>
        <w:r w:rsidR="003F41E0">
          <w:rPr>
            <w:noProof/>
          </w:rPr>
          <w:fldChar w:fldCharType="begin"/>
        </w:r>
        <w:r w:rsidR="003F41E0">
          <w:rPr>
            <w:noProof/>
          </w:rPr>
          <w:instrText xml:space="preserve"> PAGEREF _Toc25693 </w:instrText>
        </w:r>
        <w:r w:rsidR="003F41E0">
          <w:rPr>
            <w:noProof/>
          </w:rPr>
          <w:fldChar w:fldCharType="separate"/>
        </w:r>
        <w:r w:rsidR="00634C3A">
          <w:rPr>
            <w:noProof/>
          </w:rPr>
          <w:t>18</w:t>
        </w:r>
        <w:r w:rsidR="003F41E0">
          <w:rPr>
            <w:noProof/>
          </w:rPr>
          <w:fldChar w:fldCharType="end"/>
        </w:r>
      </w:hyperlink>
    </w:p>
    <w:p w:rsidR="008C6646" w:rsidRDefault="00E97693">
      <w:pPr>
        <w:pStyle w:val="30"/>
        <w:tabs>
          <w:tab w:val="clear" w:pos="8998"/>
          <w:tab w:val="right" w:leader="dot" w:pos="9214"/>
        </w:tabs>
        <w:rPr>
          <w:noProof/>
        </w:rPr>
      </w:pPr>
      <w:hyperlink w:anchor="_Toc5813" w:history="1">
        <w:r w:rsidR="003F41E0">
          <w:rPr>
            <w:noProof/>
          </w:rPr>
          <w:t>20.</w:t>
        </w:r>
        <w:r w:rsidR="003F41E0">
          <w:rPr>
            <w:noProof/>
          </w:rPr>
          <w:t>投标文件的初审</w:t>
        </w:r>
        <w:r w:rsidR="003F41E0">
          <w:rPr>
            <w:noProof/>
          </w:rPr>
          <w:tab/>
        </w:r>
        <w:r w:rsidR="003F41E0">
          <w:rPr>
            <w:noProof/>
          </w:rPr>
          <w:fldChar w:fldCharType="begin"/>
        </w:r>
        <w:r w:rsidR="003F41E0">
          <w:rPr>
            <w:noProof/>
          </w:rPr>
          <w:instrText xml:space="preserve"> PAGEREF _Toc5813 </w:instrText>
        </w:r>
        <w:r w:rsidR="003F41E0">
          <w:rPr>
            <w:noProof/>
          </w:rPr>
          <w:fldChar w:fldCharType="separate"/>
        </w:r>
        <w:r w:rsidR="00634C3A">
          <w:rPr>
            <w:noProof/>
          </w:rPr>
          <w:t>18</w:t>
        </w:r>
        <w:r w:rsidR="003F41E0">
          <w:rPr>
            <w:noProof/>
          </w:rPr>
          <w:fldChar w:fldCharType="end"/>
        </w:r>
      </w:hyperlink>
    </w:p>
    <w:p w:rsidR="008C6646" w:rsidRDefault="00E97693">
      <w:pPr>
        <w:pStyle w:val="30"/>
        <w:tabs>
          <w:tab w:val="clear" w:pos="8998"/>
          <w:tab w:val="right" w:leader="dot" w:pos="9214"/>
        </w:tabs>
        <w:rPr>
          <w:noProof/>
        </w:rPr>
      </w:pPr>
      <w:hyperlink w:anchor="_Toc26894" w:history="1">
        <w:r w:rsidR="003F41E0">
          <w:rPr>
            <w:bCs/>
            <w:noProof/>
            <w:szCs w:val="24"/>
          </w:rPr>
          <w:t xml:space="preserve">21. </w:t>
        </w:r>
        <w:r w:rsidR="003F41E0">
          <w:rPr>
            <w:bCs/>
            <w:noProof/>
            <w:szCs w:val="24"/>
          </w:rPr>
          <w:t>投标文件的澄清</w:t>
        </w:r>
        <w:r w:rsidR="003F41E0">
          <w:rPr>
            <w:noProof/>
          </w:rPr>
          <w:tab/>
        </w:r>
        <w:r w:rsidR="003F41E0">
          <w:rPr>
            <w:noProof/>
          </w:rPr>
          <w:fldChar w:fldCharType="begin"/>
        </w:r>
        <w:r w:rsidR="003F41E0">
          <w:rPr>
            <w:noProof/>
          </w:rPr>
          <w:instrText xml:space="preserve"> PAGEREF _Toc26894 </w:instrText>
        </w:r>
        <w:r w:rsidR="003F41E0">
          <w:rPr>
            <w:noProof/>
          </w:rPr>
          <w:fldChar w:fldCharType="separate"/>
        </w:r>
        <w:r w:rsidR="00634C3A">
          <w:rPr>
            <w:noProof/>
          </w:rPr>
          <w:t>20</w:t>
        </w:r>
        <w:r w:rsidR="003F41E0">
          <w:rPr>
            <w:noProof/>
          </w:rPr>
          <w:fldChar w:fldCharType="end"/>
        </w:r>
      </w:hyperlink>
    </w:p>
    <w:p w:rsidR="008C6646" w:rsidRDefault="00E97693">
      <w:pPr>
        <w:pStyle w:val="30"/>
        <w:tabs>
          <w:tab w:val="clear" w:pos="8998"/>
          <w:tab w:val="right" w:leader="dot" w:pos="9214"/>
        </w:tabs>
        <w:rPr>
          <w:noProof/>
        </w:rPr>
      </w:pPr>
      <w:hyperlink w:anchor="_Toc31188" w:history="1">
        <w:r w:rsidR="003F41E0">
          <w:rPr>
            <w:noProof/>
          </w:rPr>
          <w:t xml:space="preserve">22. </w:t>
        </w:r>
        <w:r w:rsidR="003F41E0">
          <w:rPr>
            <w:noProof/>
          </w:rPr>
          <w:t>评标</w:t>
        </w:r>
        <w:r w:rsidR="003F41E0">
          <w:rPr>
            <w:noProof/>
          </w:rPr>
          <w:tab/>
        </w:r>
        <w:r w:rsidR="003F41E0">
          <w:rPr>
            <w:noProof/>
          </w:rPr>
          <w:fldChar w:fldCharType="begin"/>
        </w:r>
        <w:r w:rsidR="003F41E0">
          <w:rPr>
            <w:noProof/>
          </w:rPr>
          <w:instrText xml:space="preserve"> PAGEREF _Toc31188 </w:instrText>
        </w:r>
        <w:r w:rsidR="003F41E0">
          <w:rPr>
            <w:noProof/>
          </w:rPr>
          <w:fldChar w:fldCharType="separate"/>
        </w:r>
        <w:r w:rsidR="00634C3A">
          <w:rPr>
            <w:noProof/>
          </w:rPr>
          <w:t>20</w:t>
        </w:r>
        <w:r w:rsidR="003F41E0">
          <w:rPr>
            <w:noProof/>
          </w:rPr>
          <w:fldChar w:fldCharType="end"/>
        </w:r>
      </w:hyperlink>
    </w:p>
    <w:p w:rsidR="008C6646" w:rsidRDefault="00E97693">
      <w:pPr>
        <w:pStyle w:val="30"/>
        <w:tabs>
          <w:tab w:val="clear" w:pos="8998"/>
          <w:tab w:val="right" w:leader="dot" w:pos="9214"/>
        </w:tabs>
        <w:rPr>
          <w:noProof/>
        </w:rPr>
      </w:pPr>
      <w:hyperlink w:anchor="_Toc9282" w:history="1">
        <w:r w:rsidR="003F41E0">
          <w:rPr>
            <w:noProof/>
          </w:rPr>
          <w:t>23.</w:t>
        </w:r>
        <w:r w:rsidR="003F41E0">
          <w:rPr>
            <w:noProof/>
          </w:rPr>
          <w:t>评标过程及保密原则</w:t>
        </w:r>
        <w:r w:rsidR="003F41E0">
          <w:rPr>
            <w:noProof/>
          </w:rPr>
          <w:tab/>
        </w:r>
        <w:r w:rsidR="003F41E0">
          <w:rPr>
            <w:noProof/>
          </w:rPr>
          <w:fldChar w:fldCharType="begin"/>
        </w:r>
        <w:r w:rsidR="003F41E0">
          <w:rPr>
            <w:noProof/>
          </w:rPr>
          <w:instrText xml:space="preserve"> PAGEREF _Toc9282 </w:instrText>
        </w:r>
        <w:r w:rsidR="003F41E0">
          <w:rPr>
            <w:noProof/>
          </w:rPr>
          <w:fldChar w:fldCharType="separate"/>
        </w:r>
        <w:r w:rsidR="00634C3A">
          <w:rPr>
            <w:noProof/>
          </w:rPr>
          <w:t>20</w:t>
        </w:r>
        <w:r w:rsidR="003F41E0">
          <w:rPr>
            <w:noProof/>
          </w:rPr>
          <w:fldChar w:fldCharType="end"/>
        </w:r>
      </w:hyperlink>
    </w:p>
    <w:p w:rsidR="008C6646" w:rsidRDefault="00E97693">
      <w:pPr>
        <w:pStyle w:val="30"/>
        <w:tabs>
          <w:tab w:val="clear" w:pos="8998"/>
          <w:tab w:val="right" w:leader="dot" w:pos="9214"/>
        </w:tabs>
        <w:rPr>
          <w:noProof/>
        </w:rPr>
      </w:pPr>
      <w:hyperlink w:anchor="_Toc29218" w:history="1">
        <w:r w:rsidR="003F41E0">
          <w:rPr>
            <w:noProof/>
          </w:rPr>
          <w:t>24.</w:t>
        </w:r>
        <w:r w:rsidR="003F41E0">
          <w:rPr>
            <w:noProof/>
          </w:rPr>
          <w:t>中标人的确定标准</w:t>
        </w:r>
        <w:r w:rsidR="003F41E0">
          <w:rPr>
            <w:noProof/>
          </w:rPr>
          <w:tab/>
        </w:r>
        <w:r w:rsidR="003F41E0">
          <w:rPr>
            <w:noProof/>
          </w:rPr>
          <w:fldChar w:fldCharType="begin"/>
        </w:r>
        <w:r w:rsidR="003F41E0">
          <w:rPr>
            <w:noProof/>
          </w:rPr>
          <w:instrText xml:space="preserve"> PAGEREF _Toc29218 </w:instrText>
        </w:r>
        <w:r w:rsidR="003F41E0">
          <w:rPr>
            <w:noProof/>
          </w:rPr>
          <w:fldChar w:fldCharType="separate"/>
        </w:r>
        <w:r w:rsidR="00634C3A">
          <w:rPr>
            <w:noProof/>
          </w:rPr>
          <w:t>21</w:t>
        </w:r>
        <w:r w:rsidR="003F41E0">
          <w:rPr>
            <w:noProof/>
          </w:rPr>
          <w:fldChar w:fldCharType="end"/>
        </w:r>
      </w:hyperlink>
    </w:p>
    <w:p w:rsidR="008C6646" w:rsidRDefault="00E97693">
      <w:pPr>
        <w:pStyle w:val="30"/>
        <w:tabs>
          <w:tab w:val="clear" w:pos="8998"/>
          <w:tab w:val="right" w:leader="dot" w:pos="9214"/>
        </w:tabs>
        <w:rPr>
          <w:noProof/>
        </w:rPr>
      </w:pPr>
      <w:hyperlink w:anchor="_Toc14006" w:history="1">
        <w:r w:rsidR="003F41E0">
          <w:rPr>
            <w:noProof/>
          </w:rPr>
          <w:t>25.</w:t>
        </w:r>
        <w:r w:rsidR="003F41E0">
          <w:rPr>
            <w:noProof/>
          </w:rPr>
          <w:t>接受或拒绝任何投标的权利</w:t>
        </w:r>
        <w:r w:rsidR="003F41E0">
          <w:rPr>
            <w:noProof/>
          </w:rPr>
          <w:tab/>
        </w:r>
        <w:r w:rsidR="003F41E0">
          <w:rPr>
            <w:noProof/>
          </w:rPr>
          <w:fldChar w:fldCharType="begin"/>
        </w:r>
        <w:r w:rsidR="003F41E0">
          <w:rPr>
            <w:noProof/>
          </w:rPr>
          <w:instrText xml:space="preserve"> PAGEREF _Toc14006 </w:instrText>
        </w:r>
        <w:r w:rsidR="003F41E0">
          <w:rPr>
            <w:noProof/>
          </w:rPr>
          <w:fldChar w:fldCharType="separate"/>
        </w:r>
        <w:r w:rsidR="00634C3A">
          <w:rPr>
            <w:noProof/>
          </w:rPr>
          <w:t>21</w:t>
        </w:r>
        <w:r w:rsidR="003F41E0">
          <w:rPr>
            <w:noProof/>
          </w:rPr>
          <w:fldChar w:fldCharType="end"/>
        </w:r>
      </w:hyperlink>
    </w:p>
    <w:p w:rsidR="008C6646" w:rsidRDefault="00E97693">
      <w:pPr>
        <w:pStyle w:val="30"/>
        <w:tabs>
          <w:tab w:val="clear" w:pos="8998"/>
          <w:tab w:val="right" w:leader="dot" w:pos="9214"/>
        </w:tabs>
        <w:rPr>
          <w:noProof/>
        </w:rPr>
      </w:pPr>
      <w:hyperlink w:anchor="_Toc23889" w:history="1">
        <w:r w:rsidR="003F41E0">
          <w:rPr>
            <w:noProof/>
          </w:rPr>
          <w:t>26.</w:t>
        </w:r>
        <w:r w:rsidR="003F41E0">
          <w:rPr>
            <w:noProof/>
          </w:rPr>
          <w:t>中标通知书和结果通知</w:t>
        </w:r>
        <w:r w:rsidR="003F41E0">
          <w:rPr>
            <w:noProof/>
          </w:rPr>
          <w:tab/>
        </w:r>
        <w:r w:rsidR="003F41E0">
          <w:rPr>
            <w:noProof/>
          </w:rPr>
          <w:fldChar w:fldCharType="begin"/>
        </w:r>
        <w:r w:rsidR="003F41E0">
          <w:rPr>
            <w:noProof/>
          </w:rPr>
          <w:instrText xml:space="preserve"> PAGEREF _Toc23889 </w:instrText>
        </w:r>
        <w:r w:rsidR="003F41E0">
          <w:rPr>
            <w:noProof/>
          </w:rPr>
          <w:fldChar w:fldCharType="separate"/>
        </w:r>
        <w:r w:rsidR="00634C3A">
          <w:rPr>
            <w:noProof/>
          </w:rPr>
          <w:t>21</w:t>
        </w:r>
        <w:r w:rsidR="003F41E0">
          <w:rPr>
            <w:noProof/>
          </w:rPr>
          <w:fldChar w:fldCharType="end"/>
        </w:r>
      </w:hyperlink>
    </w:p>
    <w:p w:rsidR="008C6646" w:rsidRDefault="00E97693">
      <w:pPr>
        <w:pStyle w:val="30"/>
        <w:tabs>
          <w:tab w:val="clear" w:pos="8998"/>
          <w:tab w:val="right" w:leader="dot" w:pos="9214"/>
        </w:tabs>
        <w:rPr>
          <w:noProof/>
        </w:rPr>
      </w:pPr>
      <w:hyperlink w:anchor="_Toc20396" w:history="1">
        <w:r w:rsidR="003F41E0">
          <w:rPr>
            <w:noProof/>
          </w:rPr>
          <w:t xml:space="preserve">27. </w:t>
        </w:r>
        <w:r w:rsidR="003F41E0">
          <w:rPr>
            <w:noProof/>
          </w:rPr>
          <w:t>签订合同</w:t>
        </w:r>
        <w:r w:rsidR="003F41E0">
          <w:rPr>
            <w:noProof/>
          </w:rPr>
          <w:tab/>
        </w:r>
        <w:r w:rsidR="003F41E0">
          <w:rPr>
            <w:noProof/>
          </w:rPr>
          <w:fldChar w:fldCharType="begin"/>
        </w:r>
        <w:r w:rsidR="003F41E0">
          <w:rPr>
            <w:noProof/>
          </w:rPr>
          <w:instrText xml:space="preserve"> PAGEREF _Toc20396 </w:instrText>
        </w:r>
        <w:r w:rsidR="003F41E0">
          <w:rPr>
            <w:noProof/>
          </w:rPr>
          <w:fldChar w:fldCharType="separate"/>
        </w:r>
        <w:r w:rsidR="00634C3A">
          <w:rPr>
            <w:noProof/>
          </w:rPr>
          <w:t>21</w:t>
        </w:r>
        <w:r w:rsidR="003F41E0">
          <w:rPr>
            <w:noProof/>
          </w:rPr>
          <w:fldChar w:fldCharType="end"/>
        </w:r>
      </w:hyperlink>
    </w:p>
    <w:p w:rsidR="008C6646" w:rsidRDefault="00E97693">
      <w:pPr>
        <w:pStyle w:val="30"/>
        <w:tabs>
          <w:tab w:val="clear" w:pos="8998"/>
          <w:tab w:val="right" w:leader="dot" w:pos="9214"/>
        </w:tabs>
        <w:rPr>
          <w:noProof/>
        </w:rPr>
      </w:pPr>
      <w:hyperlink w:anchor="_Toc15497" w:history="1">
        <w:r w:rsidR="003F41E0">
          <w:rPr>
            <w:noProof/>
          </w:rPr>
          <w:t>28.</w:t>
        </w:r>
        <w:r w:rsidR="003F41E0">
          <w:rPr>
            <w:noProof/>
          </w:rPr>
          <w:t>履约保证金（本项目不适用）</w:t>
        </w:r>
        <w:r w:rsidR="003F41E0">
          <w:rPr>
            <w:noProof/>
          </w:rPr>
          <w:tab/>
        </w:r>
        <w:r w:rsidR="003F41E0">
          <w:rPr>
            <w:noProof/>
          </w:rPr>
          <w:fldChar w:fldCharType="begin"/>
        </w:r>
        <w:r w:rsidR="003F41E0">
          <w:rPr>
            <w:noProof/>
          </w:rPr>
          <w:instrText xml:space="preserve"> PAGEREF _Toc15497 </w:instrText>
        </w:r>
        <w:r w:rsidR="003F41E0">
          <w:rPr>
            <w:noProof/>
          </w:rPr>
          <w:fldChar w:fldCharType="separate"/>
        </w:r>
        <w:r w:rsidR="00634C3A">
          <w:rPr>
            <w:noProof/>
          </w:rPr>
          <w:t>22</w:t>
        </w:r>
        <w:r w:rsidR="003F41E0">
          <w:rPr>
            <w:noProof/>
          </w:rPr>
          <w:fldChar w:fldCharType="end"/>
        </w:r>
      </w:hyperlink>
    </w:p>
    <w:p w:rsidR="008C6646" w:rsidRDefault="00E97693">
      <w:pPr>
        <w:pStyle w:val="30"/>
        <w:tabs>
          <w:tab w:val="clear" w:pos="8998"/>
          <w:tab w:val="right" w:leader="dot" w:pos="9214"/>
        </w:tabs>
        <w:rPr>
          <w:noProof/>
        </w:rPr>
      </w:pPr>
      <w:hyperlink w:anchor="_Toc1748" w:history="1">
        <w:r w:rsidR="003F41E0">
          <w:rPr>
            <w:noProof/>
          </w:rPr>
          <w:t>七中标服务费</w:t>
        </w:r>
        <w:r w:rsidR="003F41E0">
          <w:rPr>
            <w:noProof/>
          </w:rPr>
          <w:tab/>
        </w:r>
        <w:r w:rsidR="003F41E0">
          <w:rPr>
            <w:noProof/>
          </w:rPr>
          <w:fldChar w:fldCharType="begin"/>
        </w:r>
        <w:r w:rsidR="003F41E0">
          <w:rPr>
            <w:noProof/>
          </w:rPr>
          <w:instrText xml:space="preserve"> PAGEREF _Toc1748 </w:instrText>
        </w:r>
        <w:r w:rsidR="003F41E0">
          <w:rPr>
            <w:noProof/>
          </w:rPr>
          <w:fldChar w:fldCharType="separate"/>
        </w:r>
        <w:r w:rsidR="00634C3A">
          <w:rPr>
            <w:noProof/>
          </w:rPr>
          <w:t>22</w:t>
        </w:r>
        <w:r w:rsidR="003F41E0">
          <w:rPr>
            <w:noProof/>
          </w:rPr>
          <w:fldChar w:fldCharType="end"/>
        </w:r>
      </w:hyperlink>
    </w:p>
    <w:p w:rsidR="008C6646" w:rsidRDefault="00E97693">
      <w:pPr>
        <w:pStyle w:val="30"/>
        <w:tabs>
          <w:tab w:val="clear" w:pos="8998"/>
          <w:tab w:val="right" w:leader="dot" w:pos="9214"/>
        </w:tabs>
        <w:rPr>
          <w:noProof/>
        </w:rPr>
      </w:pPr>
      <w:hyperlink w:anchor="_Toc7998" w:history="1">
        <w:r w:rsidR="003F41E0">
          <w:rPr>
            <w:noProof/>
          </w:rPr>
          <w:t>29.</w:t>
        </w:r>
        <w:r w:rsidR="003F41E0">
          <w:rPr>
            <w:noProof/>
          </w:rPr>
          <w:t>中标服务费</w:t>
        </w:r>
        <w:r w:rsidR="003F41E0">
          <w:rPr>
            <w:noProof/>
          </w:rPr>
          <w:tab/>
        </w:r>
        <w:r w:rsidR="003F41E0">
          <w:rPr>
            <w:noProof/>
          </w:rPr>
          <w:fldChar w:fldCharType="begin"/>
        </w:r>
        <w:r w:rsidR="003F41E0">
          <w:rPr>
            <w:noProof/>
          </w:rPr>
          <w:instrText xml:space="preserve"> PAGEREF _Toc7998 </w:instrText>
        </w:r>
        <w:r w:rsidR="003F41E0">
          <w:rPr>
            <w:noProof/>
          </w:rPr>
          <w:fldChar w:fldCharType="separate"/>
        </w:r>
        <w:r w:rsidR="00634C3A">
          <w:rPr>
            <w:noProof/>
          </w:rPr>
          <w:t>22</w:t>
        </w:r>
        <w:r w:rsidR="003F41E0">
          <w:rPr>
            <w:noProof/>
          </w:rPr>
          <w:fldChar w:fldCharType="end"/>
        </w:r>
      </w:hyperlink>
    </w:p>
    <w:p w:rsidR="008C6646" w:rsidRDefault="00E97693">
      <w:pPr>
        <w:pStyle w:val="30"/>
        <w:tabs>
          <w:tab w:val="clear" w:pos="8998"/>
          <w:tab w:val="right" w:leader="dot" w:pos="9214"/>
        </w:tabs>
        <w:rPr>
          <w:noProof/>
        </w:rPr>
      </w:pPr>
      <w:hyperlink w:anchor="_Toc12879" w:history="1">
        <w:r w:rsidR="003F41E0">
          <w:rPr>
            <w:noProof/>
            <w:szCs w:val="24"/>
          </w:rPr>
          <w:t>八履约验收</w:t>
        </w:r>
        <w:r w:rsidR="003F41E0">
          <w:rPr>
            <w:noProof/>
          </w:rPr>
          <w:tab/>
        </w:r>
        <w:r w:rsidR="003F41E0">
          <w:rPr>
            <w:noProof/>
          </w:rPr>
          <w:fldChar w:fldCharType="begin"/>
        </w:r>
        <w:r w:rsidR="003F41E0">
          <w:rPr>
            <w:noProof/>
          </w:rPr>
          <w:instrText xml:space="preserve"> PAGEREF _Toc12879 </w:instrText>
        </w:r>
        <w:r w:rsidR="003F41E0">
          <w:rPr>
            <w:noProof/>
          </w:rPr>
          <w:fldChar w:fldCharType="separate"/>
        </w:r>
        <w:r w:rsidR="00634C3A">
          <w:rPr>
            <w:noProof/>
          </w:rPr>
          <w:t>22</w:t>
        </w:r>
        <w:r w:rsidR="003F41E0">
          <w:rPr>
            <w:noProof/>
          </w:rPr>
          <w:fldChar w:fldCharType="end"/>
        </w:r>
      </w:hyperlink>
    </w:p>
    <w:p w:rsidR="008C6646" w:rsidRDefault="00E97693">
      <w:pPr>
        <w:pStyle w:val="30"/>
        <w:tabs>
          <w:tab w:val="clear" w:pos="8998"/>
          <w:tab w:val="right" w:leader="dot" w:pos="9214"/>
        </w:tabs>
        <w:rPr>
          <w:noProof/>
        </w:rPr>
      </w:pPr>
      <w:hyperlink w:anchor="_Toc23965" w:history="1">
        <w:r w:rsidR="003F41E0">
          <w:rPr>
            <w:noProof/>
          </w:rPr>
          <w:t>30.</w:t>
        </w:r>
        <w:r w:rsidR="003F41E0">
          <w:rPr>
            <w:noProof/>
          </w:rPr>
          <w:t>履约验收</w:t>
        </w:r>
        <w:r w:rsidR="003F41E0">
          <w:rPr>
            <w:noProof/>
          </w:rPr>
          <w:tab/>
        </w:r>
        <w:r w:rsidR="003F41E0">
          <w:rPr>
            <w:noProof/>
          </w:rPr>
          <w:fldChar w:fldCharType="begin"/>
        </w:r>
        <w:r w:rsidR="003F41E0">
          <w:rPr>
            <w:noProof/>
          </w:rPr>
          <w:instrText xml:space="preserve"> PAGEREF _Toc23965 </w:instrText>
        </w:r>
        <w:r w:rsidR="003F41E0">
          <w:rPr>
            <w:noProof/>
          </w:rPr>
          <w:fldChar w:fldCharType="separate"/>
        </w:r>
        <w:r w:rsidR="00634C3A">
          <w:rPr>
            <w:noProof/>
          </w:rPr>
          <w:t>22</w:t>
        </w:r>
        <w:r w:rsidR="003F41E0">
          <w:rPr>
            <w:noProof/>
          </w:rPr>
          <w:fldChar w:fldCharType="end"/>
        </w:r>
      </w:hyperlink>
    </w:p>
    <w:p w:rsidR="008C6646" w:rsidRDefault="00E97693">
      <w:pPr>
        <w:pStyle w:val="30"/>
        <w:tabs>
          <w:tab w:val="clear" w:pos="8998"/>
          <w:tab w:val="right" w:leader="dot" w:pos="9214"/>
        </w:tabs>
        <w:rPr>
          <w:noProof/>
        </w:rPr>
      </w:pPr>
      <w:hyperlink w:anchor="_Toc479" w:history="1">
        <w:r w:rsidR="003F41E0">
          <w:rPr>
            <w:noProof/>
            <w:szCs w:val="24"/>
          </w:rPr>
          <w:t>九询问与质疑</w:t>
        </w:r>
        <w:r w:rsidR="003F41E0">
          <w:rPr>
            <w:noProof/>
          </w:rPr>
          <w:tab/>
        </w:r>
        <w:r w:rsidR="003F41E0">
          <w:rPr>
            <w:noProof/>
          </w:rPr>
          <w:fldChar w:fldCharType="begin"/>
        </w:r>
        <w:r w:rsidR="003F41E0">
          <w:rPr>
            <w:noProof/>
          </w:rPr>
          <w:instrText xml:space="preserve"> PAGEREF _Toc479 </w:instrText>
        </w:r>
        <w:r w:rsidR="003F41E0">
          <w:rPr>
            <w:noProof/>
          </w:rPr>
          <w:fldChar w:fldCharType="separate"/>
        </w:r>
        <w:r w:rsidR="00634C3A">
          <w:rPr>
            <w:noProof/>
          </w:rPr>
          <w:t>23</w:t>
        </w:r>
        <w:r w:rsidR="003F41E0">
          <w:rPr>
            <w:noProof/>
          </w:rPr>
          <w:fldChar w:fldCharType="end"/>
        </w:r>
      </w:hyperlink>
    </w:p>
    <w:p w:rsidR="008C6646" w:rsidRDefault="00E97693">
      <w:pPr>
        <w:pStyle w:val="30"/>
        <w:tabs>
          <w:tab w:val="clear" w:pos="8998"/>
          <w:tab w:val="right" w:leader="dot" w:pos="9214"/>
        </w:tabs>
        <w:rPr>
          <w:noProof/>
        </w:rPr>
      </w:pPr>
      <w:hyperlink w:anchor="_Toc26501" w:history="1">
        <w:r w:rsidR="003F41E0">
          <w:rPr>
            <w:noProof/>
          </w:rPr>
          <w:t>31.</w:t>
        </w:r>
        <w:r w:rsidR="003F41E0">
          <w:rPr>
            <w:noProof/>
          </w:rPr>
          <w:t>询问</w:t>
        </w:r>
        <w:r w:rsidR="003F41E0">
          <w:rPr>
            <w:noProof/>
          </w:rPr>
          <w:tab/>
        </w:r>
        <w:r w:rsidR="003F41E0">
          <w:rPr>
            <w:noProof/>
          </w:rPr>
          <w:fldChar w:fldCharType="begin"/>
        </w:r>
        <w:r w:rsidR="003F41E0">
          <w:rPr>
            <w:noProof/>
          </w:rPr>
          <w:instrText xml:space="preserve"> PAGEREF _Toc26501 </w:instrText>
        </w:r>
        <w:r w:rsidR="003F41E0">
          <w:rPr>
            <w:noProof/>
          </w:rPr>
          <w:fldChar w:fldCharType="separate"/>
        </w:r>
        <w:r w:rsidR="00634C3A">
          <w:rPr>
            <w:noProof/>
          </w:rPr>
          <w:t>23</w:t>
        </w:r>
        <w:r w:rsidR="003F41E0">
          <w:rPr>
            <w:noProof/>
          </w:rPr>
          <w:fldChar w:fldCharType="end"/>
        </w:r>
      </w:hyperlink>
    </w:p>
    <w:p w:rsidR="008C6646" w:rsidRDefault="00E97693">
      <w:pPr>
        <w:pStyle w:val="30"/>
        <w:tabs>
          <w:tab w:val="clear" w:pos="8998"/>
          <w:tab w:val="right" w:leader="dot" w:pos="9214"/>
        </w:tabs>
        <w:rPr>
          <w:noProof/>
        </w:rPr>
      </w:pPr>
      <w:hyperlink w:anchor="_Toc12420" w:history="1">
        <w:r w:rsidR="003F41E0">
          <w:rPr>
            <w:noProof/>
          </w:rPr>
          <w:t>32.</w:t>
        </w:r>
        <w:r w:rsidR="003F41E0">
          <w:rPr>
            <w:noProof/>
          </w:rPr>
          <w:t>质疑</w:t>
        </w:r>
        <w:r w:rsidR="003F41E0">
          <w:rPr>
            <w:noProof/>
          </w:rPr>
          <w:tab/>
        </w:r>
        <w:r w:rsidR="003F41E0">
          <w:rPr>
            <w:noProof/>
          </w:rPr>
          <w:fldChar w:fldCharType="begin"/>
        </w:r>
        <w:r w:rsidR="003F41E0">
          <w:rPr>
            <w:noProof/>
          </w:rPr>
          <w:instrText xml:space="preserve"> PAGEREF _Toc12420 </w:instrText>
        </w:r>
        <w:r w:rsidR="003F41E0">
          <w:rPr>
            <w:noProof/>
          </w:rPr>
          <w:fldChar w:fldCharType="separate"/>
        </w:r>
        <w:r w:rsidR="00634C3A">
          <w:rPr>
            <w:noProof/>
          </w:rPr>
          <w:t>23</w:t>
        </w:r>
        <w:r w:rsidR="003F41E0">
          <w:rPr>
            <w:noProof/>
          </w:rPr>
          <w:fldChar w:fldCharType="end"/>
        </w:r>
      </w:hyperlink>
    </w:p>
    <w:p w:rsidR="008C6646" w:rsidRDefault="00E97693">
      <w:pPr>
        <w:pStyle w:val="10"/>
        <w:tabs>
          <w:tab w:val="clear" w:pos="9061"/>
          <w:tab w:val="right" w:leader="dot" w:pos="9214"/>
        </w:tabs>
        <w:rPr>
          <w:noProof/>
        </w:rPr>
      </w:pPr>
      <w:hyperlink w:anchor="_Toc21541" w:history="1">
        <w:r w:rsidR="003F41E0">
          <w:rPr>
            <w:rFonts w:hAnsi="宋体" w:hint="eastAsia"/>
            <w:bCs w:val="0"/>
            <w:noProof/>
            <w:szCs w:val="28"/>
          </w:rPr>
          <w:t>第四章</w:t>
        </w:r>
        <w:r w:rsidR="003F41E0">
          <w:rPr>
            <w:rFonts w:hAnsi="宋体" w:hint="eastAsia"/>
            <w:bCs w:val="0"/>
            <w:noProof/>
            <w:szCs w:val="28"/>
          </w:rPr>
          <w:t xml:space="preserve"> </w:t>
        </w:r>
        <w:r w:rsidR="003F41E0">
          <w:rPr>
            <w:rFonts w:hAnsi="宋体" w:hint="eastAsia"/>
            <w:bCs w:val="0"/>
            <w:noProof/>
            <w:szCs w:val="28"/>
          </w:rPr>
          <w:t>采购需求</w:t>
        </w:r>
        <w:r w:rsidR="003F41E0">
          <w:rPr>
            <w:noProof/>
          </w:rPr>
          <w:tab/>
        </w:r>
        <w:r w:rsidR="003F41E0">
          <w:rPr>
            <w:noProof/>
          </w:rPr>
          <w:fldChar w:fldCharType="begin"/>
        </w:r>
        <w:r w:rsidR="003F41E0">
          <w:rPr>
            <w:noProof/>
          </w:rPr>
          <w:instrText xml:space="preserve"> PAGEREF _Toc21541 </w:instrText>
        </w:r>
        <w:r w:rsidR="003F41E0">
          <w:rPr>
            <w:noProof/>
          </w:rPr>
          <w:fldChar w:fldCharType="separate"/>
        </w:r>
        <w:r w:rsidR="00634C3A">
          <w:rPr>
            <w:noProof/>
          </w:rPr>
          <w:t>25</w:t>
        </w:r>
        <w:r w:rsidR="003F41E0">
          <w:rPr>
            <w:noProof/>
          </w:rPr>
          <w:fldChar w:fldCharType="end"/>
        </w:r>
      </w:hyperlink>
    </w:p>
    <w:p w:rsidR="008C6646" w:rsidRDefault="00E97693">
      <w:pPr>
        <w:pStyle w:val="10"/>
        <w:tabs>
          <w:tab w:val="clear" w:pos="9061"/>
          <w:tab w:val="right" w:leader="dot" w:pos="9214"/>
        </w:tabs>
        <w:rPr>
          <w:noProof/>
        </w:rPr>
      </w:pPr>
      <w:hyperlink w:anchor="_Toc26646" w:history="1">
        <w:r w:rsidR="003F41E0">
          <w:rPr>
            <w:rFonts w:hint="eastAsia"/>
            <w:noProof/>
          </w:rPr>
          <w:t>第五章</w:t>
        </w:r>
        <w:r w:rsidR="003F41E0">
          <w:rPr>
            <w:rFonts w:hint="eastAsia"/>
            <w:noProof/>
          </w:rPr>
          <w:t xml:space="preserve"> </w:t>
        </w:r>
        <w:r w:rsidR="003F41E0">
          <w:rPr>
            <w:rFonts w:hint="eastAsia"/>
            <w:noProof/>
          </w:rPr>
          <w:t>评标方法和评标标准</w:t>
        </w:r>
        <w:r w:rsidR="003F41E0">
          <w:rPr>
            <w:noProof/>
          </w:rPr>
          <w:tab/>
        </w:r>
        <w:r w:rsidR="003F41E0">
          <w:rPr>
            <w:noProof/>
          </w:rPr>
          <w:fldChar w:fldCharType="begin"/>
        </w:r>
        <w:r w:rsidR="003F41E0">
          <w:rPr>
            <w:noProof/>
          </w:rPr>
          <w:instrText xml:space="preserve"> PAGEREF _Toc26646 </w:instrText>
        </w:r>
        <w:r w:rsidR="003F41E0">
          <w:rPr>
            <w:noProof/>
          </w:rPr>
          <w:fldChar w:fldCharType="separate"/>
        </w:r>
        <w:r w:rsidR="00634C3A">
          <w:rPr>
            <w:noProof/>
          </w:rPr>
          <w:t>27</w:t>
        </w:r>
        <w:r w:rsidR="003F41E0">
          <w:rPr>
            <w:noProof/>
          </w:rPr>
          <w:fldChar w:fldCharType="end"/>
        </w:r>
      </w:hyperlink>
    </w:p>
    <w:p w:rsidR="008C6646" w:rsidRDefault="00E97693">
      <w:pPr>
        <w:pStyle w:val="10"/>
        <w:tabs>
          <w:tab w:val="clear" w:pos="9061"/>
          <w:tab w:val="right" w:leader="dot" w:pos="9214"/>
        </w:tabs>
        <w:rPr>
          <w:noProof/>
        </w:rPr>
      </w:pPr>
      <w:hyperlink w:anchor="_Toc32697" w:history="1">
        <w:r w:rsidR="003F41E0">
          <w:rPr>
            <w:noProof/>
          </w:rPr>
          <w:t>第</w:t>
        </w:r>
        <w:r w:rsidR="003F41E0">
          <w:rPr>
            <w:rFonts w:hint="eastAsia"/>
            <w:noProof/>
          </w:rPr>
          <w:t>六</w:t>
        </w:r>
        <w:r w:rsidR="003F41E0">
          <w:rPr>
            <w:noProof/>
          </w:rPr>
          <w:t>章</w:t>
        </w:r>
        <w:r w:rsidR="003F41E0">
          <w:rPr>
            <w:rFonts w:hint="eastAsia"/>
            <w:noProof/>
          </w:rPr>
          <w:t xml:space="preserve"> </w:t>
        </w:r>
        <w:r w:rsidR="003F41E0">
          <w:rPr>
            <w:rFonts w:hint="eastAsia"/>
            <w:noProof/>
          </w:rPr>
          <w:t>合同格式</w:t>
        </w:r>
        <w:r w:rsidR="003F41E0">
          <w:rPr>
            <w:noProof/>
          </w:rPr>
          <w:tab/>
        </w:r>
        <w:r w:rsidR="003F41E0">
          <w:rPr>
            <w:noProof/>
          </w:rPr>
          <w:fldChar w:fldCharType="begin"/>
        </w:r>
        <w:r w:rsidR="003F41E0">
          <w:rPr>
            <w:noProof/>
          </w:rPr>
          <w:instrText xml:space="preserve"> PAGEREF _Toc32697 </w:instrText>
        </w:r>
        <w:r w:rsidR="003F41E0">
          <w:rPr>
            <w:noProof/>
          </w:rPr>
          <w:fldChar w:fldCharType="separate"/>
        </w:r>
        <w:r w:rsidR="00634C3A">
          <w:rPr>
            <w:noProof/>
          </w:rPr>
          <w:t>33</w:t>
        </w:r>
        <w:r w:rsidR="003F41E0">
          <w:rPr>
            <w:noProof/>
          </w:rPr>
          <w:fldChar w:fldCharType="end"/>
        </w:r>
      </w:hyperlink>
    </w:p>
    <w:p w:rsidR="008C6646" w:rsidRDefault="00E97693">
      <w:pPr>
        <w:pStyle w:val="10"/>
        <w:tabs>
          <w:tab w:val="clear" w:pos="9061"/>
          <w:tab w:val="right" w:leader="dot" w:pos="9214"/>
        </w:tabs>
        <w:rPr>
          <w:noProof/>
        </w:rPr>
      </w:pPr>
      <w:hyperlink w:anchor="_Toc3740" w:history="1">
        <w:r w:rsidR="003F41E0">
          <w:rPr>
            <w:rFonts w:hint="eastAsia"/>
            <w:noProof/>
            <w:kern w:val="44"/>
            <w:szCs w:val="28"/>
          </w:rPr>
          <w:t>第七章</w:t>
        </w:r>
        <w:r w:rsidR="003F41E0">
          <w:rPr>
            <w:rFonts w:hint="eastAsia"/>
            <w:noProof/>
            <w:kern w:val="44"/>
            <w:szCs w:val="28"/>
          </w:rPr>
          <w:t xml:space="preserve"> </w:t>
        </w:r>
        <w:r w:rsidR="003F41E0">
          <w:rPr>
            <w:rFonts w:hint="eastAsia"/>
            <w:noProof/>
            <w:kern w:val="44"/>
            <w:szCs w:val="28"/>
          </w:rPr>
          <w:t>投标文件格式</w:t>
        </w:r>
        <w:r w:rsidR="003F41E0">
          <w:rPr>
            <w:noProof/>
          </w:rPr>
          <w:tab/>
        </w:r>
        <w:r w:rsidR="003F41E0">
          <w:rPr>
            <w:noProof/>
          </w:rPr>
          <w:fldChar w:fldCharType="begin"/>
        </w:r>
        <w:r w:rsidR="003F41E0">
          <w:rPr>
            <w:noProof/>
          </w:rPr>
          <w:instrText xml:space="preserve"> PAGEREF _Toc3740 </w:instrText>
        </w:r>
        <w:r w:rsidR="003F41E0">
          <w:rPr>
            <w:noProof/>
          </w:rPr>
          <w:fldChar w:fldCharType="separate"/>
        </w:r>
        <w:r w:rsidR="00634C3A">
          <w:rPr>
            <w:noProof/>
          </w:rPr>
          <w:t>41</w:t>
        </w:r>
        <w:r w:rsidR="003F41E0">
          <w:rPr>
            <w:noProof/>
          </w:rPr>
          <w:fldChar w:fldCharType="end"/>
        </w:r>
      </w:hyperlink>
    </w:p>
    <w:p w:rsidR="008C6646" w:rsidRDefault="00E97693">
      <w:pPr>
        <w:pStyle w:val="10"/>
        <w:tabs>
          <w:tab w:val="clear" w:pos="9061"/>
          <w:tab w:val="right" w:leader="dot" w:pos="9214"/>
        </w:tabs>
        <w:rPr>
          <w:noProof/>
        </w:rPr>
      </w:pPr>
      <w:hyperlink w:anchor="_Toc12285" w:history="1">
        <w:r w:rsidR="003F41E0">
          <w:rPr>
            <w:rFonts w:hint="eastAsia"/>
            <w:noProof/>
          </w:rPr>
          <w:t>一、投标人资格册</w:t>
        </w:r>
        <w:r w:rsidR="003F41E0">
          <w:rPr>
            <w:noProof/>
          </w:rPr>
          <w:tab/>
        </w:r>
        <w:r w:rsidR="003F41E0">
          <w:rPr>
            <w:noProof/>
          </w:rPr>
          <w:fldChar w:fldCharType="begin"/>
        </w:r>
        <w:r w:rsidR="003F41E0">
          <w:rPr>
            <w:noProof/>
          </w:rPr>
          <w:instrText xml:space="preserve"> PAGEREF _Toc12285 </w:instrText>
        </w:r>
        <w:r w:rsidR="003F41E0">
          <w:rPr>
            <w:noProof/>
          </w:rPr>
          <w:fldChar w:fldCharType="separate"/>
        </w:r>
        <w:r w:rsidR="00634C3A">
          <w:rPr>
            <w:noProof/>
          </w:rPr>
          <w:t>41</w:t>
        </w:r>
        <w:r w:rsidR="003F41E0">
          <w:rPr>
            <w:noProof/>
          </w:rPr>
          <w:fldChar w:fldCharType="end"/>
        </w:r>
      </w:hyperlink>
    </w:p>
    <w:p w:rsidR="008C6646" w:rsidRDefault="00E97693">
      <w:pPr>
        <w:pStyle w:val="10"/>
        <w:tabs>
          <w:tab w:val="clear" w:pos="9061"/>
          <w:tab w:val="right" w:leader="dot" w:pos="9214"/>
        </w:tabs>
        <w:rPr>
          <w:noProof/>
        </w:rPr>
      </w:pPr>
      <w:hyperlink w:anchor="_Toc13169" w:history="1">
        <w:r w:rsidR="003F41E0">
          <w:rPr>
            <w:rFonts w:hint="eastAsia"/>
            <w:noProof/>
            <w:kern w:val="44"/>
            <w:szCs w:val="28"/>
          </w:rPr>
          <w:t>二、投标文件商务技术册</w:t>
        </w:r>
        <w:r w:rsidR="003F41E0">
          <w:rPr>
            <w:noProof/>
          </w:rPr>
          <w:tab/>
        </w:r>
        <w:r w:rsidR="003F41E0">
          <w:rPr>
            <w:noProof/>
          </w:rPr>
          <w:fldChar w:fldCharType="begin"/>
        </w:r>
        <w:r w:rsidR="003F41E0">
          <w:rPr>
            <w:noProof/>
          </w:rPr>
          <w:instrText xml:space="preserve"> PAGEREF _Toc13169 </w:instrText>
        </w:r>
        <w:r w:rsidR="003F41E0">
          <w:rPr>
            <w:noProof/>
          </w:rPr>
          <w:fldChar w:fldCharType="separate"/>
        </w:r>
        <w:r w:rsidR="00634C3A">
          <w:rPr>
            <w:noProof/>
          </w:rPr>
          <w:t>45</w:t>
        </w:r>
        <w:r w:rsidR="003F41E0">
          <w:rPr>
            <w:noProof/>
          </w:rPr>
          <w:fldChar w:fldCharType="end"/>
        </w:r>
      </w:hyperlink>
    </w:p>
    <w:p w:rsidR="008C6646" w:rsidRDefault="00E97693">
      <w:pPr>
        <w:pStyle w:val="30"/>
        <w:tabs>
          <w:tab w:val="clear" w:pos="8998"/>
          <w:tab w:val="right" w:leader="dot" w:pos="9214"/>
        </w:tabs>
        <w:rPr>
          <w:noProof/>
        </w:rPr>
      </w:pPr>
      <w:hyperlink w:anchor="_Toc15682" w:history="1">
        <w:r w:rsidR="003F41E0">
          <w:rPr>
            <w:noProof/>
          </w:rPr>
          <w:t xml:space="preserve">1 </w:t>
        </w:r>
        <w:r w:rsidR="003F41E0">
          <w:rPr>
            <w:noProof/>
          </w:rPr>
          <w:t>投标函</w:t>
        </w:r>
        <w:r w:rsidR="003F41E0">
          <w:rPr>
            <w:noProof/>
          </w:rPr>
          <w:tab/>
        </w:r>
        <w:r w:rsidR="003F41E0">
          <w:rPr>
            <w:noProof/>
          </w:rPr>
          <w:fldChar w:fldCharType="begin"/>
        </w:r>
        <w:r w:rsidR="003F41E0">
          <w:rPr>
            <w:noProof/>
          </w:rPr>
          <w:instrText xml:space="preserve"> PAGEREF _Toc15682 </w:instrText>
        </w:r>
        <w:r w:rsidR="003F41E0">
          <w:rPr>
            <w:noProof/>
          </w:rPr>
          <w:fldChar w:fldCharType="separate"/>
        </w:r>
        <w:r w:rsidR="00634C3A">
          <w:rPr>
            <w:noProof/>
          </w:rPr>
          <w:t>45</w:t>
        </w:r>
        <w:r w:rsidR="003F41E0">
          <w:rPr>
            <w:noProof/>
          </w:rPr>
          <w:fldChar w:fldCharType="end"/>
        </w:r>
      </w:hyperlink>
    </w:p>
    <w:p w:rsidR="008C6646" w:rsidRDefault="00E97693">
      <w:pPr>
        <w:pStyle w:val="30"/>
        <w:tabs>
          <w:tab w:val="clear" w:pos="8998"/>
          <w:tab w:val="right" w:leader="dot" w:pos="9214"/>
        </w:tabs>
        <w:rPr>
          <w:noProof/>
        </w:rPr>
      </w:pPr>
      <w:hyperlink w:anchor="_Toc17012" w:history="1">
        <w:r w:rsidR="003F41E0">
          <w:rPr>
            <w:noProof/>
          </w:rPr>
          <w:t xml:space="preserve">2 </w:t>
        </w:r>
        <w:r w:rsidR="003F41E0">
          <w:rPr>
            <w:noProof/>
          </w:rPr>
          <w:t>开标一览表</w:t>
        </w:r>
        <w:r w:rsidR="003F41E0">
          <w:rPr>
            <w:noProof/>
          </w:rPr>
          <w:tab/>
        </w:r>
        <w:r w:rsidR="003F41E0">
          <w:rPr>
            <w:noProof/>
          </w:rPr>
          <w:fldChar w:fldCharType="begin"/>
        </w:r>
        <w:r w:rsidR="003F41E0">
          <w:rPr>
            <w:noProof/>
          </w:rPr>
          <w:instrText xml:space="preserve"> PAGEREF _Toc17012 </w:instrText>
        </w:r>
        <w:r w:rsidR="003F41E0">
          <w:rPr>
            <w:noProof/>
          </w:rPr>
          <w:fldChar w:fldCharType="separate"/>
        </w:r>
        <w:r w:rsidR="00634C3A">
          <w:rPr>
            <w:noProof/>
          </w:rPr>
          <w:t>47</w:t>
        </w:r>
        <w:r w:rsidR="003F41E0">
          <w:rPr>
            <w:noProof/>
          </w:rPr>
          <w:fldChar w:fldCharType="end"/>
        </w:r>
      </w:hyperlink>
    </w:p>
    <w:p w:rsidR="008C6646" w:rsidRDefault="00E97693">
      <w:pPr>
        <w:pStyle w:val="30"/>
        <w:tabs>
          <w:tab w:val="clear" w:pos="8998"/>
          <w:tab w:val="right" w:leader="dot" w:pos="9214"/>
        </w:tabs>
        <w:rPr>
          <w:noProof/>
        </w:rPr>
      </w:pPr>
      <w:hyperlink w:anchor="_Toc27997" w:history="1">
        <w:r w:rsidR="003F41E0">
          <w:rPr>
            <w:noProof/>
          </w:rPr>
          <w:t xml:space="preserve">3 </w:t>
        </w:r>
        <w:r w:rsidR="003F41E0">
          <w:rPr>
            <w:noProof/>
          </w:rPr>
          <w:t>投标分项报价表</w:t>
        </w:r>
        <w:r w:rsidR="003F41E0">
          <w:rPr>
            <w:noProof/>
          </w:rPr>
          <w:tab/>
        </w:r>
        <w:r w:rsidR="003F41E0">
          <w:rPr>
            <w:noProof/>
          </w:rPr>
          <w:fldChar w:fldCharType="begin"/>
        </w:r>
        <w:r w:rsidR="003F41E0">
          <w:rPr>
            <w:noProof/>
          </w:rPr>
          <w:instrText xml:space="preserve"> PAGEREF _Toc27997 </w:instrText>
        </w:r>
        <w:r w:rsidR="003F41E0">
          <w:rPr>
            <w:noProof/>
          </w:rPr>
          <w:fldChar w:fldCharType="separate"/>
        </w:r>
        <w:r w:rsidR="00634C3A">
          <w:rPr>
            <w:noProof/>
          </w:rPr>
          <w:t>48</w:t>
        </w:r>
        <w:r w:rsidR="003F41E0">
          <w:rPr>
            <w:noProof/>
          </w:rPr>
          <w:fldChar w:fldCharType="end"/>
        </w:r>
      </w:hyperlink>
    </w:p>
    <w:p w:rsidR="008C6646" w:rsidRDefault="00E97693">
      <w:pPr>
        <w:pStyle w:val="30"/>
        <w:tabs>
          <w:tab w:val="clear" w:pos="8998"/>
          <w:tab w:val="right" w:leader="dot" w:pos="9214"/>
        </w:tabs>
        <w:rPr>
          <w:noProof/>
        </w:rPr>
      </w:pPr>
      <w:hyperlink w:anchor="_Toc5591" w:history="1">
        <w:r w:rsidR="003F41E0">
          <w:rPr>
            <w:noProof/>
            <w:szCs w:val="24"/>
          </w:rPr>
          <w:t xml:space="preserve">4 </w:t>
        </w:r>
        <w:r w:rsidR="003F41E0">
          <w:rPr>
            <w:noProof/>
            <w:szCs w:val="24"/>
          </w:rPr>
          <w:t>服务说明一览表</w:t>
        </w:r>
        <w:r w:rsidR="003F41E0">
          <w:rPr>
            <w:noProof/>
          </w:rPr>
          <w:tab/>
        </w:r>
        <w:r w:rsidR="003F41E0">
          <w:rPr>
            <w:noProof/>
          </w:rPr>
          <w:fldChar w:fldCharType="begin"/>
        </w:r>
        <w:r w:rsidR="003F41E0">
          <w:rPr>
            <w:noProof/>
          </w:rPr>
          <w:instrText xml:space="preserve"> PAGEREF _Toc5591 </w:instrText>
        </w:r>
        <w:r w:rsidR="003F41E0">
          <w:rPr>
            <w:noProof/>
          </w:rPr>
          <w:fldChar w:fldCharType="separate"/>
        </w:r>
        <w:r w:rsidR="00634C3A">
          <w:rPr>
            <w:noProof/>
          </w:rPr>
          <w:t>49</w:t>
        </w:r>
        <w:r w:rsidR="003F41E0">
          <w:rPr>
            <w:noProof/>
          </w:rPr>
          <w:fldChar w:fldCharType="end"/>
        </w:r>
      </w:hyperlink>
    </w:p>
    <w:p w:rsidR="008C6646" w:rsidRDefault="00E97693">
      <w:pPr>
        <w:pStyle w:val="30"/>
        <w:tabs>
          <w:tab w:val="clear" w:pos="8998"/>
          <w:tab w:val="right" w:leader="dot" w:pos="9214"/>
        </w:tabs>
        <w:rPr>
          <w:noProof/>
        </w:rPr>
      </w:pPr>
      <w:hyperlink w:anchor="_Toc22203" w:history="1">
        <w:r w:rsidR="003F41E0">
          <w:rPr>
            <w:noProof/>
          </w:rPr>
          <w:t xml:space="preserve">5 </w:t>
        </w:r>
        <w:r w:rsidR="003F41E0">
          <w:rPr>
            <w:noProof/>
          </w:rPr>
          <w:t>技术规格偏离表</w:t>
        </w:r>
        <w:r w:rsidR="003F41E0">
          <w:rPr>
            <w:noProof/>
          </w:rPr>
          <w:tab/>
        </w:r>
        <w:r w:rsidR="003F41E0">
          <w:rPr>
            <w:noProof/>
          </w:rPr>
          <w:fldChar w:fldCharType="begin"/>
        </w:r>
        <w:r w:rsidR="003F41E0">
          <w:rPr>
            <w:noProof/>
          </w:rPr>
          <w:instrText xml:space="preserve"> PAGEREF _Toc22203 </w:instrText>
        </w:r>
        <w:r w:rsidR="003F41E0">
          <w:rPr>
            <w:noProof/>
          </w:rPr>
          <w:fldChar w:fldCharType="separate"/>
        </w:r>
        <w:r w:rsidR="00634C3A">
          <w:rPr>
            <w:noProof/>
          </w:rPr>
          <w:t>50</w:t>
        </w:r>
        <w:r w:rsidR="003F41E0">
          <w:rPr>
            <w:noProof/>
          </w:rPr>
          <w:fldChar w:fldCharType="end"/>
        </w:r>
      </w:hyperlink>
    </w:p>
    <w:p w:rsidR="008C6646" w:rsidRDefault="00E97693">
      <w:pPr>
        <w:pStyle w:val="30"/>
        <w:tabs>
          <w:tab w:val="clear" w:pos="8998"/>
          <w:tab w:val="right" w:leader="dot" w:pos="9214"/>
        </w:tabs>
        <w:rPr>
          <w:noProof/>
        </w:rPr>
      </w:pPr>
      <w:hyperlink w:anchor="_Toc841" w:history="1">
        <w:r w:rsidR="003F41E0">
          <w:rPr>
            <w:noProof/>
          </w:rPr>
          <w:t xml:space="preserve">6 </w:t>
        </w:r>
        <w:r w:rsidR="003F41E0">
          <w:rPr>
            <w:noProof/>
          </w:rPr>
          <w:t>商务条款偏离表</w:t>
        </w:r>
        <w:r w:rsidR="003F41E0">
          <w:rPr>
            <w:noProof/>
          </w:rPr>
          <w:tab/>
        </w:r>
        <w:r w:rsidR="003F41E0">
          <w:rPr>
            <w:noProof/>
          </w:rPr>
          <w:fldChar w:fldCharType="begin"/>
        </w:r>
        <w:r w:rsidR="003F41E0">
          <w:rPr>
            <w:noProof/>
          </w:rPr>
          <w:instrText xml:space="preserve"> PAGEREF _Toc841 </w:instrText>
        </w:r>
        <w:r w:rsidR="003F41E0">
          <w:rPr>
            <w:noProof/>
          </w:rPr>
          <w:fldChar w:fldCharType="separate"/>
        </w:r>
        <w:r w:rsidR="00634C3A">
          <w:rPr>
            <w:noProof/>
          </w:rPr>
          <w:t>51</w:t>
        </w:r>
        <w:r w:rsidR="003F41E0">
          <w:rPr>
            <w:noProof/>
          </w:rPr>
          <w:fldChar w:fldCharType="end"/>
        </w:r>
      </w:hyperlink>
    </w:p>
    <w:p w:rsidR="008C6646" w:rsidRDefault="00E97693">
      <w:pPr>
        <w:pStyle w:val="30"/>
        <w:tabs>
          <w:tab w:val="clear" w:pos="8998"/>
          <w:tab w:val="right" w:leader="dot" w:pos="9214"/>
        </w:tabs>
        <w:rPr>
          <w:noProof/>
        </w:rPr>
      </w:pPr>
      <w:hyperlink w:anchor="_Toc5469" w:history="1">
        <w:r w:rsidR="003F41E0">
          <w:rPr>
            <w:noProof/>
          </w:rPr>
          <w:t xml:space="preserve">7 </w:t>
        </w:r>
        <w:r w:rsidR="003F41E0">
          <w:rPr>
            <w:noProof/>
          </w:rPr>
          <w:t>业绩案例一览表</w:t>
        </w:r>
        <w:r w:rsidR="003F41E0">
          <w:rPr>
            <w:noProof/>
          </w:rPr>
          <w:tab/>
        </w:r>
        <w:r w:rsidR="003F41E0">
          <w:rPr>
            <w:noProof/>
          </w:rPr>
          <w:fldChar w:fldCharType="begin"/>
        </w:r>
        <w:r w:rsidR="003F41E0">
          <w:rPr>
            <w:noProof/>
          </w:rPr>
          <w:instrText xml:space="preserve"> PAGEREF _Toc5469 </w:instrText>
        </w:r>
        <w:r w:rsidR="003F41E0">
          <w:rPr>
            <w:noProof/>
          </w:rPr>
          <w:fldChar w:fldCharType="separate"/>
        </w:r>
        <w:r w:rsidR="00634C3A">
          <w:rPr>
            <w:noProof/>
          </w:rPr>
          <w:t>52</w:t>
        </w:r>
        <w:r w:rsidR="003F41E0">
          <w:rPr>
            <w:noProof/>
          </w:rPr>
          <w:fldChar w:fldCharType="end"/>
        </w:r>
      </w:hyperlink>
    </w:p>
    <w:p w:rsidR="008C6646" w:rsidRDefault="00E97693">
      <w:pPr>
        <w:pStyle w:val="30"/>
        <w:tabs>
          <w:tab w:val="clear" w:pos="8998"/>
          <w:tab w:val="right" w:leader="dot" w:pos="9214"/>
        </w:tabs>
        <w:rPr>
          <w:noProof/>
        </w:rPr>
      </w:pPr>
      <w:hyperlink w:anchor="_Toc10129" w:history="1">
        <w:r w:rsidR="003F41E0">
          <w:rPr>
            <w:noProof/>
          </w:rPr>
          <w:t xml:space="preserve">8 </w:t>
        </w:r>
        <w:r w:rsidR="003F41E0">
          <w:rPr>
            <w:noProof/>
          </w:rPr>
          <w:t>供应商基本情况表</w:t>
        </w:r>
        <w:r w:rsidR="003F41E0">
          <w:rPr>
            <w:noProof/>
          </w:rPr>
          <w:tab/>
        </w:r>
        <w:r w:rsidR="003F41E0">
          <w:rPr>
            <w:noProof/>
          </w:rPr>
          <w:fldChar w:fldCharType="begin"/>
        </w:r>
        <w:r w:rsidR="003F41E0">
          <w:rPr>
            <w:noProof/>
          </w:rPr>
          <w:instrText xml:space="preserve"> PAGEREF _Toc10129 </w:instrText>
        </w:r>
        <w:r w:rsidR="003F41E0">
          <w:rPr>
            <w:noProof/>
          </w:rPr>
          <w:fldChar w:fldCharType="separate"/>
        </w:r>
        <w:r w:rsidR="00634C3A">
          <w:rPr>
            <w:noProof/>
          </w:rPr>
          <w:t>53</w:t>
        </w:r>
        <w:r w:rsidR="003F41E0">
          <w:rPr>
            <w:noProof/>
          </w:rPr>
          <w:fldChar w:fldCharType="end"/>
        </w:r>
      </w:hyperlink>
    </w:p>
    <w:p w:rsidR="008C6646" w:rsidRDefault="00E97693">
      <w:pPr>
        <w:pStyle w:val="30"/>
        <w:tabs>
          <w:tab w:val="clear" w:pos="8998"/>
          <w:tab w:val="right" w:leader="dot" w:pos="9214"/>
        </w:tabs>
        <w:rPr>
          <w:noProof/>
        </w:rPr>
      </w:pPr>
      <w:hyperlink w:anchor="_Toc10392" w:history="1">
        <w:r w:rsidR="003F41E0">
          <w:rPr>
            <w:noProof/>
          </w:rPr>
          <w:t>9</w:t>
        </w:r>
        <w:r w:rsidR="003F41E0">
          <w:rPr>
            <w:noProof/>
          </w:rPr>
          <w:t>与投标单位存在关联关系的单位情况说明</w:t>
        </w:r>
        <w:r w:rsidR="003F41E0">
          <w:rPr>
            <w:noProof/>
          </w:rPr>
          <w:tab/>
        </w:r>
        <w:r w:rsidR="003F41E0">
          <w:rPr>
            <w:noProof/>
          </w:rPr>
          <w:fldChar w:fldCharType="begin"/>
        </w:r>
        <w:r w:rsidR="003F41E0">
          <w:rPr>
            <w:noProof/>
          </w:rPr>
          <w:instrText xml:space="preserve"> PAGEREF _Toc10392 </w:instrText>
        </w:r>
        <w:r w:rsidR="003F41E0">
          <w:rPr>
            <w:noProof/>
          </w:rPr>
          <w:fldChar w:fldCharType="separate"/>
        </w:r>
        <w:r w:rsidR="00634C3A">
          <w:rPr>
            <w:noProof/>
          </w:rPr>
          <w:t>55</w:t>
        </w:r>
        <w:r w:rsidR="003F41E0">
          <w:rPr>
            <w:noProof/>
          </w:rPr>
          <w:fldChar w:fldCharType="end"/>
        </w:r>
      </w:hyperlink>
    </w:p>
    <w:p w:rsidR="008C6646" w:rsidRDefault="00E97693">
      <w:pPr>
        <w:pStyle w:val="30"/>
        <w:tabs>
          <w:tab w:val="clear" w:pos="8998"/>
          <w:tab w:val="right" w:leader="dot" w:pos="9214"/>
        </w:tabs>
        <w:rPr>
          <w:noProof/>
        </w:rPr>
      </w:pPr>
      <w:hyperlink w:anchor="_Toc3022" w:history="1">
        <w:r w:rsidR="003F41E0">
          <w:rPr>
            <w:noProof/>
          </w:rPr>
          <w:t>10</w:t>
        </w:r>
        <w:r w:rsidR="003F41E0">
          <w:rPr>
            <w:noProof/>
          </w:rPr>
          <w:t>服务方案</w:t>
        </w:r>
        <w:r w:rsidR="003F41E0">
          <w:rPr>
            <w:noProof/>
          </w:rPr>
          <w:tab/>
        </w:r>
        <w:r w:rsidR="003F41E0">
          <w:rPr>
            <w:noProof/>
          </w:rPr>
          <w:fldChar w:fldCharType="begin"/>
        </w:r>
        <w:r w:rsidR="003F41E0">
          <w:rPr>
            <w:noProof/>
          </w:rPr>
          <w:instrText xml:space="preserve"> PAGEREF _Toc3022 </w:instrText>
        </w:r>
        <w:r w:rsidR="003F41E0">
          <w:rPr>
            <w:noProof/>
          </w:rPr>
          <w:fldChar w:fldCharType="separate"/>
        </w:r>
        <w:r w:rsidR="00634C3A">
          <w:rPr>
            <w:noProof/>
          </w:rPr>
          <w:t>57</w:t>
        </w:r>
        <w:r w:rsidR="003F41E0">
          <w:rPr>
            <w:noProof/>
          </w:rPr>
          <w:fldChar w:fldCharType="end"/>
        </w:r>
      </w:hyperlink>
    </w:p>
    <w:p w:rsidR="008C6646" w:rsidRDefault="00E97693">
      <w:pPr>
        <w:pStyle w:val="30"/>
        <w:tabs>
          <w:tab w:val="clear" w:pos="8998"/>
          <w:tab w:val="right" w:leader="dot" w:pos="9214"/>
        </w:tabs>
        <w:rPr>
          <w:noProof/>
        </w:rPr>
      </w:pPr>
      <w:hyperlink w:anchor="_Toc18361" w:history="1">
        <w:r w:rsidR="003F41E0">
          <w:rPr>
            <w:noProof/>
          </w:rPr>
          <w:t>11</w:t>
        </w:r>
        <w:r w:rsidR="003F41E0">
          <w:rPr>
            <w:noProof/>
          </w:rPr>
          <w:t>售后服务及培训计划</w:t>
        </w:r>
        <w:r w:rsidR="003F41E0">
          <w:rPr>
            <w:noProof/>
          </w:rPr>
          <w:t>(</w:t>
        </w:r>
        <w:r w:rsidR="003F41E0">
          <w:rPr>
            <w:noProof/>
          </w:rPr>
          <w:t>如适用</w:t>
        </w:r>
        <w:r w:rsidR="003F41E0">
          <w:rPr>
            <w:noProof/>
          </w:rPr>
          <w:t>)</w:t>
        </w:r>
        <w:r w:rsidR="003F41E0">
          <w:rPr>
            <w:noProof/>
          </w:rPr>
          <w:tab/>
        </w:r>
        <w:r w:rsidR="003F41E0">
          <w:rPr>
            <w:noProof/>
          </w:rPr>
          <w:fldChar w:fldCharType="begin"/>
        </w:r>
        <w:r w:rsidR="003F41E0">
          <w:rPr>
            <w:noProof/>
          </w:rPr>
          <w:instrText xml:space="preserve"> PAGEREF _Toc18361 </w:instrText>
        </w:r>
        <w:r w:rsidR="003F41E0">
          <w:rPr>
            <w:noProof/>
          </w:rPr>
          <w:fldChar w:fldCharType="separate"/>
        </w:r>
        <w:r w:rsidR="00634C3A">
          <w:rPr>
            <w:noProof/>
          </w:rPr>
          <w:t>58</w:t>
        </w:r>
        <w:r w:rsidR="003F41E0">
          <w:rPr>
            <w:noProof/>
          </w:rPr>
          <w:fldChar w:fldCharType="end"/>
        </w:r>
      </w:hyperlink>
    </w:p>
    <w:p w:rsidR="008C6646" w:rsidRDefault="00E97693">
      <w:pPr>
        <w:pStyle w:val="30"/>
        <w:tabs>
          <w:tab w:val="clear" w:pos="8998"/>
          <w:tab w:val="right" w:leader="dot" w:pos="9214"/>
        </w:tabs>
        <w:rPr>
          <w:noProof/>
        </w:rPr>
      </w:pPr>
      <w:hyperlink w:anchor="_Toc23039" w:history="1">
        <w:r w:rsidR="003F41E0">
          <w:rPr>
            <w:noProof/>
          </w:rPr>
          <w:t>12.</w:t>
        </w:r>
        <w:r w:rsidR="003F41E0">
          <w:rPr>
            <w:noProof/>
          </w:rPr>
          <w:t>中标服务费承诺书</w:t>
        </w:r>
        <w:r w:rsidR="003F41E0">
          <w:rPr>
            <w:noProof/>
          </w:rPr>
          <w:tab/>
        </w:r>
        <w:r w:rsidR="003F41E0">
          <w:rPr>
            <w:noProof/>
          </w:rPr>
          <w:fldChar w:fldCharType="begin"/>
        </w:r>
        <w:r w:rsidR="003F41E0">
          <w:rPr>
            <w:noProof/>
          </w:rPr>
          <w:instrText xml:space="preserve"> PAGEREF _Toc23039 </w:instrText>
        </w:r>
        <w:r w:rsidR="003F41E0">
          <w:rPr>
            <w:noProof/>
          </w:rPr>
          <w:fldChar w:fldCharType="separate"/>
        </w:r>
        <w:r w:rsidR="00634C3A">
          <w:rPr>
            <w:noProof/>
          </w:rPr>
          <w:t>59</w:t>
        </w:r>
        <w:r w:rsidR="003F41E0">
          <w:rPr>
            <w:noProof/>
          </w:rPr>
          <w:fldChar w:fldCharType="end"/>
        </w:r>
      </w:hyperlink>
    </w:p>
    <w:p w:rsidR="008C6646" w:rsidRDefault="00E97693">
      <w:pPr>
        <w:pStyle w:val="30"/>
        <w:tabs>
          <w:tab w:val="clear" w:pos="8998"/>
          <w:tab w:val="right" w:leader="dot" w:pos="9214"/>
        </w:tabs>
        <w:rPr>
          <w:noProof/>
        </w:rPr>
      </w:pPr>
      <w:hyperlink w:anchor="_Toc11532" w:history="1">
        <w:r w:rsidR="003F41E0">
          <w:rPr>
            <w:noProof/>
          </w:rPr>
          <w:t>13</w:t>
        </w:r>
        <w:r w:rsidR="003F41E0">
          <w:rPr>
            <w:noProof/>
          </w:rPr>
          <w:t>投标人企业类型声明函（如适用）</w:t>
        </w:r>
        <w:r w:rsidR="003F41E0">
          <w:rPr>
            <w:noProof/>
          </w:rPr>
          <w:tab/>
        </w:r>
        <w:r w:rsidR="003F41E0">
          <w:rPr>
            <w:noProof/>
          </w:rPr>
          <w:fldChar w:fldCharType="begin"/>
        </w:r>
        <w:r w:rsidR="003F41E0">
          <w:rPr>
            <w:noProof/>
          </w:rPr>
          <w:instrText xml:space="preserve"> PAGEREF _Toc11532 </w:instrText>
        </w:r>
        <w:r w:rsidR="003F41E0">
          <w:rPr>
            <w:noProof/>
          </w:rPr>
          <w:fldChar w:fldCharType="separate"/>
        </w:r>
        <w:r w:rsidR="00634C3A">
          <w:rPr>
            <w:noProof/>
          </w:rPr>
          <w:t>60</w:t>
        </w:r>
        <w:r w:rsidR="003F41E0">
          <w:rPr>
            <w:noProof/>
          </w:rPr>
          <w:fldChar w:fldCharType="end"/>
        </w:r>
      </w:hyperlink>
    </w:p>
    <w:p w:rsidR="008C6646" w:rsidRDefault="00E97693">
      <w:pPr>
        <w:pStyle w:val="30"/>
        <w:tabs>
          <w:tab w:val="clear" w:pos="8998"/>
          <w:tab w:val="right" w:leader="dot" w:pos="9214"/>
        </w:tabs>
        <w:rPr>
          <w:noProof/>
        </w:rPr>
      </w:pPr>
      <w:hyperlink w:anchor="_Toc17020" w:history="1">
        <w:r w:rsidR="003F41E0">
          <w:rPr>
            <w:noProof/>
          </w:rPr>
          <w:t xml:space="preserve">14. </w:t>
        </w:r>
        <w:r w:rsidR="003F41E0">
          <w:rPr>
            <w:rFonts w:cs="Arial"/>
            <w:bCs/>
            <w:noProof/>
            <w:szCs w:val="28"/>
          </w:rPr>
          <w:t>监狱、戒毒企业声明函（如适用）</w:t>
        </w:r>
        <w:r w:rsidR="003F41E0">
          <w:rPr>
            <w:noProof/>
          </w:rPr>
          <w:tab/>
        </w:r>
        <w:r w:rsidR="003F41E0">
          <w:rPr>
            <w:noProof/>
          </w:rPr>
          <w:fldChar w:fldCharType="begin"/>
        </w:r>
        <w:r w:rsidR="003F41E0">
          <w:rPr>
            <w:noProof/>
          </w:rPr>
          <w:instrText xml:space="preserve"> PAGEREF _Toc17020 </w:instrText>
        </w:r>
        <w:r w:rsidR="003F41E0">
          <w:rPr>
            <w:noProof/>
          </w:rPr>
          <w:fldChar w:fldCharType="separate"/>
        </w:r>
        <w:r w:rsidR="00634C3A">
          <w:rPr>
            <w:noProof/>
          </w:rPr>
          <w:t>61</w:t>
        </w:r>
        <w:r w:rsidR="003F41E0">
          <w:rPr>
            <w:noProof/>
          </w:rPr>
          <w:fldChar w:fldCharType="end"/>
        </w:r>
      </w:hyperlink>
    </w:p>
    <w:p w:rsidR="008C6646" w:rsidRDefault="00E97693">
      <w:pPr>
        <w:pStyle w:val="30"/>
        <w:tabs>
          <w:tab w:val="clear" w:pos="8998"/>
          <w:tab w:val="right" w:leader="dot" w:pos="9214"/>
        </w:tabs>
        <w:rPr>
          <w:noProof/>
        </w:rPr>
      </w:pPr>
      <w:hyperlink w:anchor="_Toc4562" w:history="1">
        <w:r w:rsidR="003F41E0">
          <w:rPr>
            <w:noProof/>
          </w:rPr>
          <w:t>15</w:t>
        </w:r>
        <w:r w:rsidR="003F41E0">
          <w:rPr>
            <w:noProof/>
          </w:rPr>
          <w:t>残疾人福利性单位声明函（如适用）</w:t>
        </w:r>
        <w:r w:rsidR="003F41E0">
          <w:rPr>
            <w:noProof/>
          </w:rPr>
          <w:tab/>
        </w:r>
        <w:r w:rsidR="003F41E0">
          <w:rPr>
            <w:noProof/>
          </w:rPr>
          <w:fldChar w:fldCharType="begin"/>
        </w:r>
        <w:r w:rsidR="003F41E0">
          <w:rPr>
            <w:noProof/>
          </w:rPr>
          <w:instrText xml:space="preserve"> PAGEREF _Toc4562 </w:instrText>
        </w:r>
        <w:r w:rsidR="003F41E0">
          <w:rPr>
            <w:noProof/>
          </w:rPr>
          <w:fldChar w:fldCharType="separate"/>
        </w:r>
        <w:r w:rsidR="00634C3A">
          <w:rPr>
            <w:noProof/>
          </w:rPr>
          <w:t>62</w:t>
        </w:r>
        <w:r w:rsidR="003F41E0">
          <w:rPr>
            <w:noProof/>
          </w:rPr>
          <w:fldChar w:fldCharType="end"/>
        </w:r>
      </w:hyperlink>
    </w:p>
    <w:p w:rsidR="008C6646" w:rsidRDefault="00E97693">
      <w:pPr>
        <w:pStyle w:val="30"/>
        <w:tabs>
          <w:tab w:val="clear" w:pos="8998"/>
          <w:tab w:val="right" w:leader="dot" w:pos="9214"/>
        </w:tabs>
        <w:rPr>
          <w:noProof/>
        </w:rPr>
      </w:pPr>
      <w:hyperlink w:anchor="_Toc649" w:history="1">
        <w:r w:rsidR="003F41E0">
          <w:rPr>
            <w:noProof/>
          </w:rPr>
          <w:t>16</w:t>
        </w:r>
        <w:r w:rsidR="003F41E0">
          <w:rPr>
            <w:noProof/>
          </w:rPr>
          <w:t>投标人认为必要的其他证明文件</w:t>
        </w:r>
        <w:r w:rsidR="003F41E0">
          <w:rPr>
            <w:noProof/>
          </w:rPr>
          <w:tab/>
        </w:r>
        <w:r w:rsidR="003F41E0">
          <w:rPr>
            <w:noProof/>
          </w:rPr>
          <w:fldChar w:fldCharType="begin"/>
        </w:r>
        <w:r w:rsidR="003F41E0">
          <w:rPr>
            <w:noProof/>
          </w:rPr>
          <w:instrText xml:space="preserve"> PAGEREF _Toc649 </w:instrText>
        </w:r>
        <w:r w:rsidR="003F41E0">
          <w:rPr>
            <w:noProof/>
          </w:rPr>
          <w:fldChar w:fldCharType="separate"/>
        </w:r>
        <w:r w:rsidR="00634C3A">
          <w:rPr>
            <w:noProof/>
          </w:rPr>
          <w:t>63</w:t>
        </w:r>
        <w:r w:rsidR="003F41E0">
          <w:rPr>
            <w:noProof/>
          </w:rPr>
          <w:fldChar w:fldCharType="end"/>
        </w:r>
      </w:hyperlink>
    </w:p>
    <w:p w:rsidR="008C6646" w:rsidRDefault="003F41E0">
      <w:pPr>
        <w:pStyle w:val="1"/>
        <w:spacing w:before="0" w:after="0" w:line="360" w:lineRule="auto"/>
        <w:rPr>
          <w:rFonts w:hAnsi="宋体"/>
          <w:bCs w:val="0"/>
          <w:iCs/>
          <w:kern w:val="2"/>
          <w:sz w:val="24"/>
          <w:szCs w:val="24"/>
        </w:rPr>
      </w:pPr>
      <w:r>
        <w:rPr>
          <w:rFonts w:hAnsi="宋体"/>
          <w:bCs w:val="0"/>
          <w:iCs/>
          <w:kern w:val="2"/>
          <w:szCs w:val="24"/>
        </w:rPr>
        <w:fldChar w:fldCharType="end"/>
      </w:r>
      <w:bookmarkStart w:id="4" w:name="_Toc10279"/>
      <w:bookmarkStart w:id="5" w:name="_Toc288581295"/>
      <w:r>
        <w:rPr>
          <w:rFonts w:hAnsi="宋体"/>
          <w:b w:val="0"/>
          <w:bCs w:val="0"/>
          <w:iCs/>
          <w:kern w:val="2"/>
          <w:sz w:val="24"/>
          <w:szCs w:val="24"/>
        </w:rPr>
        <w:br w:type="page"/>
      </w:r>
      <w:bookmarkStart w:id="6" w:name="_Toc310195690"/>
      <w:r>
        <w:rPr>
          <w:rFonts w:hAnsi="宋体" w:hint="eastAsia"/>
          <w:bCs w:val="0"/>
          <w:iCs/>
          <w:kern w:val="2"/>
          <w:szCs w:val="28"/>
        </w:rPr>
        <w:lastRenderedPageBreak/>
        <w:t>第一章</w:t>
      </w:r>
      <w:r>
        <w:rPr>
          <w:rFonts w:hAnsi="宋体" w:hint="eastAsia"/>
          <w:bCs w:val="0"/>
          <w:iCs/>
          <w:kern w:val="2"/>
          <w:szCs w:val="28"/>
        </w:rPr>
        <w:t xml:space="preserve"> </w:t>
      </w:r>
      <w:r>
        <w:rPr>
          <w:rFonts w:hAnsi="宋体" w:hint="eastAsia"/>
          <w:szCs w:val="28"/>
        </w:rPr>
        <w:t>投标邀请</w:t>
      </w:r>
      <w:bookmarkEnd w:id="3"/>
      <w:bookmarkEnd w:id="4"/>
      <w:bookmarkEnd w:id="5"/>
      <w:bookmarkEnd w:id="6"/>
    </w:p>
    <w:p w:rsidR="008C6646" w:rsidRDefault="003F41E0">
      <w:pPr>
        <w:snapToGrid w:val="0"/>
        <w:spacing w:line="360" w:lineRule="auto"/>
        <w:ind w:firstLineChars="200" w:firstLine="480"/>
        <w:jc w:val="left"/>
        <w:rPr>
          <w:rFonts w:ascii="宋体" w:hAnsi="宋体"/>
          <w:sz w:val="24"/>
        </w:rPr>
      </w:pPr>
      <w:bookmarkStart w:id="7" w:name="_Toc236642956"/>
      <w:r>
        <w:rPr>
          <w:rFonts w:asciiTheme="minorEastAsia" w:hAnsiTheme="minorEastAsia" w:hint="eastAsia"/>
          <w:sz w:val="24"/>
        </w:rPr>
        <w:t>北京华采招标代理有限公司受中国新闻社的委托，对中国新闻社</w:t>
      </w:r>
      <w:r>
        <w:rPr>
          <w:rFonts w:ascii="宋体" w:hAnsi="宋体" w:hint="eastAsia"/>
          <w:sz w:val="24"/>
        </w:rPr>
        <w:t>中新社、中新网Twitter账号推广</w:t>
      </w:r>
      <w:r>
        <w:rPr>
          <w:rFonts w:asciiTheme="minorEastAsia" w:hAnsiTheme="minorEastAsia" w:hint="eastAsia"/>
          <w:sz w:val="24"/>
        </w:rPr>
        <w:t>政府采购</w:t>
      </w:r>
      <w:r>
        <w:rPr>
          <w:rFonts w:ascii="宋体" w:hAnsi="宋体" w:hint="eastAsia"/>
          <w:sz w:val="24"/>
        </w:rPr>
        <w:t>项目</w:t>
      </w:r>
      <w:r>
        <w:rPr>
          <w:rFonts w:asciiTheme="minorEastAsia" w:hAnsiTheme="minorEastAsia" w:hint="eastAsia"/>
          <w:sz w:val="24"/>
        </w:rPr>
        <w:t>进行国内公开招标，</w:t>
      </w:r>
      <w:proofErr w:type="gramStart"/>
      <w:r>
        <w:rPr>
          <w:rFonts w:asciiTheme="minorEastAsia" w:hAnsiTheme="minorEastAsia" w:hint="eastAsia"/>
          <w:sz w:val="24"/>
        </w:rPr>
        <w:t>现邀请</w:t>
      </w:r>
      <w:proofErr w:type="gramEnd"/>
      <w:r>
        <w:rPr>
          <w:rFonts w:asciiTheme="minorEastAsia" w:hAnsiTheme="minorEastAsia" w:hint="eastAsia"/>
          <w:sz w:val="24"/>
        </w:rPr>
        <w:t>合格的投标人前来投标。</w:t>
      </w:r>
    </w:p>
    <w:p w:rsidR="008C6646" w:rsidRDefault="003F41E0">
      <w:pPr>
        <w:spacing w:line="360" w:lineRule="auto"/>
        <w:rPr>
          <w:rFonts w:asciiTheme="minorEastAsia" w:hAnsiTheme="minorEastAsia"/>
          <w:sz w:val="24"/>
        </w:rPr>
      </w:pPr>
      <w:r>
        <w:rPr>
          <w:rFonts w:asciiTheme="minorEastAsia" w:hAnsiTheme="minorEastAsia" w:hint="eastAsia"/>
          <w:sz w:val="24"/>
        </w:rPr>
        <w:t>1、项目编号：</w:t>
      </w:r>
      <w:r>
        <w:rPr>
          <w:rFonts w:asciiTheme="minorEastAsia" w:hAnsiTheme="minorEastAsia"/>
          <w:sz w:val="24"/>
        </w:rPr>
        <w:t>HCZB-201</w:t>
      </w:r>
      <w:r>
        <w:rPr>
          <w:rFonts w:asciiTheme="minorEastAsia" w:hAnsiTheme="minorEastAsia" w:hint="eastAsia"/>
          <w:sz w:val="24"/>
        </w:rPr>
        <w:t>9</w:t>
      </w:r>
      <w:r>
        <w:rPr>
          <w:rFonts w:asciiTheme="minorEastAsia" w:hAnsiTheme="minorEastAsia"/>
          <w:sz w:val="24"/>
        </w:rPr>
        <w:t>-ZB</w:t>
      </w:r>
      <w:r>
        <w:rPr>
          <w:rFonts w:asciiTheme="minorEastAsia" w:hAnsiTheme="minorEastAsia" w:hint="eastAsia"/>
          <w:sz w:val="24"/>
        </w:rPr>
        <w:t>0714</w:t>
      </w:r>
    </w:p>
    <w:p w:rsidR="008C6646" w:rsidRDefault="003F41E0">
      <w:pPr>
        <w:spacing w:line="360" w:lineRule="auto"/>
        <w:rPr>
          <w:rFonts w:asciiTheme="minorEastAsia" w:hAnsiTheme="minorEastAsia"/>
          <w:sz w:val="24"/>
        </w:rPr>
      </w:pPr>
      <w:r>
        <w:rPr>
          <w:rFonts w:asciiTheme="minorEastAsia" w:hAnsiTheme="minorEastAsia" w:hint="eastAsia"/>
          <w:sz w:val="24"/>
        </w:rPr>
        <w:t>2、项目名称：中国新闻社中新社、中新网Twitter账号推广政府采购项目</w:t>
      </w:r>
    </w:p>
    <w:p w:rsidR="008C6646" w:rsidRDefault="003F41E0">
      <w:pPr>
        <w:spacing w:line="360" w:lineRule="auto"/>
        <w:rPr>
          <w:rFonts w:asciiTheme="minorEastAsia" w:hAnsiTheme="minorEastAsia"/>
          <w:sz w:val="24"/>
        </w:rPr>
      </w:pPr>
      <w:r>
        <w:rPr>
          <w:rFonts w:asciiTheme="minorEastAsia" w:hAnsiTheme="minorEastAsia" w:hint="eastAsia"/>
          <w:sz w:val="24"/>
        </w:rPr>
        <w:t>3、招标内容：中新社、中新网Twitter账号推广</w:t>
      </w:r>
    </w:p>
    <w:p w:rsidR="008C6646" w:rsidRDefault="003F41E0">
      <w:pPr>
        <w:spacing w:line="360" w:lineRule="auto"/>
        <w:rPr>
          <w:rFonts w:ascii="宋体" w:hAnsi="宋体"/>
          <w:sz w:val="24"/>
        </w:rPr>
      </w:pPr>
      <w:r>
        <w:rPr>
          <w:rFonts w:ascii="宋体" w:hAnsi="宋体" w:hint="eastAsia"/>
          <w:sz w:val="24"/>
        </w:rPr>
        <w:t>4、资金来源：</w:t>
      </w:r>
      <w:r>
        <w:rPr>
          <w:rFonts w:asciiTheme="minorEastAsia" w:hAnsiTheme="minorEastAsia" w:hint="eastAsia"/>
          <w:sz w:val="24"/>
        </w:rPr>
        <w:t>财政资金</w:t>
      </w:r>
    </w:p>
    <w:p w:rsidR="008C6646" w:rsidRDefault="003F41E0">
      <w:pPr>
        <w:spacing w:line="360" w:lineRule="auto"/>
        <w:rPr>
          <w:rFonts w:asciiTheme="minorEastAsia" w:hAnsiTheme="minorEastAsia"/>
          <w:sz w:val="24"/>
        </w:rPr>
      </w:pPr>
      <w:r>
        <w:rPr>
          <w:rFonts w:ascii="宋体" w:hAnsi="宋体" w:hint="eastAsia"/>
          <w:sz w:val="24"/>
        </w:rPr>
        <w:t>5、预算金额：125万元</w:t>
      </w:r>
    </w:p>
    <w:p w:rsidR="008C6646" w:rsidRDefault="003F41E0">
      <w:pPr>
        <w:spacing w:line="360" w:lineRule="auto"/>
        <w:rPr>
          <w:rFonts w:ascii="宋体" w:hAnsi="宋体"/>
          <w:sz w:val="24"/>
        </w:rPr>
      </w:pPr>
      <w:r>
        <w:rPr>
          <w:rFonts w:ascii="宋体" w:hAnsi="宋体" w:hint="eastAsia"/>
          <w:sz w:val="24"/>
        </w:rPr>
        <w:t>6、投标人资格要求</w:t>
      </w:r>
      <w:bookmarkStart w:id="8" w:name="_GoBack"/>
      <w:bookmarkEnd w:id="8"/>
    </w:p>
    <w:p w:rsidR="008C6646" w:rsidRDefault="003F41E0">
      <w:pPr>
        <w:spacing w:line="360" w:lineRule="auto"/>
        <w:ind w:leftChars="200" w:left="540" w:hangingChars="50" w:hanging="120"/>
        <w:rPr>
          <w:rFonts w:cs="宋体"/>
          <w:kern w:val="0"/>
          <w:sz w:val="24"/>
        </w:rPr>
      </w:pPr>
      <w:r>
        <w:rPr>
          <w:rFonts w:cs="宋体" w:hint="eastAsia"/>
          <w:kern w:val="0"/>
          <w:sz w:val="24"/>
        </w:rPr>
        <w:t>供应商参加采购活动应当具备下列条件：</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1</w:t>
      </w:r>
      <w:r>
        <w:rPr>
          <w:rFonts w:cs="宋体" w:hint="eastAsia"/>
          <w:kern w:val="0"/>
          <w:sz w:val="24"/>
        </w:rPr>
        <w:t>）具有独立承担民事责任的能力；</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2</w:t>
      </w:r>
      <w:r>
        <w:rPr>
          <w:rFonts w:cs="宋体" w:hint="eastAsia"/>
          <w:kern w:val="0"/>
          <w:sz w:val="24"/>
        </w:rPr>
        <w:t>）具有良好的商业信誉和健全的财务会计制度；</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3</w:t>
      </w:r>
      <w:r>
        <w:rPr>
          <w:rFonts w:cs="宋体" w:hint="eastAsia"/>
          <w:kern w:val="0"/>
          <w:sz w:val="24"/>
        </w:rPr>
        <w:t>）具有履行合同所必需的设备和专业技术能力；</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4</w:t>
      </w:r>
      <w:r>
        <w:rPr>
          <w:rFonts w:cs="宋体" w:hint="eastAsia"/>
          <w:kern w:val="0"/>
          <w:sz w:val="24"/>
        </w:rPr>
        <w:t>）有依法缴纳税收和社会保障资金的良好记录；</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5</w:t>
      </w:r>
      <w:r>
        <w:rPr>
          <w:rFonts w:cs="宋体" w:hint="eastAsia"/>
          <w:kern w:val="0"/>
          <w:sz w:val="24"/>
        </w:rPr>
        <w:t>）参加采购活动前三年内，在经营活动中没有重大违法记录；</w:t>
      </w:r>
    </w:p>
    <w:p w:rsidR="008C6646" w:rsidRDefault="003F41E0">
      <w:pPr>
        <w:spacing w:line="360" w:lineRule="auto"/>
        <w:ind w:leftChars="200" w:left="540" w:hangingChars="50" w:hanging="120"/>
        <w:rPr>
          <w:rFonts w:cs="宋体"/>
          <w:kern w:val="0"/>
          <w:sz w:val="24"/>
        </w:rPr>
      </w:pPr>
      <w:r>
        <w:rPr>
          <w:rFonts w:cs="宋体" w:hint="eastAsia"/>
          <w:kern w:val="0"/>
          <w:sz w:val="24"/>
        </w:rPr>
        <w:t>（</w:t>
      </w:r>
      <w:r>
        <w:rPr>
          <w:rFonts w:cs="宋体"/>
          <w:kern w:val="0"/>
          <w:sz w:val="24"/>
        </w:rPr>
        <w:t>6</w:t>
      </w:r>
      <w:r>
        <w:rPr>
          <w:rFonts w:cs="宋体" w:hint="eastAsia"/>
          <w:kern w:val="0"/>
          <w:sz w:val="24"/>
        </w:rPr>
        <w:t>）投标人必须为未被列入“信用中国”网站</w:t>
      </w:r>
      <w:r>
        <w:rPr>
          <w:rFonts w:cs="宋体"/>
          <w:kern w:val="0"/>
          <w:sz w:val="24"/>
        </w:rPr>
        <w:t xml:space="preserve">( </w:t>
      </w:r>
      <w:hyperlink r:id="rId17" w:history="1">
        <w:r>
          <w:rPr>
            <w:rStyle w:val="af9"/>
            <w:rFonts w:cs="宋体"/>
            <w:color w:val="auto"/>
            <w:kern w:val="0"/>
            <w:sz w:val="24"/>
          </w:rPr>
          <w:t>www.creditchina.gov.cn</w:t>
        </w:r>
      </w:hyperlink>
      <w:r>
        <w:rPr>
          <w:rFonts w:cs="宋体"/>
          <w:kern w:val="0"/>
          <w:sz w:val="24"/>
        </w:rPr>
        <w:t>)</w:t>
      </w:r>
      <w:r>
        <w:rPr>
          <w:rFonts w:cs="宋体" w:hint="eastAsia"/>
          <w:kern w:val="0"/>
          <w:sz w:val="24"/>
        </w:rPr>
        <w:t>和中国政府采购网</w:t>
      </w:r>
      <w:r>
        <w:rPr>
          <w:rFonts w:cs="宋体"/>
          <w:kern w:val="0"/>
          <w:sz w:val="24"/>
        </w:rPr>
        <w:t>( www.ccgp.gov.cn)</w:t>
      </w:r>
      <w:r>
        <w:rPr>
          <w:rFonts w:cs="宋体" w:hint="eastAsia"/>
          <w:kern w:val="0"/>
          <w:sz w:val="24"/>
        </w:rPr>
        <w:t>渠道信用记录失信被执行人、重大税收违法案件当事人名单、政府采购严重违法失信行为记录名单的响应人；</w:t>
      </w:r>
    </w:p>
    <w:p w:rsidR="008C6646" w:rsidRDefault="003F41E0">
      <w:pPr>
        <w:spacing w:line="360" w:lineRule="auto"/>
        <w:ind w:leftChars="200" w:left="540" w:hangingChars="50" w:hanging="120"/>
        <w:rPr>
          <w:rFonts w:cs="宋体"/>
          <w:kern w:val="0"/>
          <w:sz w:val="24"/>
        </w:rPr>
      </w:pPr>
      <w:r>
        <w:rPr>
          <w:rFonts w:ascii="宋体" w:hAnsi="宋体" w:hint="eastAsia"/>
          <w:sz w:val="24"/>
        </w:rPr>
        <w:t>（</w:t>
      </w:r>
      <w:r>
        <w:rPr>
          <w:rFonts w:ascii="宋体" w:hAnsi="宋体"/>
          <w:sz w:val="24"/>
        </w:rPr>
        <w:t>7）</w:t>
      </w:r>
      <w:r>
        <w:rPr>
          <w:rFonts w:cs="宋体" w:hint="eastAsia"/>
          <w:kern w:val="0"/>
          <w:sz w:val="24"/>
        </w:rPr>
        <w:t>法律、行政法规规定的其他条件；</w:t>
      </w:r>
    </w:p>
    <w:p w:rsidR="008C6646" w:rsidRDefault="003F41E0" w:rsidP="00693AA9">
      <w:pPr>
        <w:spacing w:line="360" w:lineRule="auto"/>
        <w:ind w:firstLineChars="177" w:firstLine="425"/>
        <w:rPr>
          <w:rFonts w:ascii="宋体" w:hAnsi="宋体"/>
          <w:sz w:val="24"/>
        </w:rPr>
      </w:pPr>
      <w:r>
        <w:rPr>
          <w:rFonts w:cs="宋体" w:hint="eastAsia"/>
          <w:kern w:val="0"/>
          <w:sz w:val="24"/>
        </w:rPr>
        <w:t>（</w:t>
      </w:r>
      <w:r>
        <w:rPr>
          <w:rFonts w:cs="宋体"/>
          <w:kern w:val="0"/>
          <w:sz w:val="24"/>
        </w:rPr>
        <w:t>8</w:t>
      </w:r>
      <w:r>
        <w:rPr>
          <w:rFonts w:cs="宋体" w:hint="eastAsia"/>
          <w:kern w:val="0"/>
          <w:sz w:val="24"/>
        </w:rPr>
        <w:t>）本项目不接受联合体投标。</w:t>
      </w:r>
    </w:p>
    <w:p w:rsidR="008C6646" w:rsidRDefault="003F41E0">
      <w:pPr>
        <w:spacing w:line="360" w:lineRule="auto"/>
        <w:ind w:left="600" w:hangingChars="250" w:hanging="600"/>
        <w:rPr>
          <w:rFonts w:ascii="宋体" w:hAnsi="宋体"/>
          <w:sz w:val="24"/>
        </w:rPr>
      </w:pPr>
      <w:r>
        <w:rPr>
          <w:rFonts w:ascii="宋体" w:hAnsi="宋体" w:hint="eastAsia"/>
          <w:sz w:val="24"/>
        </w:rPr>
        <w:t>7、投标报名时间及招标文件发售时间：</w:t>
      </w: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07</w:t>
      </w:r>
      <w:r>
        <w:rPr>
          <w:rFonts w:ascii="宋体" w:hAnsi="宋体"/>
          <w:sz w:val="24"/>
        </w:rPr>
        <w:t>月</w:t>
      </w:r>
      <w:r>
        <w:rPr>
          <w:rFonts w:ascii="宋体" w:hAnsi="宋体" w:hint="eastAsia"/>
          <w:sz w:val="24"/>
        </w:rPr>
        <w:t>26</w:t>
      </w:r>
      <w:r>
        <w:rPr>
          <w:rFonts w:ascii="宋体" w:hAnsi="宋体"/>
          <w:sz w:val="24"/>
        </w:rPr>
        <w:t>日至201</w:t>
      </w:r>
      <w:r>
        <w:rPr>
          <w:rFonts w:ascii="宋体" w:hAnsi="宋体" w:hint="eastAsia"/>
          <w:sz w:val="24"/>
        </w:rPr>
        <w:t>9</w:t>
      </w:r>
      <w:r>
        <w:rPr>
          <w:rFonts w:ascii="宋体" w:hAnsi="宋体"/>
          <w:sz w:val="24"/>
        </w:rPr>
        <w:t>年</w:t>
      </w:r>
      <w:r>
        <w:rPr>
          <w:rFonts w:ascii="宋体" w:hAnsi="宋体" w:hint="eastAsia"/>
          <w:sz w:val="24"/>
        </w:rPr>
        <w:t>08</w:t>
      </w:r>
      <w:r>
        <w:rPr>
          <w:rFonts w:ascii="宋体" w:hAnsi="宋体"/>
          <w:sz w:val="24"/>
        </w:rPr>
        <w:t>月</w:t>
      </w:r>
      <w:r>
        <w:rPr>
          <w:rFonts w:ascii="宋体" w:hAnsi="宋体" w:hint="eastAsia"/>
          <w:sz w:val="24"/>
        </w:rPr>
        <w:t>02</w:t>
      </w:r>
      <w:r>
        <w:rPr>
          <w:rFonts w:ascii="宋体" w:hAnsi="宋体"/>
          <w:sz w:val="24"/>
        </w:rPr>
        <w:t>日</w:t>
      </w:r>
      <w:r>
        <w:rPr>
          <w:rFonts w:ascii="宋体" w:hAnsi="宋体" w:hint="eastAsia"/>
          <w:sz w:val="24"/>
        </w:rPr>
        <w:t>（节假日除外）</w:t>
      </w:r>
      <w:r>
        <w:rPr>
          <w:rFonts w:ascii="宋体" w:hAnsi="宋体"/>
          <w:sz w:val="24"/>
        </w:rPr>
        <w:t>，每日9：</w:t>
      </w:r>
      <w:r>
        <w:rPr>
          <w:rFonts w:ascii="宋体" w:hAnsi="宋体" w:hint="eastAsia"/>
          <w:sz w:val="24"/>
        </w:rPr>
        <w:t>00</w:t>
      </w:r>
      <w:r>
        <w:rPr>
          <w:rFonts w:ascii="宋体" w:hAnsi="宋体"/>
          <w:sz w:val="24"/>
        </w:rPr>
        <w:t>至</w:t>
      </w:r>
      <w:r>
        <w:rPr>
          <w:rFonts w:ascii="宋体" w:hAnsi="宋体" w:hint="eastAsia"/>
          <w:sz w:val="24"/>
        </w:rPr>
        <w:t>17</w:t>
      </w:r>
      <w:r>
        <w:rPr>
          <w:rFonts w:ascii="宋体" w:hAnsi="宋体"/>
          <w:sz w:val="24"/>
        </w:rPr>
        <w:t>：00时（北京时间）。</w:t>
      </w:r>
    </w:p>
    <w:p w:rsidR="008C6646" w:rsidRDefault="003F41E0">
      <w:pPr>
        <w:spacing w:line="360" w:lineRule="auto"/>
        <w:ind w:leftChars="-1" w:hanging="2"/>
        <w:rPr>
          <w:rFonts w:ascii="宋体" w:hAnsi="宋体"/>
          <w:sz w:val="24"/>
        </w:rPr>
      </w:pPr>
      <w:r>
        <w:rPr>
          <w:rFonts w:ascii="宋体" w:hAnsi="宋体" w:hint="eastAsia"/>
          <w:sz w:val="24"/>
        </w:rPr>
        <w:t>8、招标文件发售地点：北京华采招标代理有限公司（北京市丰台区广安路9号国投财富广场6号楼1601室）。</w:t>
      </w:r>
    </w:p>
    <w:p w:rsidR="008C6646" w:rsidRDefault="003F41E0">
      <w:pPr>
        <w:spacing w:line="360" w:lineRule="auto"/>
        <w:rPr>
          <w:rFonts w:ascii="宋体" w:hAnsi="宋体"/>
          <w:sz w:val="24"/>
        </w:rPr>
      </w:pPr>
      <w:r>
        <w:rPr>
          <w:rFonts w:ascii="宋体" w:hAnsi="宋体" w:hint="eastAsia"/>
          <w:sz w:val="24"/>
        </w:rPr>
        <w:t>9、招标文件售价：每本500元人民币，招标文件售后不退。</w:t>
      </w:r>
    </w:p>
    <w:p w:rsidR="008C6646" w:rsidRDefault="003F41E0">
      <w:pPr>
        <w:spacing w:line="360" w:lineRule="auto"/>
        <w:rPr>
          <w:rFonts w:ascii="宋体" w:hAnsi="宋体"/>
          <w:sz w:val="24"/>
        </w:rPr>
      </w:pPr>
      <w:r>
        <w:rPr>
          <w:rFonts w:ascii="宋体" w:hAnsi="宋体"/>
          <w:sz w:val="24"/>
        </w:rPr>
        <w:t>1</w:t>
      </w:r>
      <w:r>
        <w:rPr>
          <w:rFonts w:ascii="宋体" w:hAnsi="宋体" w:hint="eastAsia"/>
          <w:sz w:val="24"/>
        </w:rPr>
        <w:t>0、公告期限：5个工作日。</w:t>
      </w:r>
    </w:p>
    <w:p w:rsidR="008C6646" w:rsidRDefault="003F41E0">
      <w:pPr>
        <w:spacing w:line="360" w:lineRule="auto"/>
        <w:ind w:leftChars="-1" w:left="-2"/>
        <w:rPr>
          <w:rFonts w:asciiTheme="minorEastAsia" w:hAnsiTheme="minorEastAsia"/>
          <w:sz w:val="24"/>
        </w:rPr>
      </w:pPr>
      <w:r>
        <w:rPr>
          <w:rFonts w:asciiTheme="minorEastAsia" w:hAnsiTheme="minorEastAsia"/>
          <w:sz w:val="24"/>
        </w:rPr>
        <w:t>1</w:t>
      </w:r>
      <w:r>
        <w:rPr>
          <w:rFonts w:asciiTheme="minorEastAsia" w:hAnsiTheme="minorEastAsia" w:hint="eastAsia"/>
          <w:sz w:val="24"/>
        </w:rPr>
        <w:t>1、投标文件递交时间：</w:t>
      </w:r>
      <w:r>
        <w:rPr>
          <w:rFonts w:asciiTheme="minorEastAsia" w:hAnsiTheme="minorEastAsia"/>
          <w:sz w:val="24"/>
        </w:rPr>
        <w:t>201</w:t>
      </w:r>
      <w:r>
        <w:rPr>
          <w:rFonts w:asciiTheme="minorEastAsia" w:hAnsiTheme="minorEastAsia" w:hint="eastAsia"/>
          <w:sz w:val="24"/>
        </w:rPr>
        <w:t>9年08月16日</w:t>
      </w:r>
      <w:r>
        <w:rPr>
          <w:rFonts w:ascii="宋体" w:hAnsi="宋体" w:hint="eastAsia"/>
          <w:sz w:val="24"/>
        </w:rPr>
        <w:t>下午13</w:t>
      </w:r>
      <w:r>
        <w:rPr>
          <w:rFonts w:ascii="宋体" w:hAnsi="宋体"/>
          <w:sz w:val="24"/>
        </w:rPr>
        <w:t>:</w:t>
      </w:r>
      <w:r>
        <w:rPr>
          <w:rFonts w:ascii="宋体" w:hAnsi="宋体" w:hint="eastAsia"/>
          <w:sz w:val="24"/>
        </w:rPr>
        <w:t>30</w:t>
      </w:r>
      <w:r>
        <w:rPr>
          <w:rFonts w:asciiTheme="minorEastAsia" w:hAnsiTheme="minorEastAsia"/>
          <w:sz w:val="24"/>
        </w:rPr>
        <w:t>—</w:t>
      </w:r>
      <w:r>
        <w:rPr>
          <w:rFonts w:asciiTheme="minorEastAsia" w:hAnsiTheme="minorEastAsia" w:hint="eastAsia"/>
          <w:sz w:val="24"/>
        </w:rPr>
        <w:t>14：0</w:t>
      </w:r>
      <w:r>
        <w:rPr>
          <w:rFonts w:asciiTheme="minorEastAsia" w:hAnsiTheme="minorEastAsia"/>
          <w:sz w:val="24"/>
        </w:rPr>
        <w:t>0</w:t>
      </w:r>
      <w:r>
        <w:rPr>
          <w:rFonts w:asciiTheme="minorEastAsia" w:hAnsiTheme="minorEastAsia" w:hint="eastAsia"/>
          <w:sz w:val="24"/>
        </w:rPr>
        <w:t>（北京时间）。</w:t>
      </w:r>
    </w:p>
    <w:p w:rsidR="008C6646" w:rsidRDefault="003F41E0">
      <w:pPr>
        <w:widowControl/>
        <w:spacing w:line="360" w:lineRule="auto"/>
        <w:jc w:val="left"/>
        <w:rPr>
          <w:rFonts w:asciiTheme="minorEastAsia" w:hAnsiTheme="minorEastAsia"/>
          <w:sz w:val="24"/>
        </w:rPr>
      </w:pPr>
      <w:r>
        <w:rPr>
          <w:rFonts w:asciiTheme="minorEastAsia" w:hAnsiTheme="minorEastAsia" w:hint="eastAsia"/>
          <w:sz w:val="24"/>
        </w:rPr>
        <w:t>12、</w:t>
      </w:r>
      <w:r>
        <w:rPr>
          <w:rFonts w:ascii="宋体" w:hAnsi="宋体" w:hint="eastAsia"/>
          <w:sz w:val="24"/>
        </w:rPr>
        <w:t>投标文件递交截止时间暨开标时间：</w:t>
      </w: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08</w:t>
      </w:r>
      <w:r>
        <w:rPr>
          <w:rFonts w:ascii="宋体" w:hAnsi="宋体"/>
          <w:sz w:val="24"/>
        </w:rPr>
        <w:t>月</w:t>
      </w:r>
      <w:r>
        <w:rPr>
          <w:rFonts w:ascii="宋体" w:hAnsi="宋体" w:hint="eastAsia"/>
          <w:sz w:val="24"/>
        </w:rPr>
        <w:t>16</w:t>
      </w:r>
      <w:r>
        <w:rPr>
          <w:rFonts w:ascii="宋体" w:hAnsi="宋体"/>
          <w:sz w:val="24"/>
        </w:rPr>
        <w:t>日</w:t>
      </w:r>
      <w:r>
        <w:rPr>
          <w:rFonts w:ascii="宋体" w:hAnsi="宋体" w:hint="eastAsia"/>
          <w:sz w:val="24"/>
        </w:rPr>
        <w:t>下午14</w:t>
      </w:r>
      <w:r>
        <w:rPr>
          <w:rFonts w:ascii="宋体" w:hAnsi="宋体"/>
          <w:sz w:val="24"/>
        </w:rPr>
        <w:t>:</w:t>
      </w:r>
      <w:r>
        <w:rPr>
          <w:rFonts w:ascii="宋体" w:hAnsi="宋体" w:hint="eastAsia"/>
          <w:sz w:val="24"/>
        </w:rPr>
        <w:t>00（北京时间）</w:t>
      </w:r>
    </w:p>
    <w:p w:rsidR="008C6646" w:rsidRDefault="003F41E0">
      <w:pPr>
        <w:spacing w:line="360" w:lineRule="auto"/>
        <w:ind w:left="600" w:hangingChars="250" w:hanging="600"/>
        <w:rPr>
          <w:rFonts w:ascii="宋体" w:hAnsi="宋体"/>
          <w:sz w:val="24"/>
        </w:rPr>
      </w:pPr>
      <w:r>
        <w:rPr>
          <w:rFonts w:ascii="宋体" w:hAnsi="宋体"/>
          <w:sz w:val="24"/>
        </w:rPr>
        <w:t>1</w:t>
      </w:r>
      <w:r>
        <w:rPr>
          <w:rFonts w:ascii="宋体" w:hAnsi="宋体" w:hint="eastAsia"/>
          <w:sz w:val="24"/>
        </w:rPr>
        <w:t>3、开标地点：北京市西城区百万庄南街12号二层会议室。</w:t>
      </w:r>
    </w:p>
    <w:p w:rsidR="008C6646" w:rsidRDefault="003F41E0">
      <w:pPr>
        <w:spacing w:line="360" w:lineRule="auto"/>
        <w:ind w:left="600" w:hangingChars="250" w:hanging="600"/>
        <w:rPr>
          <w:rFonts w:ascii="宋体" w:hAnsi="宋体" w:cs="宋体"/>
          <w:kern w:val="0"/>
          <w:sz w:val="24"/>
        </w:rPr>
      </w:pPr>
      <w:r>
        <w:rPr>
          <w:rFonts w:ascii="宋体" w:hAnsi="宋体" w:cs="宋体" w:hint="eastAsia"/>
          <w:kern w:val="0"/>
          <w:sz w:val="24"/>
        </w:rPr>
        <w:t>14、评标方法：综合评分法。</w:t>
      </w:r>
    </w:p>
    <w:p w:rsidR="008C6646" w:rsidRDefault="003F41E0">
      <w:pPr>
        <w:spacing w:line="360" w:lineRule="auto"/>
        <w:ind w:left="600" w:hangingChars="250" w:hanging="600"/>
        <w:rPr>
          <w:rFonts w:ascii="宋体" w:hAnsi="宋体" w:cs="宋体"/>
          <w:kern w:val="0"/>
          <w:sz w:val="24"/>
        </w:rPr>
      </w:pPr>
      <w:r>
        <w:rPr>
          <w:rFonts w:ascii="宋体" w:hAnsi="宋体" w:cs="宋体" w:hint="eastAsia"/>
          <w:kern w:val="0"/>
          <w:sz w:val="24"/>
        </w:rPr>
        <w:lastRenderedPageBreak/>
        <w:t>15、本项目需要落实的政府采购政策：节约能源、保护环境、扶持不发达地区和少数民族地区、促进中小企业发展、支持监狱、戒毒企业发展、促进残疾人就业等政府采购政策。</w:t>
      </w:r>
    </w:p>
    <w:p w:rsidR="008C6646" w:rsidRDefault="003F41E0">
      <w:pPr>
        <w:tabs>
          <w:tab w:val="left" w:pos="567"/>
        </w:tabs>
        <w:spacing w:line="360" w:lineRule="auto"/>
        <w:rPr>
          <w:rFonts w:asciiTheme="minorEastAsia" w:hAnsiTheme="minorEastAsia"/>
          <w:sz w:val="24"/>
        </w:rPr>
      </w:pPr>
      <w:r>
        <w:rPr>
          <w:rFonts w:asciiTheme="minorEastAsia" w:hAnsiTheme="minorEastAsia" w:hint="eastAsia"/>
          <w:sz w:val="24"/>
        </w:rPr>
        <w:t>16、本项目招标公告在中国政府采购网</w:t>
      </w:r>
      <w:r>
        <w:rPr>
          <w:rFonts w:ascii="宋体" w:hAnsi="宋体" w:cs="宋体" w:hint="eastAsia"/>
          <w:sz w:val="24"/>
        </w:rPr>
        <w:t>（http://www.ccgp.gov.cn/）</w:t>
      </w:r>
      <w:r>
        <w:rPr>
          <w:rFonts w:asciiTheme="minorEastAsia" w:hAnsiTheme="minorEastAsia" w:hint="eastAsia"/>
          <w:sz w:val="24"/>
        </w:rPr>
        <w:t>发布。</w:t>
      </w:r>
    </w:p>
    <w:p w:rsidR="008C6646" w:rsidRDefault="003F41E0">
      <w:pPr>
        <w:spacing w:line="360" w:lineRule="auto"/>
        <w:ind w:left="600" w:hangingChars="250" w:hanging="600"/>
        <w:rPr>
          <w:rFonts w:asciiTheme="minorEastAsia" w:hAnsiTheme="minorEastAsia"/>
          <w:sz w:val="24"/>
        </w:rPr>
      </w:pPr>
      <w:r>
        <w:rPr>
          <w:rFonts w:asciiTheme="minorEastAsia" w:hAnsiTheme="minorEastAsia" w:hint="eastAsia"/>
          <w:sz w:val="24"/>
        </w:rPr>
        <w:t>17、凡对本次招标提出询问，请与北京华采招标代理有限公司联系（技术方面的询问请以信函或传真的形式）。</w:t>
      </w:r>
    </w:p>
    <w:p w:rsidR="008C6646" w:rsidRDefault="003F41E0">
      <w:pPr>
        <w:spacing w:line="360" w:lineRule="auto"/>
        <w:rPr>
          <w:rFonts w:asciiTheme="minorEastAsia" w:hAnsiTheme="minorEastAsia"/>
          <w:sz w:val="24"/>
        </w:rPr>
      </w:pPr>
      <w:r>
        <w:rPr>
          <w:rFonts w:asciiTheme="minorEastAsia" w:hAnsiTheme="minorEastAsia" w:hint="eastAsia"/>
          <w:sz w:val="24"/>
        </w:rPr>
        <w:t>采购代理机构：北京华采招标代理有限公司</w:t>
      </w:r>
    </w:p>
    <w:p w:rsidR="008C6646" w:rsidRDefault="003F41E0">
      <w:pPr>
        <w:spacing w:line="360" w:lineRule="auto"/>
        <w:rPr>
          <w:rFonts w:asciiTheme="minorEastAsia" w:hAnsiTheme="minorEastAsia"/>
          <w:sz w:val="24"/>
        </w:rPr>
      </w:pPr>
      <w:proofErr w:type="gramStart"/>
      <w:r>
        <w:rPr>
          <w:rFonts w:asciiTheme="minorEastAsia" w:hAnsiTheme="minorEastAsia" w:hint="eastAsia"/>
          <w:sz w:val="24"/>
        </w:rPr>
        <w:t>地　　址</w:t>
      </w:r>
      <w:proofErr w:type="gramEnd"/>
      <w:r>
        <w:rPr>
          <w:rFonts w:asciiTheme="minorEastAsia" w:hAnsiTheme="minorEastAsia" w:hint="eastAsia"/>
          <w:sz w:val="24"/>
        </w:rPr>
        <w:t>：北京市丰台区广安路9号国投财富广场6号楼1601室</w:t>
      </w:r>
    </w:p>
    <w:p w:rsidR="008C6646" w:rsidRDefault="003F41E0">
      <w:pPr>
        <w:spacing w:line="360" w:lineRule="auto"/>
        <w:rPr>
          <w:rFonts w:asciiTheme="minorEastAsia" w:hAnsiTheme="minorEastAsia"/>
          <w:sz w:val="24"/>
        </w:rPr>
      </w:pPr>
      <w:proofErr w:type="gramStart"/>
      <w:r>
        <w:rPr>
          <w:rFonts w:asciiTheme="minorEastAsia" w:hAnsiTheme="minorEastAsia" w:hint="eastAsia"/>
          <w:sz w:val="24"/>
        </w:rPr>
        <w:t>邮</w:t>
      </w:r>
      <w:proofErr w:type="gramEnd"/>
      <w:r>
        <w:rPr>
          <w:rFonts w:asciiTheme="minorEastAsia" w:hAnsiTheme="minorEastAsia" w:hint="eastAsia"/>
          <w:sz w:val="24"/>
        </w:rPr>
        <w:t xml:space="preserve">　　编：100055</w:t>
      </w:r>
    </w:p>
    <w:p w:rsidR="008C6646" w:rsidRDefault="003F41E0">
      <w:pPr>
        <w:spacing w:line="360" w:lineRule="auto"/>
        <w:rPr>
          <w:rFonts w:ascii="宋体" w:hAnsi="宋体"/>
          <w:sz w:val="24"/>
        </w:rPr>
      </w:pPr>
      <w:r>
        <w:rPr>
          <w:rFonts w:asciiTheme="minorEastAsia" w:hAnsiTheme="minorEastAsia" w:hint="eastAsia"/>
          <w:sz w:val="24"/>
        </w:rPr>
        <w:t>电　　话：</w:t>
      </w:r>
      <w:r>
        <w:rPr>
          <w:rFonts w:ascii="宋体" w:hAnsi="宋体" w:hint="eastAsia"/>
          <w:sz w:val="24"/>
        </w:rPr>
        <w:t>010-63392899-8064</w:t>
      </w:r>
    </w:p>
    <w:p w:rsidR="008C6646" w:rsidRDefault="003F41E0">
      <w:pPr>
        <w:spacing w:line="360" w:lineRule="auto"/>
        <w:rPr>
          <w:rStyle w:val="af9"/>
          <w:rFonts w:asciiTheme="minorEastAsia" w:hAnsiTheme="minorEastAsia"/>
          <w:color w:val="auto"/>
          <w:sz w:val="24"/>
        </w:rPr>
      </w:pPr>
      <w:r>
        <w:rPr>
          <w:rFonts w:asciiTheme="minorEastAsia" w:hAnsiTheme="minorEastAsia" w:hint="eastAsia"/>
          <w:sz w:val="24"/>
        </w:rPr>
        <w:t>电子信箱：</w:t>
      </w:r>
      <w:r>
        <w:rPr>
          <w:rStyle w:val="af9"/>
          <w:rFonts w:asciiTheme="minorEastAsia" w:hAnsiTheme="minorEastAsia" w:hint="eastAsia"/>
          <w:color w:val="auto"/>
          <w:sz w:val="24"/>
          <w:u w:val="none"/>
        </w:rPr>
        <w:t>hczb0</w:t>
      </w:r>
      <w:r>
        <w:rPr>
          <w:rStyle w:val="af9"/>
          <w:rFonts w:asciiTheme="minorEastAsia" w:hAnsiTheme="minorEastAsia"/>
          <w:color w:val="auto"/>
          <w:sz w:val="24"/>
          <w:u w:val="none"/>
        </w:rPr>
        <w:t>2</w:t>
      </w:r>
      <w:r>
        <w:rPr>
          <w:rStyle w:val="af9"/>
          <w:rFonts w:asciiTheme="minorEastAsia" w:hAnsiTheme="minorEastAsia" w:hint="eastAsia"/>
          <w:color w:val="auto"/>
          <w:sz w:val="24"/>
          <w:u w:val="none"/>
        </w:rPr>
        <w:t>@163.com</w:t>
      </w:r>
    </w:p>
    <w:p w:rsidR="008C6646" w:rsidRDefault="003F41E0">
      <w:pPr>
        <w:pStyle w:val="17"/>
        <w:spacing w:before="120" w:line="360" w:lineRule="auto"/>
        <w:rPr>
          <w:rFonts w:asciiTheme="minorEastAsia" w:hAnsiTheme="minorEastAsia"/>
          <w:sz w:val="24"/>
          <w:szCs w:val="24"/>
        </w:rPr>
      </w:pPr>
      <w:r>
        <w:rPr>
          <w:rFonts w:asciiTheme="minorEastAsia" w:hAnsiTheme="minorEastAsia" w:hint="eastAsia"/>
          <w:sz w:val="24"/>
          <w:szCs w:val="24"/>
        </w:rPr>
        <w:t>联 系 人：招标三部 姚钰春、孙佳睿、楼雅静</w:t>
      </w:r>
    </w:p>
    <w:p w:rsidR="008C6646" w:rsidRDefault="003F41E0">
      <w:pPr>
        <w:pStyle w:val="17"/>
        <w:spacing w:before="120" w:line="360" w:lineRule="auto"/>
        <w:rPr>
          <w:rFonts w:asciiTheme="minorEastAsia" w:hAnsiTheme="minorEastAsia"/>
          <w:b/>
          <w:sz w:val="24"/>
          <w:szCs w:val="24"/>
        </w:rPr>
      </w:pPr>
      <w:r>
        <w:rPr>
          <w:rFonts w:asciiTheme="minorEastAsia" w:hAnsiTheme="minorEastAsia" w:hint="eastAsia"/>
          <w:b/>
          <w:sz w:val="24"/>
          <w:szCs w:val="24"/>
        </w:rPr>
        <w:t>开 户 名：北京华采招标代理有限公司</w:t>
      </w:r>
    </w:p>
    <w:p w:rsidR="008C6646" w:rsidRDefault="003F41E0">
      <w:pPr>
        <w:spacing w:line="360" w:lineRule="auto"/>
        <w:rPr>
          <w:rFonts w:asciiTheme="minorEastAsia" w:hAnsiTheme="minorEastAsia"/>
          <w:b/>
          <w:sz w:val="24"/>
        </w:rPr>
      </w:pPr>
      <w:r>
        <w:rPr>
          <w:rFonts w:asciiTheme="minorEastAsia" w:hAnsiTheme="minorEastAsia" w:hint="eastAsia"/>
          <w:b/>
          <w:sz w:val="24"/>
        </w:rPr>
        <w:t>开 户 行：建行北京西客站支行</w:t>
      </w:r>
      <w:r>
        <w:rPr>
          <w:rFonts w:ascii="宋体" w:hAnsi="宋体" w:hint="eastAsia"/>
          <w:b/>
          <w:sz w:val="24"/>
        </w:rPr>
        <w:t>（仅限购买标书及交付中标服务费使用）</w:t>
      </w:r>
    </w:p>
    <w:p w:rsidR="008C6646" w:rsidRDefault="003F41E0">
      <w:pPr>
        <w:spacing w:line="360" w:lineRule="auto"/>
        <w:rPr>
          <w:rFonts w:asciiTheme="minorEastAsia" w:hAnsiTheme="minorEastAsia"/>
          <w:b/>
          <w:sz w:val="24"/>
        </w:rPr>
      </w:pPr>
      <w:proofErr w:type="gramStart"/>
      <w:r>
        <w:rPr>
          <w:rFonts w:asciiTheme="minorEastAsia" w:hAnsiTheme="minorEastAsia" w:hint="eastAsia"/>
          <w:b/>
          <w:sz w:val="24"/>
        </w:rPr>
        <w:t>账</w:t>
      </w:r>
      <w:proofErr w:type="gramEnd"/>
      <w:r>
        <w:rPr>
          <w:rFonts w:asciiTheme="minorEastAsia" w:hAnsiTheme="minorEastAsia" w:hint="eastAsia"/>
          <w:b/>
          <w:sz w:val="24"/>
        </w:rPr>
        <w:t xml:space="preserve">    号：</w:t>
      </w:r>
      <w:r>
        <w:rPr>
          <w:rFonts w:asciiTheme="minorEastAsia" w:hAnsiTheme="minorEastAsia"/>
          <w:b/>
          <w:sz w:val="24"/>
        </w:rPr>
        <w:t>1100 1028 0000 5300 6877</w:t>
      </w:r>
    </w:p>
    <w:p w:rsidR="008C6646" w:rsidRDefault="003F41E0">
      <w:pPr>
        <w:pStyle w:val="1"/>
        <w:spacing w:before="0" w:line="360" w:lineRule="auto"/>
        <w:rPr>
          <w:sz w:val="24"/>
        </w:rPr>
      </w:pPr>
      <w:r>
        <w:rPr>
          <w:sz w:val="24"/>
        </w:rPr>
        <w:br w:type="page"/>
      </w:r>
      <w:bookmarkStart w:id="9" w:name="_Toc7148"/>
      <w:bookmarkStart w:id="10" w:name="_Toc310195691"/>
      <w:bookmarkEnd w:id="7"/>
      <w:r>
        <w:rPr>
          <w:rFonts w:hint="eastAsia"/>
          <w:iCs/>
        </w:rPr>
        <w:lastRenderedPageBreak/>
        <w:t>第二章</w:t>
      </w:r>
      <w:r>
        <w:rPr>
          <w:rFonts w:hint="eastAsia"/>
          <w:iCs/>
        </w:rPr>
        <w:t xml:space="preserve"> </w:t>
      </w:r>
      <w:r>
        <w:rPr>
          <w:rFonts w:hint="eastAsia"/>
        </w:rPr>
        <w:t>投标人须知资料表</w:t>
      </w:r>
      <w:bookmarkEnd w:id="9"/>
      <w:bookmarkEnd w:id="10"/>
    </w:p>
    <w:p w:rsidR="008C6646" w:rsidRDefault="003F41E0">
      <w:pPr>
        <w:spacing w:line="360" w:lineRule="auto"/>
        <w:rPr>
          <w:rFonts w:ascii="宋体" w:hAnsi="宋体"/>
          <w:sz w:val="24"/>
        </w:rPr>
      </w:pPr>
      <w:r>
        <w:rPr>
          <w:rFonts w:ascii="宋体" w:hAnsi="宋体" w:hint="eastAsia"/>
          <w:sz w:val="24"/>
        </w:rPr>
        <w:t>本表是关于采购服务的具体资料，是对投标人须知的具体补充和修改，如有矛盾，应以本资料表为准。</w:t>
      </w:r>
    </w:p>
    <w:tbl>
      <w:tblPr>
        <w:tblW w:w="9705" w:type="dxa"/>
        <w:tblInd w:w="-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8"/>
        <w:gridCol w:w="8797"/>
      </w:tblGrid>
      <w:tr w:rsidR="008C6646">
        <w:trPr>
          <w:trHeight w:val="355"/>
        </w:trPr>
        <w:tc>
          <w:tcPr>
            <w:tcW w:w="908" w:type="dxa"/>
            <w:tcBorders>
              <w:top w:val="single" w:sz="12" w:space="0" w:color="auto"/>
            </w:tcBorders>
            <w:vAlign w:val="center"/>
          </w:tcPr>
          <w:p w:rsidR="008C6646" w:rsidRDefault="003F41E0">
            <w:pPr>
              <w:spacing w:line="450" w:lineRule="exact"/>
              <w:jc w:val="center"/>
              <w:rPr>
                <w:rFonts w:ascii="宋体" w:hAnsi="宋体"/>
                <w:b/>
                <w:sz w:val="24"/>
              </w:rPr>
            </w:pPr>
            <w:r>
              <w:rPr>
                <w:rFonts w:ascii="宋体" w:hAnsi="宋体"/>
                <w:b/>
                <w:sz w:val="24"/>
              </w:rPr>
              <w:t>条款号</w:t>
            </w:r>
          </w:p>
        </w:tc>
        <w:tc>
          <w:tcPr>
            <w:tcW w:w="8797" w:type="dxa"/>
            <w:tcBorders>
              <w:top w:val="single" w:sz="12" w:space="0" w:color="auto"/>
            </w:tcBorders>
            <w:vAlign w:val="center"/>
          </w:tcPr>
          <w:p w:rsidR="008C6646" w:rsidRDefault="003F41E0">
            <w:pPr>
              <w:spacing w:line="450" w:lineRule="exact"/>
              <w:jc w:val="center"/>
              <w:rPr>
                <w:rFonts w:ascii="宋体" w:hAnsi="宋体"/>
                <w:b/>
                <w:sz w:val="24"/>
              </w:rPr>
            </w:pPr>
            <w:r>
              <w:rPr>
                <w:rFonts w:ascii="宋体" w:hAnsi="宋体"/>
                <w:b/>
                <w:sz w:val="24"/>
              </w:rPr>
              <w:t>内容</w:t>
            </w:r>
          </w:p>
        </w:tc>
      </w:tr>
      <w:tr w:rsidR="008C6646">
        <w:trPr>
          <w:trHeight w:val="571"/>
        </w:trPr>
        <w:tc>
          <w:tcPr>
            <w:tcW w:w="908" w:type="dxa"/>
            <w:vAlign w:val="center"/>
          </w:tcPr>
          <w:p w:rsidR="008C6646" w:rsidRDefault="003F41E0">
            <w:pPr>
              <w:spacing w:line="450" w:lineRule="exact"/>
              <w:jc w:val="center"/>
              <w:rPr>
                <w:rFonts w:ascii="宋体" w:hAnsi="宋体"/>
                <w:sz w:val="24"/>
              </w:rPr>
            </w:pPr>
            <w:r>
              <w:rPr>
                <w:rFonts w:ascii="宋体" w:hAnsi="宋体"/>
                <w:sz w:val="24"/>
              </w:rPr>
              <w:t>1.1</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采购人名称：</w:t>
            </w:r>
            <w:r>
              <w:rPr>
                <w:rFonts w:asciiTheme="minorEastAsia" w:eastAsiaTheme="minorEastAsia" w:hAnsiTheme="minorEastAsia" w:cs="Arial" w:hint="eastAsia"/>
                <w:bCs/>
                <w:sz w:val="24"/>
              </w:rPr>
              <w:t>中国新闻社</w:t>
            </w:r>
          </w:p>
          <w:p w:rsidR="008C6646" w:rsidRDefault="003F41E0">
            <w:pPr>
              <w:spacing w:line="360" w:lineRule="auto"/>
              <w:rPr>
                <w:rFonts w:ascii="宋体" w:hAnsi="宋体"/>
                <w:sz w:val="24"/>
              </w:rPr>
            </w:pPr>
            <w:r>
              <w:rPr>
                <w:rFonts w:ascii="宋体" w:hAnsi="宋体" w:hint="eastAsia"/>
                <w:sz w:val="24"/>
              </w:rPr>
              <w:t>联系地址：</w:t>
            </w:r>
            <w:r>
              <w:rPr>
                <w:rFonts w:asciiTheme="minorEastAsia" w:eastAsiaTheme="minorEastAsia" w:hAnsiTheme="minorEastAsia" w:cs="Arial" w:hint="eastAsia"/>
                <w:sz w:val="24"/>
              </w:rPr>
              <w:t>北京市西城区百万庄南街</w:t>
            </w:r>
            <w:r>
              <w:rPr>
                <w:rFonts w:asciiTheme="minorHAnsi" w:eastAsiaTheme="minorEastAsia" w:hAnsiTheme="minorEastAsia" w:cs="Arial"/>
                <w:sz w:val="24"/>
              </w:rPr>
              <w:t>12</w:t>
            </w:r>
            <w:r>
              <w:rPr>
                <w:rFonts w:asciiTheme="minorEastAsia" w:eastAsiaTheme="minorEastAsia" w:hAnsiTheme="minorEastAsia" w:cs="Arial" w:hint="eastAsia"/>
                <w:sz w:val="24"/>
              </w:rPr>
              <w:t>号</w:t>
            </w:r>
          </w:p>
          <w:p w:rsidR="008C6646" w:rsidRDefault="003F41E0">
            <w:pPr>
              <w:spacing w:line="360" w:lineRule="auto"/>
              <w:rPr>
                <w:rFonts w:ascii="宋体" w:hAnsi="宋体"/>
                <w:sz w:val="24"/>
              </w:rPr>
            </w:pPr>
            <w:r>
              <w:rPr>
                <w:rFonts w:ascii="宋体" w:hAnsi="宋体" w:hint="eastAsia"/>
                <w:sz w:val="24"/>
              </w:rPr>
              <w:t>联系</w:t>
            </w:r>
            <w:r>
              <w:rPr>
                <w:rFonts w:ascii="宋体" w:hAnsi="宋体"/>
                <w:sz w:val="24"/>
              </w:rPr>
              <w:t>电话：</w:t>
            </w:r>
            <w:r>
              <w:rPr>
                <w:rFonts w:ascii="宋体" w:hAnsi="宋体" w:cs="宋体" w:hint="eastAsia"/>
                <w:sz w:val="24"/>
              </w:rPr>
              <w:t>010-68326165</w:t>
            </w:r>
          </w:p>
        </w:tc>
      </w:tr>
      <w:tr w:rsidR="008C6646">
        <w:trPr>
          <w:trHeight w:val="853"/>
        </w:trPr>
        <w:tc>
          <w:tcPr>
            <w:tcW w:w="908" w:type="dxa"/>
            <w:vAlign w:val="center"/>
          </w:tcPr>
          <w:p w:rsidR="008C6646" w:rsidRDefault="003F41E0">
            <w:pPr>
              <w:spacing w:line="450" w:lineRule="exact"/>
              <w:jc w:val="center"/>
              <w:rPr>
                <w:rFonts w:ascii="宋体" w:hAnsi="宋体"/>
                <w:sz w:val="24"/>
              </w:rPr>
            </w:pPr>
            <w:r>
              <w:rPr>
                <w:rFonts w:ascii="宋体" w:hAnsi="宋体"/>
                <w:sz w:val="24"/>
              </w:rPr>
              <w:t>1．2</w:t>
            </w:r>
          </w:p>
        </w:tc>
        <w:tc>
          <w:tcPr>
            <w:tcW w:w="8797" w:type="dxa"/>
            <w:vAlign w:val="center"/>
          </w:tcPr>
          <w:p w:rsidR="008C6646" w:rsidRDefault="003F41E0">
            <w:pPr>
              <w:spacing w:line="360" w:lineRule="auto"/>
              <w:rPr>
                <w:rFonts w:ascii="宋体" w:hAnsi="宋体"/>
                <w:sz w:val="24"/>
              </w:rPr>
            </w:pPr>
            <w:r>
              <w:rPr>
                <w:rFonts w:ascii="宋体" w:hAnsi="宋体"/>
                <w:sz w:val="24"/>
              </w:rPr>
              <w:t>采购代理机构</w:t>
            </w:r>
            <w:r>
              <w:rPr>
                <w:rFonts w:ascii="宋体" w:hAnsi="宋体" w:hint="eastAsia"/>
                <w:sz w:val="24"/>
              </w:rPr>
              <w:t>名称</w:t>
            </w:r>
            <w:r>
              <w:rPr>
                <w:rFonts w:ascii="宋体" w:hAnsi="宋体"/>
                <w:sz w:val="24"/>
              </w:rPr>
              <w:t>：北京华采招标代理有限公司</w:t>
            </w:r>
          </w:p>
          <w:p w:rsidR="008C6646" w:rsidRDefault="003F41E0">
            <w:pPr>
              <w:spacing w:line="360" w:lineRule="auto"/>
              <w:rPr>
                <w:rFonts w:ascii="宋体" w:hAnsi="宋体"/>
                <w:kern w:val="0"/>
                <w:sz w:val="24"/>
              </w:rPr>
            </w:pPr>
            <w:r>
              <w:rPr>
                <w:rFonts w:ascii="宋体" w:hAnsi="宋体" w:hint="eastAsia"/>
                <w:sz w:val="24"/>
              </w:rPr>
              <w:t>联系</w:t>
            </w:r>
            <w:r>
              <w:rPr>
                <w:rFonts w:ascii="宋体" w:hAnsi="宋体"/>
                <w:sz w:val="24"/>
              </w:rPr>
              <w:t>地址：</w:t>
            </w:r>
            <w:r>
              <w:rPr>
                <w:rFonts w:ascii="宋体" w:hAnsi="宋体"/>
                <w:kern w:val="0"/>
                <w:sz w:val="24"/>
              </w:rPr>
              <w:t>北京市丰台区广安路9号国投财富广场6号楼</w:t>
            </w:r>
            <w:r>
              <w:rPr>
                <w:rFonts w:ascii="宋体" w:hAnsi="宋体" w:hint="eastAsia"/>
                <w:kern w:val="0"/>
                <w:sz w:val="24"/>
              </w:rPr>
              <w:t>1601室</w:t>
            </w:r>
          </w:p>
          <w:p w:rsidR="008C6646" w:rsidRDefault="003F41E0">
            <w:pPr>
              <w:spacing w:line="360" w:lineRule="auto"/>
              <w:rPr>
                <w:rFonts w:ascii="宋体" w:hAnsi="宋体"/>
                <w:sz w:val="24"/>
              </w:rPr>
            </w:pPr>
            <w:r>
              <w:rPr>
                <w:rFonts w:ascii="宋体" w:hAnsi="宋体" w:hint="eastAsia"/>
                <w:sz w:val="24"/>
              </w:rPr>
              <w:t>联系</w:t>
            </w:r>
            <w:r>
              <w:rPr>
                <w:rFonts w:ascii="宋体" w:hAnsi="宋体"/>
                <w:sz w:val="24"/>
              </w:rPr>
              <w:t>电话：010-</w:t>
            </w:r>
            <w:r>
              <w:rPr>
                <w:rFonts w:ascii="宋体" w:hAnsi="宋体" w:hint="eastAsia"/>
                <w:sz w:val="24"/>
              </w:rPr>
              <w:t>63392899-8064</w:t>
            </w:r>
          </w:p>
        </w:tc>
      </w:tr>
      <w:tr w:rsidR="008C6646">
        <w:trPr>
          <w:trHeight w:val="506"/>
        </w:trPr>
        <w:tc>
          <w:tcPr>
            <w:tcW w:w="908" w:type="dxa"/>
            <w:vAlign w:val="center"/>
          </w:tcPr>
          <w:p w:rsidR="008C6646" w:rsidRDefault="003F41E0">
            <w:pPr>
              <w:spacing w:line="450" w:lineRule="exact"/>
              <w:jc w:val="center"/>
              <w:rPr>
                <w:rFonts w:ascii="宋体" w:hAnsi="宋体"/>
                <w:sz w:val="24"/>
              </w:rPr>
            </w:pPr>
            <w:r>
              <w:rPr>
                <w:rFonts w:ascii="宋体" w:hAnsi="宋体"/>
                <w:sz w:val="24"/>
              </w:rPr>
              <w:t>1.3.3</w:t>
            </w:r>
          </w:p>
        </w:tc>
        <w:tc>
          <w:tcPr>
            <w:tcW w:w="8797" w:type="dxa"/>
            <w:vAlign w:val="center"/>
          </w:tcPr>
          <w:p w:rsidR="008C6646" w:rsidRDefault="003F41E0">
            <w:pPr>
              <w:rPr>
                <w:rFonts w:ascii="宋体" w:hAnsi="宋体"/>
                <w:sz w:val="24"/>
              </w:rPr>
            </w:pPr>
            <w:r>
              <w:rPr>
                <w:rFonts w:ascii="宋体" w:hAnsi="宋体" w:hint="eastAsia"/>
                <w:sz w:val="24"/>
              </w:rPr>
              <w:t>本项目</w:t>
            </w:r>
            <w:r>
              <w:rPr>
                <w:rFonts w:ascii="宋体" w:hAnsi="宋体"/>
                <w:sz w:val="24"/>
              </w:rPr>
              <w:t>是否接受联合体投标：</w:t>
            </w:r>
            <w:r>
              <w:rPr>
                <w:rFonts w:ascii="宋体" w:hAnsi="宋体" w:hint="eastAsia"/>
                <w:sz w:val="24"/>
              </w:rPr>
              <w:t>否</w:t>
            </w:r>
          </w:p>
        </w:tc>
      </w:tr>
      <w:tr w:rsidR="008C6646">
        <w:trPr>
          <w:trHeight w:val="502"/>
        </w:trPr>
        <w:tc>
          <w:tcPr>
            <w:tcW w:w="908" w:type="dxa"/>
            <w:vAlign w:val="center"/>
          </w:tcPr>
          <w:p w:rsidR="008C6646" w:rsidRDefault="003F41E0">
            <w:pPr>
              <w:spacing w:line="450" w:lineRule="exact"/>
              <w:jc w:val="center"/>
              <w:rPr>
                <w:rFonts w:ascii="宋体" w:hAnsi="宋体"/>
                <w:sz w:val="24"/>
              </w:rPr>
            </w:pPr>
            <w:r>
              <w:rPr>
                <w:rFonts w:ascii="宋体" w:hAnsi="宋体" w:hint="eastAsia"/>
                <w:sz w:val="24"/>
              </w:rPr>
              <w:t>1.3.5</w:t>
            </w:r>
          </w:p>
        </w:tc>
        <w:tc>
          <w:tcPr>
            <w:tcW w:w="8797" w:type="dxa"/>
            <w:vAlign w:val="center"/>
          </w:tcPr>
          <w:p w:rsidR="008C6646" w:rsidRDefault="003F41E0">
            <w:pPr>
              <w:spacing w:line="360" w:lineRule="auto"/>
              <w:rPr>
                <w:rFonts w:ascii="宋体" w:hAnsi="宋体"/>
                <w:sz w:val="24"/>
                <w:u w:val="single"/>
              </w:rPr>
            </w:pPr>
            <w:r>
              <w:rPr>
                <w:rFonts w:ascii="宋体" w:hAnsi="宋体"/>
                <w:sz w:val="24"/>
              </w:rPr>
              <w:t>本项目</w:t>
            </w:r>
            <w:r>
              <w:rPr>
                <w:rFonts w:ascii="宋体" w:hAnsi="宋体" w:hint="eastAsia"/>
                <w:sz w:val="24"/>
              </w:rPr>
              <w:t>是否</w:t>
            </w:r>
            <w:r>
              <w:rPr>
                <w:rFonts w:ascii="宋体" w:hAnsi="宋体"/>
                <w:sz w:val="24"/>
              </w:rPr>
              <w:t>接受进口</w:t>
            </w:r>
            <w:r>
              <w:rPr>
                <w:rFonts w:ascii="宋体" w:hAnsi="宋体" w:hint="eastAsia"/>
                <w:sz w:val="24"/>
              </w:rPr>
              <w:t>服务：否</w:t>
            </w:r>
          </w:p>
        </w:tc>
      </w:tr>
      <w:tr w:rsidR="008C6646">
        <w:trPr>
          <w:trHeight w:val="128"/>
        </w:trPr>
        <w:tc>
          <w:tcPr>
            <w:tcW w:w="908" w:type="dxa"/>
            <w:vAlign w:val="center"/>
          </w:tcPr>
          <w:p w:rsidR="008C6646" w:rsidRDefault="003F41E0">
            <w:pPr>
              <w:spacing w:line="450" w:lineRule="exact"/>
              <w:jc w:val="center"/>
              <w:rPr>
                <w:rFonts w:ascii="宋体" w:hAnsi="宋体"/>
                <w:sz w:val="24"/>
              </w:rPr>
            </w:pPr>
            <w:r>
              <w:rPr>
                <w:rFonts w:ascii="宋体" w:hAnsi="宋体"/>
                <w:sz w:val="24"/>
              </w:rPr>
              <w:t>1.3.</w:t>
            </w:r>
            <w:r>
              <w:rPr>
                <w:rFonts w:ascii="宋体" w:hAnsi="宋体" w:hint="eastAsia"/>
                <w:sz w:val="24"/>
              </w:rPr>
              <w:t>6</w:t>
            </w:r>
          </w:p>
        </w:tc>
        <w:tc>
          <w:tcPr>
            <w:tcW w:w="8797" w:type="dxa"/>
            <w:vAlign w:val="center"/>
          </w:tcPr>
          <w:p w:rsidR="008C6646" w:rsidRDefault="003F41E0">
            <w:pPr>
              <w:spacing w:line="360" w:lineRule="auto"/>
              <w:rPr>
                <w:rFonts w:ascii="宋体" w:hAnsi="宋体"/>
                <w:sz w:val="24"/>
                <w:u w:val="single"/>
              </w:rPr>
            </w:pPr>
            <w:r>
              <w:rPr>
                <w:rFonts w:hAnsi="宋体"/>
                <w:sz w:val="24"/>
              </w:rPr>
              <w:t>是否专门面向中小企业或小型、微型企业</w:t>
            </w:r>
            <w:r>
              <w:rPr>
                <w:rFonts w:hAnsi="宋体" w:hint="eastAsia"/>
                <w:sz w:val="24"/>
              </w:rPr>
              <w:t>、</w:t>
            </w:r>
            <w:r>
              <w:rPr>
                <w:rFonts w:hint="eastAsia"/>
                <w:sz w:val="24"/>
              </w:rPr>
              <w:t>监狱、戒毒企业或残疾人福利性单位</w:t>
            </w:r>
            <w:r>
              <w:rPr>
                <w:rFonts w:hAnsi="宋体"/>
                <w:sz w:val="24"/>
              </w:rPr>
              <w:t>采购：</w:t>
            </w:r>
            <w:r>
              <w:rPr>
                <w:rFonts w:hAnsi="宋体" w:hint="eastAsia"/>
                <w:sz w:val="24"/>
              </w:rPr>
              <w:t>否</w:t>
            </w:r>
          </w:p>
        </w:tc>
      </w:tr>
      <w:tr w:rsidR="008C6646">
        <w:trPr>
          <w:trHeight w:val="128"/>
        </w:trPr>
        <w:tc>
          <w:tcPr>
            <w:tcW w:w="908" w:type="dxa"/>
            <w:vAlign w:val="center"/>
          </w:tcPr>
          <w:p w:rsidR="008C6646" w:rsidRDefault="003F41E0">
            <w:pPr>
              <w:spacing w:line="450" w:lineRule="exact"/>
              <w:jc w:val="center"/>
              <w:rPr>
                <w:rFonts w:ascii="宋体" w:hAnsi="宋体"/>
                <w:sz w:val="24"/>
              </w:rPr>
            </w:pPr>
            <w:r>
              <w:rPr>
                <w:rFonts w:ascii="宋体" w:hAnsi="宋体"/>
                <w:sz w:val="24"/>
              </w:rPr>
              <w:t>2.1</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资金性质：财政资金</w:t>
            </w:r>
          </w:p>
          <w:p w:rsidR="008C6646" w:rsidRDefault="003F41E0">
            <w:pPr>
              <w:spacing w:line="360" w:lineRule="auto"/>
              <w:rPr>
                <w:rFonts w:ascii="宋体" w:hAnsi="宋体"/>
                <w:sz w:val="24"/>
              </w:rPr>
            </w:pPr>
            <w:r>
              <w:rPr>
                <w:rFonts w:ascii="宋体" w:hAnsi="宋体" w:hint="eastAsia"/>
                <w:sz w:val="24"/>
              </w:rPr>
              <w:t>预算金额：125万元</w:t>
            </w:r>
          </w:p>
        </w:tc>
      </w:tr>
      <w:tr w:rsidR="008C6646">
        <w:trPr>
          <w:trHeight w:val="128"/>
        </w:trPr>
        <w:tc>
          <w:tcPr>
            <w:tcW w:w="908" w:type="dxa"/>
            <w:tcBorders>
              <w:bottom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t>9.1.1.1</w:t>
            </w:r>
          </w:p>
        </w:tc>
        <w:tc>
          <w:tcPr>
            <w:tcW w:w="8797" w:type="dxa"/>
            <w:tcBorders>
              <w:bottom w:val="single" w:sz="4" w:space="0" w:color="auto"/>
            </w:tcBorders>
            <w:vAlign w:val="center"/>
          </w:tcPr>
          <w:p w:rsidR="008C6646" w:rsidRDefault="003F41E0">
            <w:pPr>
              <w:spacing w:line="360" w:lineRule="auto"/>
              <w:rPr>
                <w:rFonts w:ascii="宋体" w:hAnsi="宋体"/>
                <w:sz w:val="24"/>
              </w:rPr>
            </w:pPr>
            <w:r>
              <w:rPr>
                <w:rFonts w:ascii="宋体" w:hAnsi="宋体" w:hint="eastAsia"/>
                <w:sz w:val="24"/>
              </w:rPr>
              <w:t>三证合一的营业执照或事业单位法人证书或</w:t>
            </w:r>
            <w:r>
              <w:rPr>
                <w:rFonts w:asciiTheme="minorEastAsia" w:eastAsiaTheme="minorEastAsia" w:hAnsiTheme="minorEastAsia" w:hint="eastAsia"/>
                <w:sz w:val="24"/>
              </w:rPr>
              <w:t>民办非企业单位提供民办非企业登记证书</w:t>
            </w:r>
            <w:r>
              <w:rPr>
                <w:rFonts w:ascii="宋体" w:eastAsiaTheme="minorEastAsia" w:hAnsi="宋体" w:hint="eastAsia"/>
                <w:sz w:val="24"/>
              </w:rPr>
              <w:t>或</w:t>
            </w:r>
            <w:r>
              <w:rPr>
                <w:rFonts w:ascii="宋体" w:hAnsi="宋体" w:hint="eastAsia"/>
                <w:sz w:val="24"/>
              </w:rPr>
              <w:t>供应商是自然人的，应提供其有效的自然人身份证；所有提供的复印件须加盖本单位公章。</w:t>
            </w:r>
          </w:p>
        </w:tc>
      </w:tr>
      <w:tr w:rsidR="008C6646">
        <w:trPr>
          <w:trHeight w:val="128"/>
        </w:trPr>
        <w:tc>
          <w:tcPr>
            <w:tcW w:w="908" w:type="dxa"/>
            <w:tcBorders>
              <w:top w:val="single" w:sz="4" w:space="0" w:color="auto"/>
              <w:bottom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t>9.1.1.2</w:t>
            </w:r>
          </w:p>
        </w:tc>
        <w:tc>
          <w:tcPr>
            <w:tcW w:w="8797" w:type="dxa"/>
            <w:tcBorders>
              <w:top w:val="single" w:sz="4" w:space="0" w:color="auto"/>
            </w:tcBorders>
            <w:vAlign w:val="center"/>
          </w:tcPr>
          <w:p w:rsidR="008C6646" w:rsidRDefault="003F41E0">
            <w:pPr>
              <w:spacing w:line="360" w:lineRule="auto"/>
              <w:rPr>
                <w:rFonts w:ascii="宋体" w:hAnsi="宋体"/>
                <w:sz w:val="24"/>
              </w:rPr>
            </w:pPr>
            <w:r>
              <w:rPr>
                <w:rFonts w:asciiTheme="minorEastAsia" w:eastAsiaTheme="minorEastAsia" w:hAnsiTheme="minorEastAsia" w:cs="宋体" w:hint="eastAsia"/>
                <w:sz w:val="24"/>
              </w:rPr>
              <w:t>法定代表人本人参与投标的需提供法定代表人身份证明及其身份证复印件；非法定代表人本人参与投标的，需提供法定代表人授权委托书及被委托人的身份证复印件</w:t>
            </w:r>
            <w:r>
              <w:rPr>
                <w:rFonts w:ascii="宋体" w:hAnsi="宋体"/>
                <w:sz w:val="24"/>
              </w:rPr>
              <w:t>（须加盖本单位公章）（格式见第</w:t>
            </w:r>
            <w:r w:rsidR="0088412A">
              <w:rPr>
                <w:rFonts w:ascii="宋体" w:hAnsi="宋体" w:hint="eastAsia"/>
                <w:sz w:val="24"/>
              </w:rPr>
              <w:t>七</w:t>
            </w:r>
            <w:r>
              <w:rPr>
                <w:rFonts w:ascii="宋体" w:hAnsi="宋体"/>
                <w:sz w:val="24"/>
              </w:rPr>
              <w:t>章）</w:t>
            </w:r>
          </w:p>
        </w:tc>
      </w:tr>
      <w:tr w:rsidR="008C6646">
        <w:trPr>
          <w:trHeight w:val="128"/>
        </w:trPr>
        <w:tc>
          <w:tcPr>
            <w:tcW w:w="908" w:type="dxa"/>
            <w:tcBorders>
              <w:top w:val="single" w:sz="4" w:space="0" w:color="auto"/>
              <w:bottom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t>9.1.1.3</w:t>
            </w:r>
          </w:p>
        </w:tc>
        <w:tc>
          <w:tcPr>
            <w:tcW w:w="8797" w:type="dxa"/>
            <w:vAlign w:val="center"/>
          </w:tcPr>
          <w:p w:rsidR="008C6646" w:rsidRDefault="003F41E0">
            <w:pPr>
              <w:spacing w:line="360" w:lineRule="auto"/>
              <w:rPr>
                <w:rFonts w:ascii="宋体" w:hAnsi="宋体"/>
                <w:sz w:val="24"/>
              </w:rPr>
            </w:pPr>
            <w:r>
              <w:rPr>
                <w:rFonts w:ascii="宋体" w:hAnsi="宋体"/>
                <w:sz w:val="24"/>
              </w:rPr>
              <w:t>投标人提供经会计师事务所出具的</w:t>
            </w:r>
            <w:r>
              <w:rPr>
                <w:rFonts w:ascii="宋体" w:hAnsi="宋体" w:hint="eastAsia"/>
                <w:sz w:val="24"/>
              </w:rPr>
              <w:t>2</w:t>
            </w:r>
            <w:r>
              <w:rPr>
                <w:rFonts w:ascii="宋体" w:hAnsi="宋体"/>
                <w:sz w:val="24"/>
              </w:rPr>
              <w:t>018</w:t>
            </w:r>
            <w:r>
              <w:rPr>
                <w:rFonts w:ascii="宋体" w:hAnsi="宋体" w:hint="eastAsia"/>
                <w:sz w:val="24"/>
              </w:rPr>
              <w:t>年度</w:t>
            </w:r>
            <w:r>
              <w:rPr>
                <w:rFonts w:ascii="宋体" w:hAnsi="宋体"/>
                <w:sz w:val="24"/>
              </w:rPr>
              <w:t>财务审计报告</w:t>
            </w:r>
            <w:r>
              <w:rPr>
                <w:rFonts w:ascii="宋体" w:hAnsi="宋体" w:hint="eastAsia"/>
                <w:sz w:val="24"/>
              </w:rPr>
              <w:t>（须包含资产负债表、利润表、现金流量表及财务报表附注）</w:t>
            </w:r>
            <w:r>
              <w:rPr>
                <w:rFonts w:ascii="宋体" w:hAnsi="宋体"/>
                <w:sz w:val="24"/>
              </w:rPr>
              <w:t>复印件并加盖本单位公章。如投标人无法提供</w:t>
            </w:r>
            <w:r>
              <w:rPr>
                <w:rFonts w:ascii="宋体" w:hAnsi="宋体" w:hint="eastAsia"/>
                <w:sz w:val="24"/>
              </w:rPr>
              <w:t>2</w:t>
            </w:r>
            <w:r>
              <w:rPr>
                <w:rFonts w:ascii="宋体" w:hAnsi="宋体"/>
                <w:sz w:val="24"/>
              </w:rPr>
              <w:t>018</w:t>
            </w:r>
            <w:r>
              <w:rPr>
                <w:rFonts w:ascii="宋体" w:hAnsi="宋体" w:hint="eastAsia"/>
                <w:sz w:val="24"/>
              </w:rPr>
              <w:t>年度的财务</w:t>
            </w:r>
            <w:r>
              <w:rPr>
                <w:rFonts w:ascii="宋体" w:hAnsi="宋体"/>
                <w:sz w:val="24"/>
              </w:rPr>
              <w:t>审计报告，则须提供银行出具的有效资信证明</w:t>
            </w:r>
            <w:r>
              <w:rPr>
                <w:rFonts w:ascii="宋体" w:hAnsi="宋体" w:hint="eastAsia"/>
                <w:sz w:val="24"/>
              </w:rPr>
              <w:t>。</w:t>
            </w:r>
          </w:p>
          <w:p w:rsidR="008C6646" w:rsidRDefault="003F41E0">
            <w:pPr>
              <w:spacing w:line="360" w:lineRule="auto"/>
              <w:rPr>
                <w:rFonts w:ascii="宋体" w:hAnsi="宋体"/>
                <w:sz w:val="24"/>
              </w:rPr>
            </w:pPr>
            <w:r>
              <w:rPr>
                <w:rFonts w:ascii="宋体" w:hAnsi="宋体"/>
                <w:sz w:val="24"/>
              </w:rPr>
              <w:t>说明：</w:t>
            </w:r>
            <w:r>
              <w:rPr>
                <w:rFonts w:ascii="宋体" w:hAnsi="宋体" w:hint="eastAsia"/>
                <w:sz w:val="24"/>
              </w:rPr>
              <w:t>1、银行资信证明是指投标人参加本次投标截止日前银行出具的资信证明（成立一年内的公司可提交验资证明复印件并加盖投标人公章）</w:t>
            </w:r>
            <w:r>
              <w:rPr>
                <w:rFonts w:ascii="宋体" w:hAnsi="宋体"/>
                <w:sz w:val="24"/>
              </w:rPr>
              <w:t>,</w:t>
            </w:r>
            <w:r>
              <w:rPr>
                <w:rFonts w:ascii="宋体" w:hAnsi="宋体" w:hint="eastAsia"/>
                <w:sz w:val="24"/>
              </w:rPr>
              <w:t>且无收受人和项目的限制，但开具银行有限制规定的除外；</w:t>
            </w:r>
          </w:p>
          <w:p w:rsidR="008C6646" w:rsidRDefault="003F41E0">
            <w:pPr>
              <w:spacing w:line="360" w:lineRule="auto"/>
              <w:rPr>
                <w:rFonts w:ascii="宋体" w:hAnsi="宋体"/>
                <w:sz w:val="24"/>
              </w:rPr>
            </w:pPr>
            <w:r>
              <w:rPr>
                <w:rFonts w:ascii="宋体" w:hAnsi="宋体" w:hint="eastAsia"/>
                <w:sz w:val="24"/>
              </w:rPr>
              <w:t>2、银行资信证明可以是复印件</w:t>
            </w:r>
            <w:r>
              <w:rPr>
                <w:rFonts w:ascii="宋体" w:hAnsi="宋体"/>
                <w:sz w:val="24"/>
              </w:rPr>
              <w:t>(</w:t>
            </w:r>
            <w:r>
              <w:rPr>
                <w:rFonts w:ascii="宋体" w:hAnsi="宋体" w:hint="eastAsia"/>
                <w:sz w:val="24"/>
              </w:rPr>
              <w:t>须加盖投标人公章</w:t>
            </w:r>
            <w:r>
              <w:rPr>
                <w:rFonts w:ascii="宋体" w:hAnsi="宋体"/>
                <w:sz w:val="24"/>
              </w:rPr>
              <w:t>)</w:t>
            </w:r>
            <w:r>
              <w:rPr>
                <w:rFonts w:ascii="宋体" w:hAnsi="宋体" w:hint="eastAsia"/>
                <w:sz w:val="24"/>
              </w:rPr>
              <w:t>，评标委员会保留审核原件的权</w:t>
            </w:r>
            <w:r>
              <w:rPr>
                <w:rFonts w:ascii="宋体" w:hAnsi="宋体" w:hint="eastAsia"/>
                <w:sz w:val="24"/>
              </w:rPr>
              <w:lastRenderedPageBreak/>
              <w:t>利；银行资信证明的开具银行明确规定复印无效的，须提交原件；</w:t>
            </w:r>
          </w:p>
          <w:p w:rsidR="008C6646" w:rsidRDefault="003F41E0">
            <w:pPr>
              <w:spacing w:line="360" w:lineRule="auto"/>
              <w:rPr>
                <w:rFonts w:ascii="宋体" w:hAnsi="宋体"/>
                <w:sz w:val="24"/>
              </w:rPr>
            </w:pPr>
            <w:r>
              <w:rPr>
                <w:rFonts w:ascii="宋体" w:hAnsi="宋体" w:hint="eastAsia"/>
                <w:sz w:val="24"/>
              </w:rPr>
              <w:t>3、银行资信证明的开具银行明确规定背面有声明的，须提供资信证明背面复印件；</w:t>
            </w:r>
          </w:p>
          <w:p w:rsidR="008C6646" w:rsidRDefault="003F41E0">
            <w:pPr>
              <w:spacing w:line="360" w:lineRule="auto"/>
              <w:rPr>
                <w:rFonts w:ascii="宋体" w:hAnsi="宋体"/>
                <w:sz w:val="24"/>
              </w:rPr>
            </w:pPr>
            <w:r>
              <w:rPr>
                <w:rFonts w:ascii="宋体" w:hAnsi="宋体" w:hint="eastAsia"/>
                <w:sz w:val="24"/>
              </w:rPr>
              <w:t>4、银行资信证明应能说明该投标人与银行之间业务往来正常，企业信誉良好等；</w:t>
            </w:r>
          </w:p>
          <w:p w:rsidR="008C6646" w:rsidRDefault="003F41E0">
            <w:pPr>
              <w:spacing w:line="360" w:lineRule="auto"/>
              <w:rPr>
                <w:rFonts w:ascii="宋体" w:hAnsi="宋体"/>
                <w:sz w:val="24"/>
              </w:rPr>
            </w:pPr>
            <w:r>
              <w:rPr>
                <w:rFonts w:ascii="宋体" w:hAnsi="宋体" w:hint="eastAsia"/>
                <w:sz w:val="24"/>
              </w:rPr>
              <w:t>5、银行出具的存款证明不能替代银行资信证明，存款证明无效</w:t>
            </w:r>
            <w:r w:rsidR="00693AA9">
              <w:rPr>
                <w:rFonts w:ascii="宋体" w:hAnsi="宋体" w:hint="eastAsia"/>
                <w:sz w:val="24"/>
              </w:rPr>
              <w:t>。</w:t>
            </w:r>
          </w:p>
        </w:tc>
      </w:tr>
      <w:tr w:rsidR="008C6646">
        <w:trPr>
          <w:trHeight w:val="128"/>
        </w:trPr>
        <w:tc>
          <w:tcPr>
            <w:tcW w:w="908" w:type="dxa"/>
            <w:vMerge w:val="restart"/>
            <w:tcBorders>
              <w:top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lastRenderedPageBreak/>
              <w:t>9.1.1.4</w:t>
            </w:r>
          </w:p>
        </w:tc>
        <w:tc>
          <w:tcPr>
            <w:tcW w:w="8797" w:type="dxa"/>
            <w:vAlign w:val="center"/>
          </w:tcPr>
          <w:p w:rsidR="008C6646" w:rsidRDefault="003F41E0">
            <w:pPr>
              <w:spacing w:line="360" w:lineRule="auto"/>
              <w:rPr>
                <w:rFonts w:ascii="宋体" w:hAnsi="宋体"/>
                <w:sz w:val="24"/>
              </w:rPr>
            </w:pPr>
            <w:r>
              <w:rPr>
                <w:rFonts w:ascii="宋体" w:hAnsi="宋体"/>
                <w:sz w:val="24"/>
              </w:rPr>
              <w:t>有依法缴纳社会保障资金的良好记录（</w:t>
            </w:r>
            <w:r>
              <w:rPr>
                <w:rFonts w:ascii="宋体" w:hAnsi="宋体" w:hint="eastAsia"/>
                <w:sz w:val="24"/>
              </w:rPr>
              <w:t>供应商</w:t>
            </w:r>
            <w:r>
              <w:rPr>
                <w:rFonts w:ascii="宋体" w:hAnsi="宋体"/>
                <w:sz w:val="24"/>
              </w:rPr>
              <w:t>逐月交纳社会保障资金的，须提供参加本次政府采购活动</w:t>
            </w:r>
            <w:r>
              <w:rPr>
                <w:rFonts w:ascii="宋体" w:hAnsi="宋体" w:hint="eastAsia"/>
                <w:sz w:val="24"/>
              </w:rPr>
              <w:t>最近半年内任意一个月</w:t>
            </w:r>
            <w:r>
              <w:rPr>
                <w:rFonts w:ascii="宋体" w:hAnsi="宋体"/>
                <w:sz w:val="24"/>
              </w:rPr>
              <w:t>的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r>
              <w:rPr>
                <w:rFonts w:asciiTheme="minorEastAsia" w:eastAsiaTheme="minorEastAsia" w:hAnsiTheme="minorEastAsia" w:hint="eastAsia"/>
                <w:sz w:val="24"/>
              </w:rPr>
              <w:t>注：依法不需要缴纳社会保障资金的供应商，须提供相应证明文件。</w:t>
            </w:r>
          </w:p>
        </w:tc>
      </w:tr>
      <w:tr w:rsidR="008C6646">
        <w:trPr>
          <w:trHeight w:val="128"/>
        </w:trPr>
        <w:tc>
          <w:tcPr>
            <w:tcW w:w="908" w:type="dxa"/>
            <w:vMerge/>
            <w:tcBorders>
              <w:bottom w:val="single" w:sz="4" w:space="0" w:color="auto"/>
            </w:tcBorders>
            <w:vAlign w:val="center"/>
          </w:tcPr>
          <w:p w:rsidR="008C6646" w:rsidRDefault="008C6646">
            <w:pPr>
              <w:spacing w:line="450" w:lineRule="exact"/>
              <w:jc w:val="center"/>
              <w:rPr>
                <w:rFonts w:ascii="宋体" w:hAnsi="宋体"/>
                <w:sz w:val="24"/>
              </w:rPr>
            </w:pPr>
          </w:p>
        </w:tc>
        <w:tc>
          <w:tcPr>
            <w:tcW w:w="8797" w:type="dxa"/>
            <w:vAlign w:val="center"/>
          </w:tcPr>
          <w:p w:rsidR="008C6646" w:rsidRDefault="003F41E0">
            <w:pPr>
              <w:spacing w:line="360" w:lineRule="auto"/>
              <w:rPr>
                <w:rFonts w:ascii="宋体" w:hAnsi="宋体"/>
                <w:sz w:val="24"/>
              </w:rPr>
            </w:pPr>
            <w:r>
              <w:rPr>
                <w:rFonts w:ascii="宋体" w:hAnsi="宋体" w:hint="eastAsia"/>
                <w:sz w:val="24"/>
              </w:rPr>
              <w:t>最近半年内任意一个月</w:t>
            </w:r>
            <w:r>
              <w:rPr>
                <w:rFonts w:ascii="宋体" w:hAnsi="宋体"/>
                <w:sz w:val="24"/>
              </w:rPr>
              <w:t>的依法缴纳税收的入账票据凭证复印件（须加盖本单位公章）</w:t>
            </w:r>
          </w:p>
          <w:p w:rsidR="008C6646" w:rsidRDefault="003F41E0">
            <w:pPr>
              <w:spacing w:line="360" w:lineRule="auto"/>
              <w:rPr>
                <w:rFonts w:ascii="宋体" w:hAnsi="宋体"/>
                <w:sz w:val="24"/>
              </w:rPr>
            </w:pPr>
            <w:r>
              <w:rPr>
                <w:rFonts w:asciiTheme="minorEastAsia" w:eastAsiaTheme="minorEastAsia" w:hAnsiTheme="minorEastAsia" w:hint="eastAsia"/>
                <w:sz w:val="24"/>
              </w:rPr>
              <w:t>注：依法免税或近半年内零报税的供应商，须提供相应证明文件其依法免税或近半年纳税申报表。</w:t>
            </w:r>
          </w:p>
        </w:tc>
      </w:tr>
      <w:tr w:rsidR="008C6646">
        <w:trPr>
          <w:trHeight w:val="128"/>
        </w:trPr>
        <w:tc>
          <w:tcPr>
            <w:tcW w:w="908" w:type="dxa"/>
            <w:tcBorders>
              <w:top w:val="single" w:sz="4" w:space="0" w:color="auto"/>
              <w:bottom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t>9.1.1.5</w:t>
            </w:r>
          </w:p>
        </w:tc>
        <w:tc>
          <w:tcPr>
            <w:tcW w:w="8797" w:type="dxa"/>
            <w:vAlign w:val="center"/>
          </w:tcPr>
          <w:p w:rsidR="008C6646" w:rsidRDefault="003F41E0">
            <w:pPr>
              <w:spacing w:line="360" w:lineRule="auto"/>
              <w:rPr>
                <w:rFonts w:ascii="宋体" w:hAnsi="宋体"/>
                <w:sz w:val="24"/>
              </w:rPr>
            </w:pPr>
            <w:r>
              <w:rPr>
                <w:rFonts w:ascii="宋体" w:hAnsi="宋体"/>
                <w:sz w:val="24"/>
              </w:rPr>
              <w:t>参加本次政府采购活动前三年内，在经营活动中没有重大违法记录的声明（投标人须提供此声明，</w:t>
            </w:r>
            <w:r>
              <w:rPr>
                <w:rFonts w:ascii="宋体" w:hAnsi="宋体" w:hint="eastAsia"/>
                <w:sz w:val="24"/>
              </w:rPr>
              <w:t>法定代表人或其授权代表</w:t>
            </w:r>
            <w:r>
              <w:rPr>
                <w:rFonts w:ascii="宋体" w:hAnsi="宋体"/>
                <w:sz w:val="24"/>
              </w:rPr>
              <w:t>签字，须加盖本单位公章）</w:t>
            </w:r>
          </w:p>
        </w:tc>
      </w:tr>
      <w:tr w:rsidR="008C6646">
        <w:trPr>
          <w:trHeight w:val="128"/>
        </w:trPr>
        <w:tc>
          <w:tcPr>
            <w:tcW w:w="908" w:type="dxa"/>
            <w:tcBorders>
              <w:top w:val="single" w:sz="4" w:space="0" w:color="auto"/>
              <w:bottom w:val="single" w:sz="4" w:space="0" w:color="auto"/>
            </w:tcBorders>
            <w:vAlign w:val="center"/>
          </w:tcPr>
          <w:p w:rsidR="008C6646" w:rsidRDefault="003F41E0">
            <w:pPr>
              <w:spacing w:line="450" w:lineRule="exact"/>
              <w:jc w:val="center"/>
              <w:rPr>
                <w:rFonts w:ascii="宋体" w:hAnsi="宋体"/>
                <w:sz w:val="24"/>
              </w:rPr>
            </w:pPr>
            <w:r>
              <w:rPr>
                <w:rFonts w:ascii="宋体" w:hAnsi="宋体" w:hint="eastAsia"/>
                <w:sz w:val="24"/>
              </w:rPr>
              <w:t>9.1.1.6</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未被列入</w:t>
            </w:r>
            <w:r>
              <w:rPr>
                <w:rFonts w:ascii="宋体" w:hAnsi="宋体"/>
                <w:sz w:val="24"/>
              </w:rPr>
              <w:t>信用中国网站（www.creditchina.gov.cn）“信用信息”</w:t>
            </w:r>
            <w:r>
              <w:rPr>
                <w:rFonts w:ascii="宋体" w:hAnsi="宋体" w:hint="eastAsia"/>
                <w:sz w:val="24"/>
              </w:rPr>
              <w:t>和</w:t>
            </w:r>
            <w:r>
              <w:rPr>
                <w:rFonts w:ascii="宋体" w:hAnsi="宋体"/>
                <w:sz w:val="24"/>
              </w:rPr>
              <w:t>中国政府采购网（www.ccgp.gov.cn）“政府采购严重违法失信行为信息记录”信用记录名单的</w:t>
            </w:r>
            <w:r>
              <w:rPr>
                <w:rFonts w:ascii="宋体" w:hAnsi="宋体" w:hint="eastAsia"/>
                <w:sz w:val="24"/>
              </w:rPr>
              <w:t>，</w:t>
            </w:r>
            <w:r>
              <w:rPr>
                <w:rFonts w:ascii="宋体" w:hAnsi="宋体"/>
                <w:sz w:val="24"/>
              </w:rPr>
              <w:t>查询结果打印页面并加盖公章</w:t>
            </w:r>
            <w:r>
              <w:rPr>
                <w:rFonts w:ascii="宋体" w:hAnsi="宋体" w:hint="eastAsia"/>
                <w:sz w:val="24"/>
              </w:rPr>
              <w:t>。</w:t>
            </w:r>
          </w:p>
        </w:tc>
      </w:tr>
      <w:tr w:rsidR="008C6646">
        <w:trPr>
          <w:trHeight w:val="128"/>
        </w:trPr>
        <w:tc>
          <w:tcPr>
            <w:tcW w:w="908" w:type="dxa"/>
            <w:tcBorders>
              <w:top w:val="single" w:sz="4" w:space="0" w:color="auto"/>
              <w:bottom w:val="single" w:sz="4" w:space="0" w:color="auto"/>
            </w:tcBorders>
            <w:vAlign w:val="center"/>
          </w:tcPr>
          <w:p w:rsidR="008C6646" w:rsidRDefault="003F41E0">
            <w:pPr>
              <w:spacing w:line="450" w:lineRule="exact"/>
              <w:jc w:val="center"/>
              <w:rPr>
                <w:rFonts w:ascii="宋体" w:hAnsi="宋体"/>
                <w:sz w:val="24"/>
              </w:rPr>
            </w:pPr>
            <w:r>
              <w:rPr>
                <w:rFonts w:ascii="宋体" w:hAnsi="宋体"/>
                <w:sz w:val="24"/>
              </w:rPr>
              <w:t>9.1.1.7</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其它资格证明材料</w:t>
            </w:r>
          </w:p>
        </w:tc>
      </w:tr>
      <w:tr w:rsidR="008C6646">
        <w:trPr>
          <w:trHeight w:val="270"/>
        </w:trPr>
        <w:tc>
          <w:tcPr>
            <w:tcW w:w="908" w:type="dxa"/>
            <w:vAlign w:val="center"/>
          </w:tcPr>
          <w:p w:rsidR="008C6646" w:rsidRDefault="003F41E0">
            <w:pPr>
              <w:jc w:val="center"/>
              <w:rPr>
                <w:rFonts w:ascii="宋体" w:hAnsi="宋体"/>
                <w:sz w:val="24"/>
              </w:rPr>
            </w:pPr>
            <w:r>
              <w:rPr>
                <w:rFonts w:ascii="宋体" w:hAnsi="宋体"/>
                <w:sz w:val="24"/>
              </w:rPr>
              <w:t>12.1</w:t>
            </w:r>
          </w:p>
        </w:tc>
        <w:tc>
          <w:tcPr>
            <w:tcW w:w="8797" w:type="dxa"/>
            <w:vAlign w:val="center"/>
          </w:tcPr>
          <w:p w:rsidR="008C6646" w:rsidRDefault="003F41E0">
            <w:pPr>
              <w:spacing w:line="360" w:lineRule="auto"/>
              <w:rPr>
                <w:rFonts w:ascii="宋体" w:hAnsi="宋体"/>
                <w:b/>
                <w:sz w:val="24"/>
              </w:rPr>
            </w:pPr>
            <w:r>
              <w:rPr>
                <w:rFonts w:ascii="宋体" w:hAnsi="宋体"/>
                <w:b/>
                <w:sz w:val="24"/>
              </w:rPr>
              <w:t>投标保证金</w:t>
            </w:r>
            <w:r>
              <w:rPr>
                <w:rFonts w:ascii="宋体" w:hAnsi="宋体" w:hint="eastAsia"/>
                <w:b/>
                <w:sz w:val="24"/>
              </w:rPr>
              <w:t>：小写：12714.00元(大写：</w:t>
            </w:r>
            <w:proofErr w:type="gramStart"/>
            <w:r>
              <w:rPr>
                <w:rFonts w:ascii="宋体" w:hAnsi="宋体" w:hint="eastAsia"/>
                <w:b/>
                <w:sz w:val="24"/>
              </w:rPr>
              <w:t>壹万贰仟柒佰壹拾肆</w:t>
            </w:r>
            <w:proofErr w:type="gramEnd"/>
            <w:r>
              <w:rPr>
                <w:rFonts w:ascii="宋体" w:hAnsi="宋体" w:hint="eastAsia"/>
                <w:b/>
                <w:sz w:val="24"/>
              </w:rPr>
              <w:t>元整)；</w:t>
            </w:r>
          </w:p>
          <w:p w:rsidR="008C6646" w:rsidRDefault="003F41E0">
            <w:pPr>
              <w:spacing w:line="360" w:lineRule="auto"/>
              <w:jc w:val="left"/>
              <w:rPr>
                <w:rFonts w:ascii="宋体" w:hAnsi="宋体"/>
                <w:b/>
                <w:sz w:val="24"/>
              </w:rPr>
            </w:pPr>
            <w:r>
              <w:rPr>
                <w:rFonts w:ascii="宋体" w:hAnsi="宋体"/>
                <w:b/>
                <w:sz w:val="24"/>
              </w:rPr>
              <w:t>递交时间：</w:t>
            </w:r>
            <w:r>
              <w:rPr>
                <w:rFonts w:ascii="宋体" w:hAnsi="宋体" w:hint="eastAsia"/>
                <w:b/>
                <w:sz w:val="24"/>
              </w:rPr>
              <w:t>同投标文件递交截止时间</w:t>
            </w:r>
          </w:p>
          <w:p w:rsidR="008C6646" w:rsidRDefault="003F41E0">
            <w:pPr>
              <w:spacing w:line="360" w:lineRule="auto"/>
              <w:rPr>
                <w:rFonts w:ascii="宋体" w:hAnsi="宋体"/>
                <w:b/>
                <w:sz w:val="24"/>
              </w:rPr>
            </w:pPr>
            <w:r>
              <w:rPr>
                <w:rFonts w:ascii="宋体" w:hAnsi="宋体"/>
                <w:b/>
                <w:sz w:val="24"/>
              </w:rPr>
              <w:t>递交地点：北京华采招标代理有限公司(北京市丰台区广安路9号国投财富广场6号楼</w:t>
            </w:r>
            <w:r>
              <w:rPr>
                <w:rFonts w:ascii="宋体" w:hAnsi="宋体" w:hint="eastAsia"/>
                <w:b/>
                <w:sz w:val="24"/>
              </w:rPr>
              <w:t>1601室</w:t>
            </w:r>
            <w:r>
              <w:rPr>
                <w:rFonts w:ascii="宋体" w:hAnsi="宋体"/>
                <w:b/>
                <w:sz w:val="24"/>
              </w:rPr>
              <w:t>）。</w:t>
            </w:r>
          </w:p>
          <w:p w:rsidR="008C6646" w:rsidRDefault="003F41E0">
            <w:pPr>
              <w:spacing w:line="360" w:lineRule="auto"/>
              <w:rPr>
                <w:rFonts w:ascii="宋体" w:hAnsi="宋体"/>
                <w:sz w:val="24"/>
              </w:rPr>
            </w:pPr>
            <w:r>
              <w:rPr>
                <w:rFonts w:ascii="宋体" w:hAnsi="宋体" w:hint="eastAsia"/>
                <w:sz w:val="24"/>
              </w:rPr>
              <w:t>提交</w:t>
            </w:r>
            <w:r>
              <w:rPr>
                <w:rFonts w:ascii="宋体" w:hAnsi="宋体"/>
                <w:sz w:val="24"/>
              </w:rPr>
              <w:t>投标保证金形式：电汇</w:t>
            </w:r>
            <w:r>
              <w:rPr>
                <w:rFonts w:ascii="宋体" w:hAnsi="宋体" w:hint="eastAsia"/>
                <w:sz w:val="24"/>
              </w:rPr>
              <w:t>、</w:t>
            </w:r>
            <w:r>
              <w:rPr>
                <w:rFonts w:ascii="宋体" w:hAnsi="宋体"/>
                <w:sz w:val="24"/>
              </w:rPr>
              <w:t>支票、保函等非现金形式</w:t>
            </w:r>
          </w:p>
          <w:p w:rsidR="008C6646" w:rsidRDefault="003F41E0">
            <w:pPr>
              <w:spacing w:line="360" w:lineRule="auto"/>
              <w:rPr>
                <w:rFonts w:ascii="宋体" w:hAnsi="宋体"/>
                <w:b/>
                <w:sz w:val="24"/>
              </w:rPr>
            </w:pPr>
            <w:r>
              <w:rPr>
                <w:rFonts w:ascii="宋体" w:hAnsi="宋体"/>
                <w:b/>
                <w:sz w:val="24"/>
              </w:rPr>
              <w:t>投标保证金汇款账户</w:t>
            </w:r>
            <w:r>
              <w:rPr>
                <w:rFonts w:ascii="宋体" w:hAnsi="宋体" w:hint="eastAsia"/>
                <w:b/>
                <w:sz w:val="24"/>
              </w:rPr>
              <w:t>：</w:t>
            </w:r>
          </w:p>
          <w:p w:rsidR="008C6646" w:rsidRDefault="003F41E0">
            <w:pPr>
              <w:spacing w:line="360" w:lineRule="auto"/>
              <w:rPr>
                <w:rFonts w:ascii="宋体" w:hAnsi="宋体"/>
                <w:b/>
                <w:sz w:val="24"/>
              </w:rPr>
            </w:pPr>
            <w:r>
              <w:rPr>
                <w:rFonts w:ascii="宋体" w:hAnsi="宋体"/>
                <w:b/>
                <w:sz w:val="24"/>
              </w:rPr>
              <w:t>开户行名称：北京华采招标代理有限公司</w:t>
            </w:r>
          </w:p>
          <w:p w:rsidR="008C6646" w:rsidRDefault="003F41E0">
            <w:pPr>
              <w:spacing w:line="360" w:lineRule="auto"/>
              <w:rPr>
                <w:rFonts w:ascii="宋体" w:hAnsi="宋体"/>
                <w:b/>
                <w:sz w:val="24"/>
              </w:rPr>
            </w:pPr>
            <w:r>
              <w:rPr>
                <w:rFonts w:ascii="宋体" w:hAnsi="宋体"/>
                <w:b/>
                <w:sz w:val="24"/>
              </w:rPr>
              <w:t>开户行：中国银行北京西站支行</w:t>
            </w:r>
            <w:r>
              <w:rPr>
                <w:rFonts w:ascii="宋体" w:hAnsi="宋体" w:hint="eastAsia"/>
                <w:b/>
                <w:sz w:val="24"/>
              </w:rPr>
              <w:t>（仅限投标保证金）</w:t>
            </w:r>
          </w:p>
          <w:p w:rsidR="008C6646" w:rsidRDefault="003F41E0">
            <w:pPr>
              <w:spacing w:line="360" w:lineRule="auto"/>
              <w:rPr>
                <w:rFonts w:ascii="宋体" w:hAnsi="宋体"/>
                <w:b/>
                <w:sz w:val="24"/>
              </w:rPr>
            </w:pPr>
            <w:r>
              <w:rPr>
                <w:rFonts w:ascii="宋体" w:hAnsi="宋体"/>
                <w:b/>
                <w:sz w:val="24"/>
              </w:rPr>
              <w:t>账号：3337 　6250 　2504</w:t>
            </w:r>
            <w:r>
              <w:rPr>
                <w:rFonts w:ascii="宋体" w:hAnsi="宋体" w:hint="eastAsia"/>
                <w:b/>
                <w:sz w:val="24"/>
              </w:rPr>
              <w:t>（汇款时请注明</w:t>
            </w:r>
            <w:r>
              <w:rPr>
                <w:rFonts w:ascii="宋体" w:hAnsi="宋体"/>
                <w:b/>
                <w:sz w:val="24"/>
              </w:rPr>
              <w:t>项目编号后</w:t>
            </w:r>
            <w:r>
              <w:rPr>
                <w:rFonts w:ascii="宋体" w:hAnsi="宋体" w:hint="eastAsia"/>
                <w:b/>
                <w:sz w:val="24"/>
              </w:rPr>
              <w:t>四</w:t>
            </w:r>
            <w:r>
              <w:rPr>
                <w:rFonts w:ascii="宋体" w:hAnsi="宋体"/>
                <w:b/>
                <w:sz w:val="24"/>
              </w:rPr>
              <w:t>位）</w:t>
            </w:r>
          </w:p>
          <w:p w:rsidR="008C6646" w:rsidRDefault="003F41E0">
            <w:pPr>
              <w:spacing w:line="360" w:lineRule="auto"/>
              <w:rPr>
                <w:rFonts w:ascii="宋体" w:hAnsi="宋体"/>
                <w:b/>
                <w:sz w:val="24"/>
              </w:rPr>
            </w:pPr>
            <w:r>
              <w:rPr>
                <w:rFonts w:ascii="宋体" w:hAnsi="宋体" w:hint="eastAsia"/>
                <w:b/>
                <w:sz w:val="24"/>
              </w:rPr>
              <w:t>行号：1041   0000   4763</w:t>
            </w:r>
          </w:p>
          <w:p w:rsidR="008C6646" w:rsidRDefault="003F41E0">
            <w:pPr>
              <w:spacing w:line="360" w:lineRule="auto"/>
              <w:rPr>
                <w:rFonts w:ascii="宋体" w:hAnsi="宋体"/>
                <w:sz w:val="24"/>
              </w:rPr>
            </w:pPr>
            <w:r>
              <w:rPr>
                <w:rFonts w:ascii="宋体" w:hAnsi="宋体" w:hint="eastAsia"/>
                <w:sz w:val="24"/>
              </w:rPr>
              <w:t>退还投标保证金形式：支票（北京地区单位）、电汇（外埠单位）</w:t>
            </w:r>
          </w:p>
        </w:tc>
      </w:tr>
      <w:tr w:rsidR="008C6646">
        <w:trPr>
          <w:trHeight w:val="186"/>
        </w:trPr>
        <w:tc>
          <w:tcPr>
            <w:tcW w:w="908" w:type="dxa"/>
            <w:vAlign w:val="center"/>
          </w:tcPr>
          <w:p w:rsidR="008C6646" w:rsidRDefault="003F41E0">
            <w:pPr>
              <w:spacing w:line="450" w:lineRule="exact"/>
              <w:jc w:val="center"/>
              <w:rPr>
                <w:rFonts w:ascii="宋体" w:hAnsi="宋体"/>
                <w:sz w:val="24"/>
              </w:rPr>
            </w:pPr>
            <w:r>
              <w:rPr>
                <w:rFonts w:ascii="宋体" w:hAnsi="宋体"/>
                <w:sz w:val="24"/>
              </w:rPr>
              <w:lastRenderedPageBreak/>
              <w:t>13.1</w:t>
            </w:r>
          </w:p>
        </w:tc>
        <w:tc>
          <w:tcPr>
            <w:tcW w:w="8797" w:type="dxa"/>
            <w:vAlign w:val="center"/>
          </w:tcPr>
          <w:p w:rsidR="008C6646" w:rsidRDefault="003F41E0">
            <w:pPr>
              <w:spacing w:line="360" w:lineRule="auto"/>
              <w:rPr>
                <w:rFonts w:ascii="宋体" w:hAnsi="宋体"/>
                <w:b/>
                <w:sz w:val="24"/>
              </w:rPr>
            </w:pPr>
            <w:r>
              <w:rPr>
                <w:rFonts w:ascii="宋体" w:hAnsi="宋体"/>
                <w:sz w:val="24"/>
              </w:rPr>
              <w:t>投标有效期：</w:t>
            </w:r>
            <w:r>
              <w:rPr>
                <w:rFonts w:ascii="宋体" w:hAnsi="宋体" w:hint="eastAsia"/>
                <w:sz w:val="24"/>
              </w:rPr>
              <w:t>90</w:t>
            </w:r>
            <w:r>
              <w:rPr>
                <w:rFonts w:ascii="宋体" w:hAnsi="宋体"/>
                <w:sz w:val="24"/>
              </w:rPr>
              <w:t>天</w:t>
            </w:r>
          </w:p>
        </w:tc>
      </w:tr>
      <w:tr w:rsidR="008C6646">
        <w:trPr>
          <w:trHeight w:val="182"/>
        </w:trPr>
        <w:tc>
          <w:tcPr>
            <w:tcW w:w="908" w:type="dxa"/>
            <w:vAlign w:val="center"/>
          </w:tcPr>
          <w:p w:rsidR="008C6646" w:rsidRDefault="003F41E0">
            <w:pPr>
              <w:jc w:val="center"/>
              <w:rPr>
                <w:rFonts w:ascii="宋体" w:hAnsi="宋体"/>
                <w:sz w:val="24"/>
              </w:rPr>
            </w:pPr>
            <w:r>
              <w:rPr>
                <w:rFonts w:ascii="宋体" w:hAnsi="宋体"/>
                <w:sz w:val="24"/>
              </w:rPr>
              <w:t>14</w:t>
            </w:r>
          </w:p>
        </w:tc>
        <w:tc>
          <w:tcPr>
            <w:tcW w:w="8797" w:type="dxa"/>
            <w:vAlign w:val="center"/>
          </w:tcPr>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投标文件资格册：正本：1份，副本：2份，电子版：1份。</w:t>
            </w: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投标文件商务技术册：正本：1份，副本：4份，电子版：1份。</w:t>
            </w:r>
          </w:p>
          <w:p w:rsidR="008C6646" w:rsidRDefault="003F41E0">
            <w:pPr>
              <w:spacing w:line="360" w:lineRule="auto"/>
              <w:rPr>
                <w:rFonts w:ascii="宋体" w:hAnsi="宋体"/>
                <w:sz w:val="24"/>
              </w:rPr>
            </w:pPr>
            <w:r>
              <w:rPr>
                <w:rFonts w:ascii="宋体" w:hAnsi="宋体"/>
                <w:sz w:val="24"/>
              </w:rPr>
              <w:t>（电子文件应提供</w:t>
            </w:r>
            <w:r>
              <w:rPr>
                <w:rFonts w:ascii="宋体" w:hAnsi="宋体" w:hint="eastAsia"/>
                <w:sz w:val="24"/>
              </w:rPr>
              <w:t>可编辑word文档和PDF盖章扫描件，</w:t>
            </w:r>
            <w:r>
              <w:rPr>
                <w:rFonts w:ascii="宋体" w:hAnsi="宋体"/>
                <w:sz w:val="24"/>
              </w:rPr>
              <w:t>存储载体为U盘）。</w:t>
            </w:r>
          </w:p>
          <w:p w:rsidR="008C6646" w:rsidRDefault="003F41E0">
            <w:pPr>
              <w:spacing w:line="360" w:lineRule="auto"/>
              <w:rPr>
                <w:rFonts w:ascii="宋体" w:hAnsi="宋体"/>
                <w:sz w:val="24"/>
              </w:rPr>
            </w:pPr>
            <w:r>
              <w:rPr>
                <w:rFonts w:ascii="宋体" w:hAnsi="宋体"/>
                <w:sz w:val="24"/>
              </w:rPr>
              <w:t>电子文件规定格式为：</w:t>
            </w:r>
          </w:p>
          <w:p w:rsidR="008C6646" w:rsidRDefault="003F41E0">
            <w:pPr>
              <w:spacing w:line="360" w:lineRule="auto"/>
              <w:rPr>
                <w:rFonts w:ascii="宋体" w:hAnsi="宋体"/>
                <w:sz w:val="24"/>
              </w:rPr>
            </w:pPr>
            <w:r>
              <w:rPr>
                <w:rFonts w:ascii="宋体" w:hAnsi="宋体"/>
                <w:sz w:val="24"/>
              </w:rPr>
              <w:t>（一）文本文件采用DOC、RTF、TXT、PDF格式；</w:t>
            </w:r>
          </w:p>
          <w:p w:rsidR="008C6646" w:rsidRDefault="003F41E0">
            <w:pPr>
              <w:spacing w:line="360" w:lineRule="auto"/>
              <w:rPr>
                <w:rFonts w:ascii="宋体" w:hAnsi="宋体"/>
                <w:sz w:val="24"/>
              </w:rPr>
            </w:pPr>
            <w:r>
              <w:rPr>
                <w:rFonts w:ascii="宋体" w:hAnsi="宋体"/>
                <w:sz w:val="24"/>
              </w:rPr>
              <w:t>（二）图像文件采用JPEG、TIFF格式；</w:t>
            </w:r>
          </w:p>
          <w:p w:rsidR="008C6646" w:rsidRDefault="003F41E0">
            <w:pPr>
              <w:spacing w:line="360" w:lineRule="auto"/>
              <w:rPr>
                <w:rFonts w:ascii="宋体" w:hAnsi="宋体"/>
                <w:sz w:val="24"/>
              </w:rPr>
            </w:pPr>
            <w:r>
              <w:rPr>
                <w:rFonts w:ascii="宋体" w:hAnsi="宋体"/>
                <w:sz w:val="24"/>
              </w:rPr>
              <w:t>（三）影像文件采用MPEG、AVI格式；</w:t>
            </w:r>
          </w:p>
          <w:p w:rsidR="008C6646" w:rsidRDefault="003F41E0">
            <w:pPr>
              <w:spacing w:line="360" w:lineRule="auto"/>
              <w:rPr>
                <w:rFonts w:ascii="宋体" w:hAnsi="宋体"/>
                <w:sz w:val="24"/>
              </w:rPr>
            </w:pPr>
            <w:r>
              <w:rPr>
                <w:rFonts w:ascii="宋体" w:hAnsi="宋体"/>
                <w:sz w:val="24"/>
              </w:rPr>
              <w:t>（四）声音文件采用WAV、MP3格式。</w:t>
            </w:r>
          </w:p>
        </w:tc>
      </w:tr>
      <w:tr w:rsidR="008C6646">
        <w:trPr>
          <w:trHeight w:val="572"/>
        </w:trPr>
        <w:tc>
          <w:tcPr>
            <w:tcW w:w="908" w:type="dxa"/>
            <w:vAlign w:val="center"/>
          </w:tcPr>
          <w:p w:rsidR="008C6646" w:rsidRDefault="003F41E0">
            <w:pPr>
              <w:jc w:val="center"/>
              <w:rPr>
                <w:rFonts w:ascii="宋体" w:hAnsi="宋体"/>
                <w:sz w:val="24"/>
              </w:rPr>
            </w:pPr>
            <w:r>
              <w:rPr>
                <w:rFonts w:ascii="宋体" w:hAnsi="宋体"/>
                <w:sz w:val="24"/>
              </w:rPr>
              <w:t>1</w:t>
            </w:r>
            <w:r>
              <w:rPr>
                <w:rFonts w:ascii="宋体" w:hAnsi="宋体" w:hint="eastAsia"/>
                <w:sz w:val="24"/>
              </w:rPr>
              <w:t>6</w:t>
            </w:r>
            <w:r>
              <w:rPr>
                <w:rFonts w:ascii="宋体" w:hAnsi="宋体"/>
                <w:sz w:val="24"/>
              </w:rPr>
              <w:t>.1</w:t>
            </w:r>
          </w:p>
        </w:tc>
        <w:tc>
          <w:tcPr>
            <w:tcW w:w="8797" w:type="dxa"/>
            <w:vAlign w:val="center"/>
          </w:tcPr>
          <w:p w:rsidR="008C6646" w:rsidRDefault="003F41E0">
            <w:pPr>
              <w:spacing w:line="360" w:lineRule="auto"/>
              <w:rPr>
                <w:rFonts w:ascii="宋体" w:hAnsi="宋体"/>
                <w:sz w:val="24"/>
              </w:rPr>
            </w:pPr>
            <w:r>
              <w:rPr>
                <w:rFonts w:ascii="宋体" w:hAnsi="宋体"/>
                <w:sz w:val="24"/>
              </w:rPr>
              <w:t>递交投标文件截止时间暨开标时间：201</w:t>
            </w:r>
            <w:r>
              <w:rPr>
                <w:rFonts w:ascii="宋体" w:hAnsi="宋体" w:hint="eastAsia"/>
                <w:sz w:val="24"/>
              </w:rPr>
              <w:t>9</w:t>
            </w:r>
            <w:r>
              <w:rPr>
                <w:rFonts w:ascii="宋体" w:hAnsi="宋体"/>
                <w:sz w:val="24"/>
              </w:rPr>
              <w:t>年</w:t>
            </w:r>
            <w:r>
              <w:rPr>
                <w:rFonts w:ascii="宋体" w:hAnsi="宋体" w:hint="eastAsia"/>
                <w:sz w:val="24"/>
              </w:rPr>
              <w:t>08</w:t>
            </w:r>
            <w:r>
              <w:rPr>
                <w:rFonts w:ascii="宋体" w:hAnsi="宋体"/>
                <w:sz w:val="24"/>
              </w:rPr>
              <w:t>月</w:t>
            </w:r>
            <w:r>
              <w:rPr>
                <w:rFonts w:ascii="宋体" w:hAnsi="宋体" w:hint="eastAsia"/>
                <w:sz w:val="24"/>
              </w:rPr>
              <w:t>16</w:t>
            </w:r>
            <w:r>
              <w:rPr>
                <w:rFonts w:ascii="宋体" w:hAnsi="宋体"/>
                <w:sz w:val="24"/>
              </w:rPr>
              <w:t>日14:00（北京时间）</w:t>
            </w:r>
          </w:p>
        </w:tc>
      </w:tr>
      <w:tr w:rsidR="008C6646">
        <w:trPr>
          <w:trHeight w:val="60"/>
        </w:trPr>
        <w:tc>
          <w:tcPr>
            <w:tcW w:w="908" w:type="dxa"/>
            <w:vAlign w:val="center"/>
          </w:tcPr>
          <w:p w:rsidR="008C6646" w:rsidRDefault="003F41E0">
            <w:pPr>
              <w:spacing w:line="450" w:lineRule="exact"/>
              <w:jc w:val="center"/>
              <w:rPr>
                <w:rFonts w:ascii="宋体" w:hAnsi="宋体"/>
                <w:sz w:val="24"/>
              </w:rPr>
            </w:pPr>
            <w:r>
              <w:rPr>
                <w:rFonts w:ascii="宋体" w:hAnsi="宋体"/>
                <w:sz w:val="24"/>
              </w:rPr>
              <w:t>18.1</w:t>
            </w:r>
          </w:p>
        </w:tc>
        <w:tc>
          <w:tcPr>
            <w:tcW w:w="8797" w:type="dxa"/>
            <w:vAlign w:val="center"/>
          </w:tcPr>
          <w:p w:rsidR="008C6646" w:rsidRDefault="003F41E0">
            <w:pPr>
              <w:spacing w:line="360" w:lineRule="auto"/>
              <w:rPr>
                <w:rFonts w:ascii="宋体" w:hAnsi="宋体"/>
                <w:sz w:val="24"/>
              </w:rPr>
            </w:pPr>
            <w:r>
              <w:rPr>
                <w:rFonts w:ascii="宋体" w:hAnsi="宋体"/>
                <w:sz w:val="24"/>
              </w:rPr>
              <w:t>开标时间：201</w:t>
            </w:r>
            <w:r>
              <w:rPr>
                <w:rFonts w:ascii="宋体" w:hAnsi="宋体" w:hint="eastAsia"/>
                <w:sz w:val="24"/>
              </w:rPr>
              <w:t>9</w:t>
            </w:r>
            <w:r>
              <w:rPr>
                <w:rFonts w:ascii="宋体" w:hAnsi="宋体"/>
                <w:sz w:val="24"/>
              </w:rPr>
              <w:t>年</w:t>
            </w:r>
            <w:r>
              <w:rPr>
                <w:rFonts w:ascii="宋体" w:hAnsi="宋体" w:hint="eastAsia"/>
                <w:sz w:val="24"/>
              </w:rPr>
              <w:t>08</w:t>
            </w:r>
            <w:r>
              <w:rPr>
                <w:rFonts w:ascii="宋体" w:hAnsi="宋体"/>
                <w:sz w:val="24"/>
              </w:rPr>
              <w:t>月</w:t>
            </w:r>
            <w:r>
              <w:rPr>
                <w:rFonts w:ascii="宋体" w:hAnsi="宋体" w:hint="eastAsia"/>
                <w:sz w:val="24"/>
              </w:rPr>
              <w:t>16</w:t>
            </w:r>
            <w:r>
              <w:rPr>
                <w:rFonts w:ascii="宋体" w:hAnsi="宋体"/>
                <w:sz w:val="24"/>
              </w:rPr>
              <w:t>日</w:t>
            </w:r>
            <w:r>
              <w:rPr>
                <w:rFonts w:ascii="宋体" w:hAnsi="宋体" w:hint="eastAsia"/>
                <w:sz w:val="24"/>
              </w:rPr>
              <w:t>1</w:t>
            </w:r>
            <w:r>
              <w:rPr>
                <w:rFonts w:ascii="宋体" w:hAnsi="宋体"/>
                <w:sz w:val="24"/>
              </w:rPr>
              <w:t>4:00（北京时间）</w:t>
            </w:r>
          </w:p>
          <w:p w:rsidR="008C6646" w:rsidRDefault="003F41E0">
            <w:pPr>
              <w:spacing w:line="360" w:lineRule="auto"/>
              <w:rPr>
                <w:rFonts w:ascii="宋体" w:hAnsi="宋体"/>
                <w:sz w:val="24"/>
              </w:rPr>
            </w:pPr>
            <w:r>
              <w:rPr>
                <w:rFonts w:ascii="宋体" w:hAnsi="宋体"/>
                <w:sz w:val="24"/>
              </w:rPr>
              <w:t>投标文件递交地点暨开标地点：</w:t>
            </w:r>
            <w:r>
              <w:rPr>
                <w:rFonts w:ascii="宋体" w:hAnsi="宋体" w:hint="eastAsia"/>
                <w:sz w:val="24"/>
              </w:rPr>
              <w:t>北京市西城区百万庄南街12号二层会议室。</w:t>
            </w:r>
          </w:p>
        </w:tc>
      </w:tr>
      <w:tr w:rsidR="008C6646">
        <w:trPr>
          <w:trHeight w:val="60"/>
        </w:trPr>
        <w:tc>
          <w:tcPr>
            <w:tcW w:w="908" w:type="dxa"/>
            <w:vAlign w:val="center"/>
          </w:tcPr>
          <w:p w:rsidR="008C6646" w:rsidRDefault="003F41E0">
            <w:pPr>
              <w:spacing w:line="450" w:lineRule="exact"/>
              <w:jc w:val="center"/>
              <w:rPr>
                <w:rFonts w:ascii="宋体" w:hAnsi="宋体"/>
                <w:sz w:val="24"/>
              </w:rPr>
            </w:pPr>
            <w:r>
              <w:rPr>
                <w:rFonts w:ascii="宋体" w:hAnsi="宋体" w:hint="eastAsia"/>
                <w:sz w:val="24"/>
              </w:rPr>
              <w:t>22.4.1</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根据《政府采购促进中小企业发展暂行办法》（财库[2011]181号）和《关于促进残疾人就业政府采购政策的通知》（　财库〔2017〕141号）的规定，对满足价格扣除条件且在投标文件中提交了《投标人企业类型声明函》证明其满足相关规定的投标人，其投标报价扣除7%后参与评审。</w:t>
            </w:r>
          </w:p>
        </w:tc>
      </w:tr>
      <w:tr w:rsidR="008C6646">
        <w:trPr>
          <w:trHeight w:val="437"/>
        </w:trPr>
        <w:tc>
          <w:tcPr>
            <w:tcW w:w="908" w:type="dxa"/>
            <w:vAlign w:val="center"/>
          </w:tcPr>
          <w:p w:rsidR="008C6646" w:rsidRDefault="003F41E0">
            <w:pPr>
              <w:spacing w:line="450" w:lineRule="exact"/>
              <w:jc w:val="center"/>
              <w:rPr>
                <w:rFonts w:ascii="宋体" w:hAnsi="宋体"/>
                <w:sz w:val="24"/>
              </w:rPr>
            </w:pPr>
            <w:r>
              <w:rPr>
                <w:rFonts w:ascii="宋体" w:hAnsi="宋体"/>
                <w:sz w:val="24"/>
              </w:rPr>
              <w:t>28.1</w:t>
            </w:r>
          </w:p>
        </w:tc>
        <w:tc>
          <w:tcPr>
            <w:tcW w:w="8797" w:type="dxa"/>
            <w:vAlign w:val="center"/>
          </w:tcPr>
          <w:p w:rsidR="008C6646" w:rsidRDefault="003F41E0">
            <w:pPr>
              <w:spacing w:line="360" w:lineRule="auto"/>
              <w:rPr>
                <w:rFonts w:ascii="宋体" w:hAnsi="宋体"/>
                <w:sz w:val="24"/>
              </w:rPr>
            </w:pPr>
            <w:r>
              <w:rPr>
                <w:rFonts w:ascii="宋体" w:hAnsi="宋体" w:hint="eastAsia"/>
                <w:sz w:val="24"/>
              </w:rPr>
              <w:t>提交履约保证金的时间：签订合同后</w:t>
            </w:r>
            <w:r>
              <w:rPr>
                <w:rFonts w:ascii="宋体" w:hAnsi="宋体"/>
                <w:sz w:val="24"/>
              </w:rPr>
              <w:t>5</w:t>
            </w:r>
            <w:r>
              <w:rPr>
                <w:rFonts w:ascii="宋体" w:hAnsi="宋体" w:hint="eastAsia"/>
                <w:sz w:val="24"/>
              </w:rPr>
              <w:t>个工作日内。</w:t>
            </w:r>
          </w:p>
          <w:p w:rsidR="008C6646" w:rsidRDefault="003F41E0">
            <w:pPr>
              <w:spacing w:line="360" w:lineRule="auto"/>
              <w:rPr>
                <w:rFonts w:ascii="宋体" w:hAnsi="宋体"/>
                <w:sz w:val="24"/>
              </w:rPr>
            </w:pPr>
            <w:r>
              <w:rPr>
                <w:rFonts w:ascii="宋体" w:hAnsi="宋体" w:hint="eastAsia"/>
                <w:sz w:val="24"/>
              </w:rPr>
              <w:t>履约保证金金额：合同总金额的</w:t>
            </w:r>
            <w:r>
              <w:rPr>
                <w:rFonts w:ascii="宋体" w:hAnsi="宋体"/>
                <w:sz w:val="24"/>
              </w:rPr>
              <w:t>10</w:t>
            </w:r>
            <w:r>
              <w:rPr>
                <w:rFonts w:ascii="宋体" w:hAnsi="宋体" w:hint="eastAsia"/>
                <w:sz w:val="24"/>
              </w:rPr>
              <w:t>%。</w:t>
            </w:r>
            <w:r>
              <w:rPr>
                <w:rFonts w:ascii="宋体" w:hAnsi="宋体" w:hint="eastAsia"/>
                <w:b/>
                <w:bCs/>
                <w:sz w:val="24"/>
              </w:rPr>
              <w:t>（本项目不适用）</w:t>
            </w:r>
          </w:p>
        </w:tc>
      </w:tr>
      <w:tr w:rsidR="008C6646">
        <w:trPr>
          <w:trHeight w:val="355"/>
        </w:trPr>
        <w:tc>
          <w:tcPr>
            <w:tcW w:w="908" w:type="dxa"/>
            <w:vAlign w:val="center"/>
          </w:tcPr>
          <w:p w:rsidR="008C6646" w:rsidRDefault="003F41E0">
            <w:pPr>
              <w:spacing w:line="450" w:lineRule="exact"/>
              <w:jc w:val="center"/>
              <w:rPr>
                <w:rFonts w:ascii="宋体" w:hAnsi="宋体"/>
                <w:sz w:val="24"/>
              </w:rPr>
            </w:pPr>
            <w:r>
              <w:rPr>
                <w:rFonts w:ascii="宋体" w:hAnsi="宋体"/>
                <w:sz w:val="24"/>
              </w:rPr>
              <w:t>29.1</w:t>
            </w:r>
          </w:p>
        </w:tc>
        <w:tc>
          <w:tcPr>
            <w:tcW w:w="8797" w:type="dxa"/>
            <w:vAlign w:val="center"/>
          </w:tcPr>
          <w:p w:rsidR="008C6646" w:rsidRDefault="003F41E0">
            <w:pPr>
              <w:spacing w:line="360" w:lineRule="auto"/>
              <w:rPr>
                <w:rFonts w:ascii="宋体" w:hAnsi="宋体"/>
                <w:sz w:val="24"/>
              </w:rPr>
            </w:pPr>
            <w:r>
              <w:rPr>
                <w:rFonts w:ascii="宋体" w:hAnsi="宋体"/>
                <w:sz w:val="24"/>
              </w:rPr>
              <w:t>中标人须向采购代理机构按如下标准和规定交纳中标服务费。</w:t>
            </w:r>
          </w:p>
          <w:p w:rsidR="008C6646" w:rsidRDefault="003F41E0">
            <w:pPr>
              <w:spacing w:line="360" w:lineRule="auto"/>
              <w:rPr>
                <w:rFonts w:ascii="宋体" w:hAnsi="宋体"/>
                <w:sz w:val="24"/>
              </w:rPr>
            </w:pPr>
            <w:r>
              <w:rPr>
                <w:rFonts w:ascii="宋体" w:hAnsi="宋体" w:hint="eastAsia"/>
                <w:sz w:val="24"/>
              </w:rPr>
              <w:t>(1)以买卖双方</w:t>
            </w:r>
            <w:proofErr w:type="gramStart"/>
            <w:r>
              <w:rPr>
                <w:rFonts w:ascii="宋体" w:hAnsi="宋体" w:hint="eastAsia"/>
                <w:sz w:val="24"/>
              </w:rPr>
              <w:t>签定</w:t>
            </w:r>
            <w:proofErr w:type="gramEnd"/>
            <w:r>
              <w:rPr>
                <w:rFonts w:ascii="宋体" w:hAnsi="宋体" w:hint="eastAsia"/>
                <w:sz w:val="24"/>
              </w:rPr>
              <w:t>的合同总额作为收费的计算基数。</w:t>
            </w:r>
          </w:p>
          <w:p w:rsidR="008C6646" w:rsidRDefault="003F41E0">
            <w:pPr>
              <w:widowControl/>
              <w:spacing w:line="360" w:lineRule="auto"/>
              <w:jc w:val="left"/>
              <w:rPr>
                <w:rFonts w:ascii="宋体" w:hAnsi="宋体" w:cs="宋体"/>
                <w:kern w:val="0"/>
                <w:sz w:val="24"/>
              </w:rPr>
            </w:pPr>
            <w:r>
              <w:rPr>
                <w:rFonts w:ascii="宋体" w:hAnsi="宋体" w:hint="eastAsia"/>
                <w:sz w:val="24"/>
              </w:rPr>
              <w:t>(2)</w:t>
            </w:r>
            <w:r>
              <w:rPr>
                <w:rFonts w:hint="eastAsia"/>
              </w:rPr>
              <w:t xml:space="preserve"> </w:t>
            </w:r>
            <w:r>
              <w:rPr>
                <w:rFonts w:ascii="宋体" w:hAnsi="宋体" w:hint="eastAsia"/>
                <w:sz w:val="24"/>
              </w:rPr>
              <w:t>以中标金额的2%向中标供应商收取中标服务费用。</w:t>
            </w:r>
          </w:p>
          <w:p w:rsidR="008C6646" w:rsidRDefault="003F41E0">
            <w:pPr>
              <w:spacing w:line="360" w:lineRule="auto"/>
              <w:rPr>
                <w:rFonts w:ascii="宋体" w:hAnsi="宋体"/>
                <w:sz w:val="24"/>
              </w:rPr>
            </w:pPr>
            <w:r>
              <w:rPr>
                <w:rFonts w:ascii="宋体" w:hAnsi="宋体" w:hint="eastAsia"/>
                <w:sz w:val="24"/>
              </w:rPr>
              <w:t>(3)中标服务费币种与中标签订合同的币种相同或采购代理机构同意的币种。</w:t>
            </w:r>
          </w:p>
          <w:p w:rsidR="008C6646" w:rsidRDefault="003F41E0">
            <w:pPr>
              <w:spacing w:line="360" w:lineRule="auto"/>
              <w:rPr>
                <w:rFonts w:ascii="宋体" w:hAnsi="宋体"/>
                <w:sz w:val="24"/>
              </w:rPr>
            </w:pPr>
            <w:r>
              <w:rPr>
                <w:rFonts w:ascii="宋体" w:hAnsi="宋体" w:hint="eastAsia"/>
                <w:sz w:val="24"/>
              </w:rPr>
              <w:t>(4)中标服务费的交纳方式：</w:t>
            </w:r>
          </w:p>
          <w:p w:rsidR="008C6646" w:rsidRDefault="003F41E0">
            <w:pPr>
              <w:spacing w:line="360" w:lineRule="auto"/>
              <w:rPr>
                <w:rFonts w:ascii="宋体" w:hAnsi="宋体"/>
                <w:sz w:val="24"/>
              </w:rPr>
            </w:pPr>
            <w:r>
              <w:rPr>
                <w:rFonts w:ascii="宋体" w:hAnsi="宋体"/>
                <w:sz w:val="24"/>
              </w:rPr>
              <w:t>在投标时，投标人向采购代理机构送交中标服务费承诺书。中标供应商在领取中标通知书时一次向采购代理机构交纳所有中标服务费。</w:t>
            </w:r>
          </w:p>
          <w:p w:rsidR="008C6646" w:rsidRDefault="003F41E0">
            <w:pPr>
              <w:spacing w:line="360" w:lineRule="auto"/>
              <w:rPr>
                <w:rFonts w:ascii="宋体" w:hAnsi="宋体"/>
                <w:b/>
                <w:sz w:val="24"/>
              </w:rPr>
            </w:pPr>
            <w:r>
              <w:rPr>
                <w:rFonts w:ascii="宋体" w:hAnsi="宋体" w:hint="eastAsia"/>
                <w:b/>
                <w:sz w:val="24"/>
              </w:rPr>
              <w:t>服务费、标书费汇款账户：（请备注项目编号）</w:t>
            </w:r>
          </w:p>
          <w:p w:rsidR="008C6646" w:rsidRDefault="003F41E0">
            <w:pPr>
              <w:spacing w:line="360" w:lineRule="auto"/>
              <w:rPr>
                <w:rFonts w:ascii="宋体" w:hAnsi="宋体"/>
                <w:b/>
                <w:sz w:val="24"/>
              </w:rPr>
            </w:pPr>
            <w:r>
              <w:rPr>
                <w:rFonts w:ascii="宋体" w:hAnsi="宋体"/>
                <w:b/>
                <w:sz w:val="24"/>
              </w:rPr>
              <w:t>开户名</w:t>
            </w:r>
            <w:r>
              <w:rPr>
                <w:rFonts w:ascii="宋体" w:hAnsi="宋体" w:hint="eastAsia"/>
                <w:b/>
                <w:sz w:val="24"/>
              </w:rPr>
              <w:t>：</w:t>
            </w:r>
            <w:r>
              <w:rPr>
                <w:rFonts w:ascii="宋体" w:hAnsi="宋体"/>
                <w:b/>
                <w:sz w:val="24"/>
              </w:rPr>
              <w:t>北京华采招标代理有限公司</w:t>
            </w:r>
          </w:p>
          <w:p w:rsidR="008C6646" w:rsidRDefault="003F41E0">
            <w:pPr>
              <w:spacing w:line="360" w:lineRule="auto"/>
              <w:rPr>
                <w:rFonts w:ascii="宋体" w:hAnsi="宋体"/>
                <w:b/>
                <w:sz w:val="24"/>
              </w:rPr>
            </w:pPr>
            <w:r>
              <w:rPr>
                <w:rFonts w:ascii="宋体" w:hAnsi="宋体" w:hint="eastAsia"/>
                <w:b/>
                <w:sz w:val="24"/>
              </w:rPr>
              <w:t>开户行：建行北京西客站支行</w:t>
            </w:r>
          </w:p>
          <w:p w:rsidR="008C6646" w:rsidRDefault="003F41E0">
            <w:pPr>
              <w:spacing w:line="360" w:lineRule="auto"/>
              <w:rPr>
                <w:rFonts w:ascii="宋体" w:hAnsi="宋体"/>
                <w:b/>
                <w:sz w:val="24"/>
              </w:rPr>
            </w:pPr>
            <w:r>
              <w:rPr>
                <w:rFonts w:ascii="宋体" w:hAnsi="宋体" w:hint="eastAsia"/>
                <w:b/>
                <w:sz w:val="24"/>
              </w:rPr>
              <w:t>账号：1100  1028  0000  5300  6877</w:t>
            </w:r>
          </w:p>
          <w:p w:rsidR="008C6646" w:rsidRDefault="003F41E0">
            <w:pPr>
              <w:spacing w:line="360" w:lineRule="auto"/>
              <w:rPr>
                <w:rFonts w:ascii="宋体" w:hAnsi="宋体"/>
                <w:sz w:val="24"/>
              </w:rPr>
            </w:pPr>
            <w:r>
              <w:rPr>
                <w:rFonts w:ascii="宋体" w:hAnsi="宋体"/>
                <w:b/>
                <w:sz w:val="24"/>
              </w:rPr>
              <w:lastRenderedPageBreak/>
              <w:t>行号：1051 0000 9047（102800）</w:t>
            </w:r>
          </w:p>
        </w:tc>
      </w:tr>
    </w:tbl>
    <w:p w:rsidR="008C6646" w:rsidRDefault="008C6646">
      <w:pPr>
        <w:spacing w:line="360" w:lineRule="auto"/>
        <w:rPr>
          <w:rFonts w:hAnsi="宋体"/>
          <w:sz w:val="24"/>
        </w:rPr>
      </w:pPr>
    </w:p>
    <w:p w:rsidR="008C6646" w:rsidRDefault="003F41E0">
      <w:pPr>
        <w:pStyle w:val="1"/>
        <w:spacing w:before="0" w:line="360" w:lineRule="auto"/>
        <w:rPr>
          <w:rFonts w:hAnsi="宋体"/>
          <w:szCs w:val="28"/>
        </w:rPr>
      </w:pPr>
      <w:r>
        <w:rPr>
          <w:rFonts w:hAnsi="宋体"/>
          <w:sz w:val="24"/>
          <w:szCs w:val="24"/>
        </w:rPr>
        <w:br w:type="page"/>
      </w:r>
      <w:bookmarkStart w:id="11" w:name="_Toc28947"/>
      <w:bookmarkStart w:id="12" w:name="_Toc310195692"/>
      <w:r>
        <w:rPr>
          <w:rFonts w:hAnsi="宋体" w:hint="eastAsia"/>
          <w:szCs w:val="28"/>
        </w:rPr>
        <w:lastRenderedPageBreak/>
        <w:t>第三章</w:t>
      </w:r>
      <w:r>
        <w:rPr>
          <w:rFonts w:hAnsi="宋体" w:hint="eastAsia"/>
          <w:szCs w:val="28"/>
        </w:rPr>
        <w:t xml:space="preserve"> </w:t>
      </w:r>
      <w:r>
        <w:rPr>
          <w:rFonts w:hAnsi="宋体" w:hint="eastAsia"/>
          <w:szCs w:val="28"/>
        </w:rPr>
        <w:t>投标人须知</w:t>
      </w:r>
      <w:bookmarkEnd w:id="11"/>
      <w:bookmarkEnd w:id="12"/>
    </w:p>
    <w:p w:rsidR="008C6646" w:rsidRDefault="003F41E0">
      <w:pPr>
        <w:pStyle w:val="3"/>
        <w:spacing w:line="360" w:lineRule="auto"/>
        <w:ind w:left="899" w:hanging="899"/>
        <w:jc w:val="center"/>
        <w:rPr>
          <w:rFonts w:hint="default"/>
          <w:sz w:val="28"/>
          <w:szCs w:val="28"/>
        </w:rPr>
      </w:pPr>
      <w:bookmarkStart w:id="13" w:name="_Toc520356143"/>
      <w:bookmarkStart w:id="14" w:name="_Toc32430"/>
      <w:bookmarkStart w:id="15" w:name="_Toc310195693"/>
      <w:bookmarkStart w:id="16" w:name="_Toc324255539"/>
      <w:proofErr w:type="gramStart"/>
      <w:r>
        <w:rPr>
          <w:sz w:val="28"/>
          <w:szCs w:val="28"/>
        </w:rPr>
        <w:t>一</w:t>
      </w:r>
      <w:proofErr w:type="gramEnd"/>
      <w:r>
        <w:rPr>
          <w:sz w:val="28"/>
          <w:szCs w:val="28"/>
        </w:rPr>
        <w:t>说明</w:t>
      </w:r>
      <w:bookmarkEnd w:id="13"/>
      <w:bookmarkEnd w:id="14"/>
      <w:bookmarkEnd w:id="15"/>
    </w:p>
    <w:p w:rsidR="008C6646" w:rsidRDefault="003F41E0">
      <w:pPr>
        <w:pStyle w:val="3"/>
        <w:spacing w:line="360" w:lineRule="auto"/>
        <w:ind w:rightChars="50" w:right="105"/>
        <w:jc w:val="both"/>
        <w:rPr>
          <w:rFonts w:hint="default"/>
          <w:b/>
          <w:sz w:val="24"/>
        </w:rPr>
      </w:pPr>
      <w:bookmarkStart w:id="17" w:name="_Toc4952"/>
      <w:r>
        <w:rPr>
          <w:b/>
          <w:sz w:val="24"/>
        </w:rPr>
        <w:t>1.采购人、采购代理机构及合格的投标人</w:t>
      </w:r>
      <w:bookmarkEnd w:id="16"/>
      <w:bookmarkEnd w:id="17"/>
    </w:p>
    <w:p w:rsidR="008C6646" w:rsidRDefault="003F41E0">
      <w:pPr>
        <w:pStyle w:val="15"/>
        <w:spacing w:line="360" w:lineRule="auto"/>
        <w:rPr>
          <w:rFonts w:ascii="宋体" w:hAnsi="宋体"/>
          <w:sz w:val="24"/>
        </w:rPr>
      </w:pPr>
      <w:r>
        <w:rPr>
          <w:rFonts w:ascii="宋体" w:hAnsi="宋体" w:hint="eastAsia"/>
          <w:sz w:val="24"/>
        </w:rPr>
        <w:t>1.1 采购人：指依法进行本次政府采购招标活动中的国家机关、事业单位、团体组织。</w:t>
      </w:r>
    </w:p>
    <w:p w:rsidR="008C6646" w:rsidRDefault="003F41E0">
      <w:pPr>
        <w:pStyle w:val="15"/>
        <w:spacing w:line="360" w:lineRule="auto"/>
        <w:rPr>
          <w:rFonts w:ascii="宋体" w:hAnsi="宋体"/>
          <w:sz w:val="24"/>
        </w:rPr>
      </w:pPr>
      <w:r>
        <w:rPr>
          <w:rFonts w:ascii="宋体" w:hAnsi="宋体" w:hint="eastAsia"/>
          <w:sz w:val="24"/>
        </w:rPr>
        <w:t>1.2 采购代理机构：受采购人委托，组织本次招标活动的采购代理机构。本项目的采购代理机构为北京华采招标代理有限公司。</w:t>
      </w:r>
    </w:p>
    <w:p w:rsidR="008C6646" w:rsidRDefault="003F41E0">
      <w:pPr>
        <w:pStyle w:val="15"/>
        <w:spacing w:line="360" w:lineRule="auto"/>
        <w:rPr>
          <w:rFonts w:ascii="宋体" w:hAnsi="宋体"/>
          <w:sz w:val="24"/>
        </w:rPr>
      </w:pPr>
      <w:r>
        <w:rPr>
          <w:rFonts w:ascii="宋体" w:hAnsi="宋体" w:hint="eastAsia"/>
          <w:sz w:val="24"/>
        </w:rPr>
        <w:t>1.3 合格的投标人</w:t>
      </w:r>
    </w:p>
    <w:p w:rsidR="008C6646" w:rsidRDefault="003F41E0">
      <w:pPr>
        <w:pStyle w:val="15"/>
        <w:spacing w:line="360" w:lineRule="auto"/>
        <w:rPr>
          <w:rFonts w:ascii="宋体" w:hAnsi="宋体"/>
          <w:sz w:val="24"/>
        </w:rPr>
      </w:pPr>
      <w:r>
        <w:rPr>
          <w:rFonts w:ascii="宋体" w:hAnsi="宋体" w:hint="eastAsia"/>
          <w:sz w:val="24"/>
        </w:rPr>
        <w:t>1.3.1</w:t>
      </w:r>
      <w:r>
        <w:rPr>
          <w:rFonts w:ascii="宋体" w:hAnsi="宋体"/>
          <w:sz w:val="24"/>
        </w:rPr>
        <w:t>符合第一章投标邀请中“投标人资格</w:t>
      </w:r>
      <w:r>
        <w:rPr>
          <w:rFonts w:ascii="宋体" w:hAnsi="宋体" w:hint="eastAsia"/>
          <w:sz w:val="24"/>
        </w:rPr>
        <w:t>要求</w:t>
      </w:r>
      <w:r>
        <w:rPr>
          <w:rFonts w:ascii="宋体" w:hAnsi="宋体"/>
          <w:sz w:val="24"/>
        </w:rPr>
        <w:t>”中规定的</w:t>
      </w:r>
      <w:r>
        <w:rPr>
          <w:rFonts w:ascii="宋体" w:hAnsi="宋体" w:hint="eastAsia"/>
          <w:sz w:val="24"/>
        </w:rPr>
        <w:t>内容</w:t>
      </w:r>
      <w:r>
        <w:rPr>
          <w:rFonts w:ascii="宋体" w:hAnsi="宋体"/>
          <w:sz w:val="24"/>
        </w:rPr>
        <w:t>；</w:t>
      </w:r>
    </w:p>
    <w:p w:rsidR="008C6646" w:rsidRDefault="003F41E0">
      <w:pPr>
        <w:pStyle w:val="15"/>
        <w:spacing w:line="360" w:lineRule="auto"/>
        <w:rPr>
          <w:rFonts w:ascii="宋体" w:hAnsi="宋体"/>
          <w:sz w:val="24"/>
        </w:rPr>
      </w:pPr>
      <w:r>
        <w:rPr>
          <w:rFonts w:ascii="宋体" w:hAnsi="宋体" w:hint="eastAsia"/>
          <w:sz w:val="24"/>
        </w:rPr>
        <w:t>1.3.2</w:t>
      </w:r>
      <w:r>
        <w:rPr>
          <w:rFonts w:ascii="宋体" w:hAnsi="宋体"/>
          <w:sz w:val="24"/>
        </w:rPr>
        <w:t>投标人必须向采购代理机构购买招标文件并登记备案，</w:t>
      </w:r>
      <w:proofErr w:type="gramStart"/>
      <w:r>
        <w:rPr>
          <w:rFonts w:ascii="宋体" w:hAnsi="宋体"/>
          <w:sz w:val="24"/>
        </w:rPr>
        <w:t>未经向</w:t>
      </w:r>
      <w:proofErr w:type="gramEnd"/>
      <w:r>
        <w:rPr>
          <w:rFonts w:ascii="宋体" w:hAnsi="宋体" w:hint="eastAsia"/>
          <w:sz w:val="24"/>
        </w:rPr>
        <w:t>采购代理机构</w:t>
      </w:r>
      <w:r>
        <w:rPr>
          <w:rFonts w:ascii="宋体" w:hAnsi="宋体"/>
          <w:sz w:val="24"/>
        </w:rPr>
        <w:t>购买招标文件并登记备案的潜在投标人均无资格参加本次投标。</w:t>
      </w:r>
    </w:p>
    <w:p w:rsidR="008C6646" w:rsidRDefault="003F41E0">
      <w:pPr>
        <w:pStyle w:val="15"/>
        <w:spacing w:line="360" w:lineRule="auto"/>
        <w:rPr>
          <w:rFonts w:ascii="宋体" w:hAnsi="宋体"/>
          <w:sz w:val="24"/>
        </w:rPr>
      </w:pPr>
      <w:r>
        <w:rPr>
          <w:rFonts w:ascii="宋体" w:hAnsi="宋体" w:hint="eastAsia"/>
          <w:sz w:val="24"/>
        </w:rPr>
        <w:t>1.3.3如投标人须知资料表中允许联合体投标，对联合体规定如下：</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1</w:t>
      </w:r>
      <w:proofErr w:type="gramStart"/>
      <w:r>
        <w:rPr>
          <w:rFonts w:ascii="宋体" w:hAnsi="宋体" w:hint="eastAsia"/>
          <w:sz w:val="24"/>
        </w:rPr>
        <w:t>两个</w:t>
      </w:r>
      <w:proofErr w:type="gramEnd"/>
      <w:r>
        <w:rPr>
          <w:rFonts w:ascii="宋体" w:hAnsi="宋体" w:hint="eastAsia"/>
          <w:sz w:val="24"/>
        </w:rPr>
        <w:t>以上的自然人、法人或者其他组织可以组成一个联合体，以一个投标人的身份共同参加政府采购。</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2以联合体形式进行政府采购的，参加联合体的投标人均应当具备《中华人民共和国政府采购法》第二十二条第一款规定的条件。</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3采购人根据采购项目对投标人的特殊要求，联合体中至少应当有一方符合其规定。</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4联合体各方应签订联合协议，载明联合体各方承担的工作和义务，联合体各方应当共同与采购人签订采购合同，就采购合同约定的事项对采购人承担连带责任。</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5大中型企业和其他自然人、法人或者其他组织与小型、微型企业组成联合体共同参加投标，联合协议中应写明小型、微型企业的协议合同金额占到联合协议合同总金额的比例。联合协议中约定，小型、微型企业的协议合同金额占到联合体协议合同总金额30%以上的，可给予联合体相应幅度的价格扣除。联合体各方均为小型、微型企业的，联合体视同为小型、微型企业。</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3.</w:t>
      </w:r>
      <w:r>
        <w:rPr>
          <w:rFonts w:ascii="宋体" w:hAnsi="宋体" w:hint="eastAsia"/>
          <w:sz w:val="24"/>
        </w:rPr>
        <w:t>6联合体各方签订联合协议后，不得再以自己名义单独在同一项目中投标，也不得组成新的联合体参加同一项目投标。</w:t>
      </w:r>
    </w:p>
    <w:p w:rsidR="008C6646" w:rsidRDefault="003F41E0">
      <w:pPr>
        <w:pStyle w:val="15"/>
        <w:spacing w:line="360" w:lineRule="auto"/>
        <w:rPr>
          <w:rFonts w:ascii="宋体" w:hAnsi="宋体"/>
          <w:sz w:val="24"/>
        </w:rPr>
      </w:pPr>
      <w:r>
        <w:rPr>
          <w:rFonts w:ascii="宋体" w:hAnsi="宋体" w:hint="eastAsia"/>
          <w:sz w:val="24"/>
        </w:rPr>
        <w:t>1.3.</w:t>
      </w:r>
      <w:r>
        <w:rPr>
          <w:rFonts w:ascii="宋体" w:hAnsi="宋体"/>
          <w:sz w:val="24"/>
        </w:rPr>
        <w:t xml:space="preserve"> 3.</w:t>
      </w:r>
      <w:r>
        <w:rPr>
          <w:rFonts w:ascii="宋体" w:hAnsi="宋体" w:hint="eastAsia"/>
          <w:sz w:val="24"/>
        </w:rPr>
        <w:t>7联合体各方在同一招标项目中以自己名义单独投标或者参加其他联合体投标的，相关投标均无效。</w:t>
      </w:r>
    </w:p>
    <w:p w:rsidR="008C6646" w:rsidRDefault="003F41E0">
      <w:pPr>
        <w:pStyle w:val="15"/>
        <w:spacing w:line="360" w:lineRule="auto"/>
      </w:pPr>
      <w:r>
        <w:rPr>
          <w:rFonts w:ascii="宋体" w:hAnsi="宋体" w:hint="eastAsia"/>
          <w:sz w:val="24"/>
        </w:rPr>
        <w:lastRenderedPageBreak/>
        <w:t>1.3.</w:t>
      </w:r>
      <w:r>
        <w:rPr>
          <w:rFonts w:ascii="宋体" w:hAnsi="宋体"/>
          <w:sz w:val="24"/>
        </w:rPr>
        <w:t>3.</w:t>
      </w:r>
      <w:r>
        <w:rPr>
          <w:rFonts w:ascii="宋体" w:hAnsi="宋体" w:hint="eastAsia"/>
          <w:sz w:val="24"/>
        </w:rPr>
        <w:t>8对联合体投标的其他资格要求见投标人须知资料表。</w:t>
      </w:r>
    </w:p>
    <w:p w:rsidR="008C6646" w:rsidRDefault="003F41E0">
      <w:pPr>
        <w:tabs>
          <w:tab w:val="left" w:pos="4725"/>
        </w:tabs>
        <w:adjustRightInd w:val="0"/>
        <w:snapToGrid w:val="0"/>
        <w:spacing w:line="360" w:lineRule="auto"/>
        <w:rPr>
          <w:rFonts w:asciiTheme="minorEastAsia" w:eastAsiaTheme="minorEastAsia" w:hAnsiTheme="minorEastAsia"/>
          <w:sz w:val="24"/>
        </w:rPr>
      </w:pPr>
      <w:r>
        <w:rPr>
          <w:rFonts w:ascii="宋体" w:hAnsi="宋体" w:hint="eastAsia"/>
          <w:sz w:val="24"/>
        </w:rPr>
        <w:t>1</w:t>
      </w:r>
      <w:r>
        <w:rPr>
          <w:rFonts w:ascii="宋体" w:hAnsi="宋体"/>
          <w:sz w:val="24"/>
        </w:rPr>
        <w:t>.3.</w:t>
      </w:r>
      <w:r>
        <w:rPr>
          <w:rFonts w:ascii="宋体" w:hAnsi="宋体" w:hint="eastAsia"/>
          <w:sz w:val="24"/>
        </w:rPr>
        <w:t>4</w:t>
      </w:r>
      <w:r>
        <w:rPr>
          <w:rFonts w:asciiTheme="minorEastAsia" w:eastAsiaTheme="minorEastAsia" w:hAnsiTheme="minorEastAsia"/>
          <w:sz w:val="24"/>
        </w:rPr>
        <w:t>信用信息</w:t>
      </w:r>
      <w:r>
        <w:rPr>
          <w:rFonts w:asciiTheme="minorEastAsia" w:eastAsiaTheme="minorEastAsia" w:hAnsiTheme="minorEastAsia" w:hint="eastAsia"/>
          <w:sz w:val="24"/>
        </w:rPr>
        <w:t>查询渠道：“信用</w:t>
      </w:r>
      <w:r>
        <w:rPr>
          <w:rFonts w:asciiTheme="minorEastAsia" w:eastAsiaTheme="minorEastAsia" w:hAnsiTheme="minorEastAsia"/>
          <w:sz w:val="24"/>
        </w:rPr>
        <w:t>中国”</w:t>
      </w:r>
      <w:r>
        <w:rPr>
          <w:rFonts w:asciiTheme="minorEastAsia" w:eastAsiaTheme="minorEastAsia" w:hAnsiTheme="minorEastAsia" w:hint="eastAsia"/>
          <w:sz w:val="24"/>
        </w:rPr>
        <w:t>网站（www.creditchina.gov.cn）和中国政府采购网（</w:t>
      </w:r>
      <w:hyperlink r:id="rId18" w:history="1">
        <w:r>
          <w:rPr>
            <w:rFonts w:asciiTheme="minorEastAsia" w:eastAsiaTheme="minorEastAsia" w:hAnsiTheme="minorEastAsia" w:hint="eastAsia"/>
            <w:sz w:val="24"/>
          </w:rPr>
          <w:t>www.ccgp.gov.cn</w:t>
        </w:r>
      </w:hyperlink>
      <w:r>
        <w:rPr>
          <w:rFonts w:asciiTheme="minorEastAsia" w:eastAsiaTheme="minorEastAsia" w:hAnsiTheme="minorEastAsia" w:hint="eastAsia"/>
          <w:sz w:val="24"/>
        </w:rPr>
        <w:t>）。</w:t>
      </w:r>
    </w:p>
    <w:p w:rsidR="008C6646" w:rsidRDefault="003F41E0">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信用信息查询记录和证据留存的具体方式：打印查询结果页面并加盖本单位公章，保存于投标文件中。</w:t>
      </w:r>
    </w:p>
    <w:p w:rsidR="008C6646" w:rsidRDefault="003F41E0">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信用信息</w:t>
      </w:r>
      <w:r>
        <w:rPr>
          <w:rFonts w:asciiTheme="minorEastAsia" w:eastAsiaTheme="minorEastAsia" w:hAnsiTheme="minorEastAsia" w:hint="eastAsia"/>
          <w:sz w:val="24"/>
        </w:rPr>
        <w:t>查询截止时间：不得早于招标公告发布日期，投标人应保证所提供截图与投标截止时间查询结果一致。</w:t>
      </w:r>
    </w:p>
    <w:p w:rsidR="008C6646" w:rsidRDefault="003F41E0">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如投标人被列入失信被执行人、重大税收违法案件当事人名单、政府采购严重违法失信行为记录名单及其他不符合《中华人民共和国政府采购法》第二十二条规定条件的供应商，将决绝其参与政府采购活动。</w:t>
      </w:r>
    </w:p>
    <w:p w:rsidR="008C6646" w:rsidRDefault="003F41E0">
      <w:pPr>
        <w:tabs>
          <w:tab w:val="left" w:pos="4725"/>
        </w:tabs>
        <w:adjustRightInd w:val="0"/>
        <w:snapToGrid w:val="0"/>
        <w:spacing w:line="360" w:lineRule="auto"/>
        <w:ind w:firstLineChars="200" w:firstLine="480"/>
      </w:pPr>
      <w:r>
        <w:rPr>
          <w:rFonts w:asciiTheme="minorEastAsia" w:eastAsiaTheme="minorEastAsia" w:hAnsiTheme="minorEastAsia" w:hint="eastAsia"/>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8C6646" w:rsidRDefault="003F41E0">
      <w:pPr>
        <w:pStyle w:val="15"/>
        <w:spacing w:line="360" w:lineRule="auto"/>
        <w:rPr>
          <w:rFonts w:ascii="宋体" w:hAnsi="宋体"/>
          <w:sz w:val="24"/>
        </w:rPr>
      </w:pPr>
      <w:r>
        <w:rPr>
          <w:rFonts w:ascii="宋体" w:hAnsi="宋体" w:hint="eastAsia"/>
          <w:sz w:val="24"/>
        </w:rPr>
        <w:t>1.3.5本项目如需采购进口服务，在投标人须知资料表中注明。</w:t>
      </w:r>
    </w:p>
    <w:p w:rsidR="008C6646" w:rsidRDefault="003F41E0">
      <w:pPr>
        <w:pStyle w:val="15"/>
        <w:spacing w:line="360" w:lineRule="auto"/>
        <w:rPr>
          <w:rFonts w:ascii="宋体" w:hAnsi="宋体"/>
          <w:sz w:val="24"/>
        </w:rPr>
      </w:pPr>
      <w:r>
        <w:rPr>
          <w:rFonts w:ascii="宋体" w:hAnsi="宋体"/>
          <w:sz w:val="24"/>
        </w:rPr>
        <w:t>1.3.</w:t>
      </w:r>
      <w:r>
        <w:rPr>
          <w:rFonts w:ascii="宋体" w:hAnsi="宋体" w:hint="eastAsia"/>
          <w:sz w:val="24"/>
        </w:rPr>
        <w:t>6若投标人须知资料表中写明专门面向中、小、微型企业、监狱、戒毒企业或残疾人福利性单位服务采购的，如投标人所投服务为非中小企业服务、监狱、戒毒企业或残疾人福利性单位服务，其投标将作为无效投标被拒绝。</w:t>
      </w:r>
    </w:p>
    <w:p w:rsidR="008C6646" w:rsidRDefault="003F41E0">
      <w:pPr>
        <w:pStyle w:val="15"/>
        <w:spacing w:line="360" w:lineRule="auto"/>
        <w:rPr>
          <w:rFonts w:ascii="宋体" w:hAnsi="宋体"/>
          <w:sz w:val="24"/>
        </w:rPr>
      </w:pPr>
      <w:r>
        <w:rPr>
          <w:rFonts w:ascii="宋体" w:hAnsi="宋体" w:hint="eastAsia"/>
          <w:sz w:val="24"/>
        </w:rPr>
        <w:t>1.4凡为本次采购项目提供整体设计、规范编制或者项目管理、监理、检测等服务的投标人，不得再参加该采购项目的其他采购活动。</w:t>
      </w:r>
    </w:p>
    <w:p w:rsidR="008C6646" w:rsidRDefault="003F41E0">
      <w:pPr>
        <w:pStyle w:val="15"/>
        <w:spacing w:line="360" w:lineRule="auto"/>
        <w:rPr>
          <w:rFonts w:ascii="宋体" w:hAnsi="宋体"/>
          <w:sz w:val="24"/>
        </w:rPr>
      </w:pPr>
      <w:r>
        <w:rPr>
          <w:rFonts w:ascii="宋体" w:hAnsi="宋体" w:hint="eastAsia"/>
          <w:sz w:val="24"/>
        </w:rPr>
        <w:t>1.5凡法律或财务上不能独立合法经营，或在法律、财务上不能独立于本项目采购人、采购代理机构的任何机构，不得参加投标。</w:t>
      </w:r>
    </w:p>
    <w:p w:rsidR="008C6646" w:rsidRDefault="003F41E0">
      <w:pPr>
        <w:pStyle w:val="15"/>
        <w:spacing w:line="360" w:lineRule="auto"/>
        <w:rPr>
          <w:rFonts w:ascii="宋体" w:hAnsi="宋体"/>
          <w:sz w:val="24"/>
        </w:rPr>
      </w:pPr>
      <w:r>
        <w:rPr>
          <w:rFonts w:ascii="宋体" w:hAnsi="宋体" w:hint="eastAsia"/>
          <w:sz w:val="24"/>
        </w:rPr>
        <w:t>1.6投标人在投标过程中不得向采购人和采购代理机构提供、给予任何有价值的物品，一经发现，其投标人资格将被取消。</w:t>
      </w:r>
    </w:p>
    <w:p w:rsidR="008C6646" w:rsidRDefault="003F41E0">
      <w:pPr>
        <w:pStyle w:val="15"/>
        <w:spacing w:line="360" w:lineRule="auto"/>
        <w:rPr>
          <w:rFonts w:ascii="宋体" w:hAnsi="宋体"/>
          <w:sz w:val="24"/>
        </w:rPr>
      </w:pPr>
      <w:r>
        <w:rPr>
          <w:rFonts w:ascii="宋体" w:hAnsi="宋体" w:hint="eastAsia"/>
          <w:sz w:val="24"/>
        </w:rPr>
        <w:t>1.7采购人和采购代理机构在任何时候发现投标人以他人名义投标、相互串通投标，投标人提交的投标文件中提交虚假资料的，或者以其他方式弄虚作假的，其投标将被拒绝并没收其投标保证金，并视情况依法追究责任。</w:t>
      </w:r>
    </w:p>
    <w:p w:rsidR="008C6646" w:rsidRDefault="003F41E0">
      <w:pPr>
        <w:pStyle w:val="3"/>
        <w:spacing w:line="360" w:lineRule="auto"/>
        <w:rPr>
          <w:rFonts w:hint="default"/>
          <w:b/>
          <w:sz w:val="24"/>
        </w:rPr>
      </w:pPr>
      <w:bookmarkStart w:id="18" w:name="_Toc310195695"/>
      <w:bookmarkStart w:id="19" w:name="_Toc11992"/>
      <w:bookmarkStart w:id="20" w:name="_Toc324255540"/>
      <w:r>
        <w:rPr>
          <w:b/>
          <w:sz w:val="24"/>
        </w:rPr>
        <w:t>2.资金来源</w:t>
      </w:r>
      <w:bookmarkEnd w:id="18"/>
      <w:bookmarkEnd w:id="19"/>
      <w:bookmarkEnd w:id="20"/>
    </w:p>
    <w:p w:rsidR="008C6646" w:rsidRDefault="003F41E0">
      <w:pPr>
        <w:pStyle w:val="15"/>
        <w:spacing w:line="360" w:lineRule="auto"/>
        <w:rPr>
          <w:rFonts w:ascii="宋体" w:hAnsi="宋体"/>
          <w:sz w:val="24"/>
        </w:rPr>
      </w:pPr>
      <w:bookmarkStart w:id="21" w:name="_Toc310195696"/>
      <w:bookmarkStart w:id="22" w:name="_Toc520356145"/>
      <w:r>
        <w:rPr>
          <w:rFonts w:ascii="宋体" w:hAnsi="宋体"/>
          <w:sz w:val="24"/>
        </w:rPr>
        <w:t>2.1</w:t>
      </w:r>
      <w:r>
        <w:rPr>
          <w:rFonts w:ascii="宋体" w:hAnsi="宋体" w:hint="eastAsia"/>
          <w:sz w:val="24"/>
        </w:rPr>
        <w:t>资金性质：财政资金。</w:t>
      </w:r>
    </w:p>
    <w:p w:rsidR="008C6646" w:rsidRDefault="003F41E0">
      <w:pPr>
        <w:pStyle w:val="15"/>
        <w:spacing w:line="360" w:lineRule="auto"/>
        <w:rPr>
          <w:rFonts w:ascii="宋体" w:hAnsi="宋体"/>
          <w:sz w:val="24"/>
        </w:rPr>
      </w:pPr>
      <w:r>
        <w:rPr>
          <w:rFonts w:ascii="宋体" w:hAnsi="宋体" w:hint="eastAsia"/>
          <w:sz w:val="24"/>
        </w:rPr>
        <w:t>2.2 项目预算金额见投标人须知资料表。</w:t>
      </w:r>
    </w:p>
    <w:p w:rsidR="008C6646" w:rsidRDefault="003F41E0">
      <w:pPr>
        <w:pStyle w:val="3"/>
        <w:spacing w:line="360" w:lineRule="auto"/>
        <w:rPr>
          <w:rFonts w:hint="default"/>
          <w:b/>
          <w:sz w:val="24"/>
        </w:rPr>
      </w:pPr>
      <w:bookmarkStart w:id="23" w:name="_Toc23059"/>
      <w:bookmarkStart w:id="24" w:name="_Toc324255541"/>
      <w:r>
        <w:rPr>
          <w:b/>
          <w:sz w:val="24"/>
        </w:rPr>
        <w:lastRenderedPageBreak/>
        <w:t>3.投标费用</w:t>
      </w:r>
      <w:bookmarkEnd w:id="21"/>
      <w:bookmarkEnd w:id="22"/>
      <w:bookmarkEnd w:id="23"/>
      <w:bookmarkEnd w:id="24"/>
    </w:p>
    <w:p w:rsidR="008C6646" w:rsidRDefault="003F41E0">
      <w:pPr>
        <w:pStyle w:val="15"/>
        <w:spacing w:line="360" w:lineRule="auto"/>
        <w:rPr>
          <w:rFonts w:ascii="宋体" w:hAnsi="宋体"/>
          <w:sz w:val="24"/>
        </w:rPr>
      </w:pPr>
      <w:r>
        <w:rPr>
          <w:rFonts w:ascii="宋体" w:hAnsi="宋体" w:hint="eastAsia"/>
          <w:sz w:val="24"/>
        </w:rPr>
        <w:t>3.1 投标人应承担所有与准备和参加投标有关的费用。不论投标的结果如何，采购人和采购代理机构均无义务和责任承担这些费用。</w:t>
      </w:r>
    </w:p>
    <w:p w:rsidR="008C6646" w:rsidRDefault="003F41E0">
      <w:pPr>
        <w:pStyle w:val="3"/>
        <w:spacing w:line="360" w:lineRule="auto"/>
        <w:ind w:left="901" w:hanging="899"/>
        <w:jc w:val="center"/>
        <w:rPr>
          <w:rFonts w:hint="default"/>
          <w:sz w:val="24"/>
        </w:rPr>
      </w:pPr>
      <w:bookmarkStart w:id="25" w:name="_Toc520356146"/>
      <w:bookmarkStart w:id="26" w:name="_Toc310195697"/>
      <w:bookmarkStart w:id="27" w:name="_Toc165"/>
      <w:r>
        <w:rPr>
          <w:sz w:val="24"/>
        </w:rPr>
        <w:t>二招标文件</w:t>
      </w:r>
      <w:bookmarkEnd w:id="25"/>
      <w:bookmarkEnd w:id="26"/>
      <w:bookmarkEnd w:id="27"/>
    </w:p>
    <w:p w:rsidR="008C6646" w:rsidRDefault="003F41E0">
      <w:pPr>
        <w:pStyle w:val="3"/>
        <w:spacing w:line="360" w:lineRule="auto"/>
        <w:rPr>
          <w:rFonts w:hint="default"/>
          <w:b/>
          <w:sz w:val="24"/>
        </w:rPr>
      </w:pPr>
      <w:bookmarkStart w:id="28" w:name="_Toc520356147"/>
      <w:bookmarkStart w:id="29" w:name="_Toc28629"/>
      <w:bookmarkStart w:id="30" w:name="_Toc310195698"/>
      <w:r>
        <w:rPr>
          <w:b/>
          <w:sz w:val="24"/>
        </w:rPr>
        <w:t>4.招标文件构成</w:t>
      </w:r>
      <w:bookmarkEnd w:id="28"/>
      <w:bookmarkEnd w:id="29"/>
      <w:bookmarkEnd w:id="30"/>
    </w:p>
    <w:p w:rsidR="008C6646" w:rsidRDefault="003F41E0">
      <w:pPr>
        <w:pStyle w:val="15"/>
        <w:spacing w:line="360" w:lineRule="auto"/>
        <w:rPr>
          <w:rFonts w:ascii="宋体" w:hAnsi="宋体"/>
          <w:sz w:val="24"/>
        </w:rPr>
      </w:pPr>
      <w:r>
        <w:rPr>
          <w:rFonts w:ascii="宋体" w:hAnsi="宋体" w:hint="eastAsia"/>
          <w:sz w:val="24"/>
        </w:rPr>
        <w:t>4.1 要求提供的服务、招标过程和合同条件在招标文件中均有说明。</w:t>
      </w:r>
    </w:p>
    <w:p w:rsidR="008C6646" w:rsidRDefault="003F41E0">
      <w:pPr>
        <w:pStyle w:val="15"/>
        <w:spacing w:line="360" w:lineRule="auto"/>
        <w:rPr>
          <w:rFonts w:ascii="宋体" w:hAnsi="宋体"/>
          <w:sz w:val="24"/>
        </w:rPr>
      </w:pPr>
      <w:r>
        <w:rPr>
          <w:rFonts w:ascii="宋体" w:hAnsi="宋体" w:hint="eastAsia"/>
          <w:sz w:val="24"/>
        </w:rPr>
        <w:t>招标文件共</w:t>
      </w:r>
      <w:r w:rsidR="00693AA9">
        <w:rPr>
          <w:rFonts w:ascii="宋体" w:hAnsi="宋体" w:hint="eastAsia"/>
          <w:sz w:val="24"/>
        </w:rPr>
        <w:t>七</w:t>
      </w:r>
      <w:r>
        <w:rPr>
          <w:rFonts w:ascii="宋体" w:hAnsi="宋体" w:hint="eastAsia"/>
          <w:sz w:val="24"/>
        </w:rPr>
        <w:t>章，内容如下：</w:t>
      </w:r>
    </w:p>
    <w:p w:rsidR="008C6646" w:rsidRDefault="003F41E0">
      <w:pPr>
        <w:pStyle w:val="15"/>
        <w:spacing w:line="360" w:lineRule="auto"/>
        <w:rPr>
          <w:rFonts w:ascii="宋体" w:hAnsi="宋体"/>
          <w:sz w:val="24"/>
        </w:rPr>
      </w:pPr>
      <w:r>
        <w:rPr>
          <w:rFonts w:ascii="宋体" w:hAnsi="宋体" w:hint="eastAsia"/>
          <w:sz w:val="24"/>
        </w:rPr>
        <w:t>第一章投标邀请</w:t>
      </w:r>
    </w:p>
    <w:p w:rsidR="008C6646" w:rsidRDefault="003F41E0">
      <w:pPr>
        <w:pStyle w:val="15"/>
        <w:spacing w:line="360" w:lineRule="auto"/>
        <w:rPr>
          <w:rFonts w:ascii="宋体" w:hAnsi="宋体"/>
          <w:sz w:val="24"/>
        </w:rPr>
      </w:pPr>
      <w:r>
        <w:rPr>
          <w:rFonts w:ascii="宋体" w:hAnsi="宋体" w:hint="eastAsia"/>
          <w:sz w:val="24"/>
        </w:rPr>
        <w:t>第二章投标人须知资料表</w:t>
      </w:r>
    </w:p>
    <w:p w:rsidR="008C6646" w:rsidRDefault="003F41E0">
      <w:pPr>
        <w:pStyle w:val="15"/>
        <w:spacing w:line="360" w:lineRule="auto"/>
        <w:rPr>
          <w:rFonts w:ascii="宋体" w:hAnsi="宋体"/>
          <w:sz w:val="24"/>
        </w:rPr>
      </w:pPr>
      <w:r>
        <w:rPr>
          <w:rFonts w:ascii="宋体" w:hAnsi="宋体" w:hint="eastAsia"/>
          <w:sz w:val="24"/>
        </w:rPr>
        <w:t>第三章投标人须知</w:t>
      </w:r>
    </w:p>
    <w:p w:rsidR="008C6646" w:rsidRDefault="003F41E0">
      <w:pPr>
        <w:pStyle w:val="15"/>
        <w:spacing w:line="360" w:lineRule="auto"/>
        <w:rPr>
          <w:rFonts w:ascii="宋体" w:hAnsi="宋体"/>
          <w:sz w:val="24"/>
        </w:rPr>
      </w:pPr>
      <w:r>
        <w:rPr>
          <w:rFonts w:ascii="宋体" w:hAnsi="宋体" w:hint="eastAsia"/>
          <w:sz w:val="24"/>
        </w:rPr>
        <w:t>第四章采购需求</w:t>
      </w:r>
    </w:p>
    <w:p w:rsidR="008C6646" w:rsidRDefault="003F41E0">
      <w:pPr>
        <w:pStyle w:val="15"/>
        <w:spacing w:line="360" w:lineRule="auto"/>
        <w:rPr>
          <w:rFonts w:ascii="宋体" w:hAnsi="宋体"/>
          <w:sz w:val="24"/>
        </w:rPr>
      </w:pPr>
      <w:r>
        <w:rPr>
          <w:rFonts w:ascii="宋体" w:hAnsi="宋体" w:hint="eastAsia"/>
          <w:sz w:val="24"/>
        </w:rPr>
        <w:t>第五章评标方法和评标标准</w:t>
      </w:r>
    </w:p>
    <w:p w:rsidR="008C6646" w:rsidRDefault="003F41E0">
      <w:pPr>
        <w:pStyle w:val="15"/>
        <w:spacing w:line="360" w:lineRule="auto"/>
        <w:rPr>
          <w:rFonts w:ascii="宋体" w:hAnsi="宋体"/>
          <w:sz w:val="24"/>
        </w:rPr>
      </w:pPr>
      <w:r>
        <w:rPr>
          <w:rFonts w:ascii="宋体" w:hAnsi="宋体" w:hint="eastAsia"/>
          <w:sz w:val="24"/>
        </w:rPr>
        <w:t>第六章合同格式</w:t>
      </w:r>
    </w:p>
    <w:p w:rsidR="008C6646" w:rsidRDefault="003F41E0">
      <w:pPr>
        <w:pStyle w:val="15"/>
        <w:spacing w:line="360" w:lineRule="auto"/>
        <w:rPr>
          <w:rFonts w:ascii="宋体" w:hAnsi="宋体"/>
          <w:sz w:val="24"/>
        </w:rPr>
      </w:pPr>
      <w:r>
        <w:rPr>
          <w:rFonts w:ascii="宋体" w:hAnsi="宋体" w:hint="eastAsia"/>
          <w:sz w:val="24"/>
        </w:rPr>
        <w:t>第七章投标文件格式</w:t>
      </w:r>
    </w:p>
    <w:p w:rsidR="008C6646" w:rsidRDefault="003F41E0">
      <w:pPr>
        <w:pStyle w:val="15"/>
        <w:spacing w:line="360" w:lineRule="auto"/>
        <w:rPr>
          <w:rFonts w:ascii="宋体" w:hAnsi="宋体"/>
          <w:sz w:val="24"/>
        </w:rPr>
      </w:pPr>
      <w:r>
        <w:rPr>
          <w:rFonts w:ascii="宋体" w:hAnsi="宋体" w:hint="eastAsia"/>
          <w:sz w:val="24"/>
        </w:rPr>
        <w:t>4.2 投标人应认真阅读招标文件所有的事项、格式、条款和技术规范等。如投标人未对招标文件</w:t>
      </w:r>
      <w:proofErr w:type="gramStart"/>
      <w:r>
        <w:rPr>
          <w:rFonts w:ascii="宋体" w:hAnsi="宋体" w:hint="eastAsia"/>
          <w:sz w:val="24"/>
        </w:rPr>
        <w:t>完全响应</w:t>
      </w:r>
      <w:proofErr w:type="gramEnd"/>
      <w:r>
        <w:rPr>
          <w:rFonts w:ascii="宋体" w:hAnsi="宋体" w:hint="eastAsia"/>
          <w:sz w:val="24"/>
        </w:rPr>
        <w:t>而产生的风险，由投标人自行承担。</w:t>
      </w:r>
    </w:p>
    <w:p w:rsidR="008C6646" w:rsidRDefault="003F41E0">
      <w:pPr>
        <w:pStyle w:val="3"/>
        <w:spacing w:line="360" w:lineRule="auto"/>
        <w:rPr>
          <w:rFonts w:hint="default"/>
          <w:b/>
          <w:sz w:val="24"/>
        </w:rPr>
      </w:pPr>
      <w:bookmarkStart w:id="31" w:name="_Toc9857"/>
      <w:bookmarkStart w:id="32" w:name="_Toc310195699"/>
      <w:bookmarkStart w:id="33" w:name="_Toc520356148"/>
      <w:r>
        <w:rPr>
          <w:b/>
          <w:sz w:val="24"/>
        </w:rPr>
        <w:t>5.招标文件的澄清</w:t>
      </w:r>
      <w:bookmarkEnd w:id="31"/>
      <w:bookmarkEnd w:id="32"/>
      <w:bookmarkEnd w:id="33"/>
    </w:p>
    <w:p w:rsidR="008C6646" w:rsidRDefault="003F41E0">
      <w:pPr>
        <w:pStyle w:val="15"/>
        <w:spacing w:line="360" w:lineRule="auto"/>
        <w:rPr>
          <w:rFonts w:ascii="宋体" w:hAnsi="宋体"/>
          <w:sz w:val="24"/>
        </w:rPr>
      </w:pPr>
      <w:r>
        <w:rPr>
          <w:rFonts w:ascii="宋体" w:hAnsi="宋体" w:hint="eastAsia"/>
          <w:sz w:val="24"/>
        </w:rPr>
        <w:t>5.1采购人或者采购代理机构可以对已发出的招标文件、资格预审文件、投标邀请书进行必要的澄清，但不得改变采购标的和资格条件。澄清应当在原公告发布媒体上发布澄清公告。澄清的内容为招标文件、资格预审文件、投标邀请书的组成部分。</w:t>
      </w:r>
    </w:p>
    <w:p w:rsidR="008C6646" w:rsidRDefault="003F41E0">
      <w:pPr>
        <w:pStyle w:val="15"/>
        <w:spacing w:line="360" w:lineRule="auto"/>
        <w:rPr>
          <w:rFonts w:ascii="宋体" w:hAnsi="宋体"/>
          <w:sz w:val="24"/>
        </w:rPr>
      </w:pPr>
      <w:r>
        <w:rPr>
          <w:rFonts w:ascii="宋体" w:hAnsi="宋体" w:hint="eastAsia"/>
          <w:sz w:val="24"/>
        </w:rPr>
        <w:t>5.2澄清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C6646" w:rsidRDefault="003F41E0">
      <w:pPr>
        <w:pStyle w:val="15"/>
        <w:spacing w:line="360" w:lineRule="auto"/>
        <w:rPr>
          <w:rFonts w:ascii="宋体" w:hAnsi="宋体"/>
          <w:sz w:val="24"/>
        </w:rPr>
      </w:pPr>
      <w:r>
        <w:rPr>
          <w:rFonts w:ascii="宋体" w:hAnsi="宋体" w:hint="eastAsia"/>
          <w:sz w:val="24"/>
        </w:rPr>
        <w:t>5.3澄清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r>
        <w:rPr>
          <w:rFonts w:ascii="宋体" w:hAnsi="宋体"/>
          <w:sz w:val="24"/>
        </w:rPr>
        <w:t>。</w:t>
      </w:r>
    </w:p>
    <w:p w:rsidR="008C6646" w:rsidRDefault="003F41E0">
      <w:pPr>
        <w:pStyle w:val="3"/>
        <w:spacing w:line="360" w:lineRule="auto"/>
        <w:rPr>
          <w:rFonts w:hint="default"/>
          <w:b/>
          <w:sz w:val="24"/>
        </w:rPr>
      </w:pPr>
      <w:bookmarkStart w:id="34" w:name="_Toc310195700"/>
      <w:bookmarkStart w:id="35" w:name="_Toc520356149"/>
      <w:bookmarkStart w:id="36" w:name="_Ref467378678"/>
      <w:bookmarkStart w:id="37" w:name="_Toc12021"/>
      <w:r>
        <w:rPr>
          <w:b/>
          <w:sz w:val="24"/>
        </w:rPr>
        <w:lastRenderedPageBreak/>
        <w:t>6.招标文件的修改</w:t>
      </w:r>
      <w:bookmarkEnd w:id="34"/>
      <w:bookmarkEnd w:id="35"/>
      <w:bookmarkEnd w:id="36"/>
      <w:bookmarkEnd w:id="37"/>
    </w:p>
    <w:p w:rsidR="008C6646" w:rsidRDefault="003F41E0">
      <w:pPr>
        <w:pStyle w:val="15"/>
        <w:spacing w:line="360" w:lineRule="auto"/>
        <w:rPr>
          <w:rFonts w:ascii="宋体" w:hAnsi="宋体"/>
          <w:sz w:val="24"/>
        </w:rPr>
      </w:pPr>
      <w:r>
        <w:rPr>
          <w:rFonts w:ascii="宋体" w:hAnsi="宋体" w:hint="eastAsia"/>
          <w:sz w:val="24"/>
        </w:rPr>
        <w:t>6.1采购人或者采购代理机构可以对已发出的招标文件、资格预审文件、投标邀请书进行必要的修改，但不得改变采购标的和资格条件。修改应当在原公告发布媒体上发布澄清公告。修改的内容为招标文件、资格预审文件、投标邀请书的组成部分。</w:t>
      </w:r>
    </w:p>
    <w:p w:rsidR="008C6646" w:rsidRDefault="003F41E0">
      <w:pPr>
        <w:pStyle w:val="15"/>
        <w:spacing w:line="360" w:lineRule="auto"/>
        <w:rPr>
          <w:rFonts w:ascii="宋体" w:hAnsi="宋体"/>
          <w:sz w:val="24"/>
        </w:rPr>
      </w:pPr>
      <w:r>
        <w:rPr>
          <w:rFonts w:ascii="宋体" w:hAnsi="宋体" w:hint="eastAsia"/>
          <w:sz w:val="24"/>
        </w:rPr>
        <w:t>6.2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C6646" w:rsidRDefault="003F41E0">
      <w:pPr>
        <w:pStyle w:val="15"/>
        <w:spacing w:line="360" w:lineRule="auto"/>
        <w:rPr>
          <w:rFonts w:ascii="宋体" w:hAnsi="宋体"/>
          <w:sz w:val="24"/>
        </w:rPr>
      </w:pPr>
      <w:r>
        <w:rPr>
          <w:rFonts w:ascii="宋体" w:hAnsi="宋体" w:hint="eastAsia"/>
          <w:sz w:val="24"/>
        </w:rPr>
        <w:t>6.3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8C6646" w:rsidRDefault="003F41E0">
      <w:pPr>
        <w:pStyle w:val="3"/>
        <w:spacing w:line="360" w:lineRule="auto"/>
        <w:ind w:left="899" w:hanging="899"/>
        <w:jc w:val="center"/>
        <w:rPr>
          <w:rFonts w:hint="default"/>
          <w:sz w:val="24"/>
        </w:rPr>
      </w:pPr>
      <w:bookmarkStart w:id="38" w:name="_Toc516367020"/>
      <w:bookmarkStart w:id="39" w:name="_Toc520356150"/>
      <w:bookmarkStart w:id="40" w:name="_Toc9370"/>
      <w:bookmarkStart w:id="41" w:name="_Toc310195701"/>
      <w:r>
        <w:rPr>
          <w:sz w:val="24"/>
        </w:rPr>
        <w:t>三投标文件</w:t>
      </w:r>
      <w:bookmarkEnd w:id="38"/>
      <w:r>
        <w:rPr>
          <w:sz w:val="24"/>
        </w:rPr>
        <w:t>的编制</w:t>
      </w:r>
      <w:bookmarkEnd w:id="39"/>
      <w:bookmarkEnd w:id="40"/>
      <w:bookmarkEnd w:id="41"/>
    </w:p>
    <w:p w:rsidR="008C6646" w:rsidRDefault="003F41E0">
      <w:pPr>
        <w:pStyle w:val="3"/>
        <w:spacing w:line="360" w:lineRule="auto"/>
        <w:rPr>
          <w:rFonts w:hint="default"/>
          <w:b/>
          <w:sz w:val="24"/>
        </w:rPr>
      </w:pPr>
      <w:bookmarkStart w:id="42" w:name="_Toc6489"/>
      <w:bookmarkStart w:id="43" w:name="_Toc213818725"/>
      <w:bookmarkStart w:id="44" w:name="_Toc310195702"/>
      <w:bookmarkStart w:id="45" w:name="_Toc516367021"/>
      <w:bookmarkStart w:id="46" w:name="_Toc520356151"/>
      <w:r>
        <w:rPr>
          <w:b/>
          <w:sz w:val="24"/>
        </w:rPr>
        <w:t>7.投标文件编制的原则</w:t>
      </w:r>
      <w:bookmarkEnd w:id="42"/>
      <w:bookmarkEnd w:id="43"/>
      <w:bookmarkEnd w:id="44"/>
    </w:p>
    <w:p w:rsidR="008C6646" w:rsidRDefault="003F41E0">
      <w:pPr>
        <w:pStyle w:val="15"/>
        <w:spacing w:line="360" w:lineRule="auto"/>
        <w:rPr>
          <w:rFonts w:ascii="宋体" w:hAnsi="宋体"/>
          <w:b/>
          <w:sz w:val="24"/>
        </w:rPr>
      </w:pPr>
      <w:r>
        <w:rPr>
          <w:rFonts w:ascii="宋体" w:hAnsi="宋体" w:hint="eastAsia"/>
          <w:sz w:val="24"/>
        </w:rPr>
        <w:t>7.1潜在投标人根据招标文件的要求，编制完整的投标文件。招标文件中对投标文件格式有要求的，应按格式逐项填写内容，不准有空项；无相应可填内容项应填写“无”、“未测试”、“没有相应指标”等明确的文字回答。</w:t>
      </w:r>
    </w:p>
    <w:p w:rsidR="008C6646" w:rsidRDefault="003F41E0">
      <w:pPr>
        <w:pStyle w:val="15"/>
        <w:spacing w:line="360" w:lineRule="auto"/>
      </w:pPr>
      <w:r>
        <w:rPr>
          <w:rFonts w:ascii="宋体" w:hAnsi="宋体" w:hint="eastAsia"/>
          <w:sz w:val="24"/>
        </w:rPr>
        <w:t>7.2 投标人必须保证投标文件所提供的全部资料真实有效，并接受采购人或采购代理机构对其中任何资料做进一步审查的要求。</w:t>
      </w:r>
    </w:p>
    <w:p w:rsidR="008C6646" w:rsidRDefault="003F41E0">
      <w:pPr>
        <w:pStyle w:val="3"/>
        <w:tabs>
          <w:tab w:val="left" w:pos="900"/>
        </w:tabs>
        <w:spacing w:line="360" w:lineRule="auto"/>
        <w:rPr>
          <w:rFonts w:hint="default"/>
          <w:b/>
          <w:sz w:val="24"/>
        </w:rPr>
      </w:pPr>
      <w:bookmarkStart w:id="47" w:name="_Toc29188"/>
      <w:bookmarkStart w:id="48" w:name="_Toc310195703"/>
      <w:r>
        <w:rPr>
          <w:b/>
          <w:sz w:val="24"/>
        </w:rPr>
        <w:t>8.投标范围及投标文件中计量单位的使用</w:t>
      </w:r>
      <w:bookmarkEnd w:id="45"/>
      <w:bookmarkEnd w:id="46"/>
      <w:bookmarkEnd w:id="47"/>
      <w:bookmarkEnd w:id="48"/>
    </w:p>
    <w:p w:rsidR="008C6646" w:rsidRDefault="003F41E0">
      <w:pPr>
        <w:pStyle w:val="15"/>
        <w:spacing w:line="360" w:lineRule="auto"/>
        <w:rPr>
          <w:rFonts w:ascii="宋体" w:hAnsi="宋体"/>
          <w:sz w:val="24"/>
        </w:rPr>
      </w:pPr>
      <w:r>
        <w:rPr>
          <w:rFonts w:ascii="宋体" w:hAnsi="宋体" w:hint="eastAsia"/>
          <w:sz w:val="24"/>
        </w:rPr>
        <w:t>8.1 投标人应对招标文件中“采购需求”所列的所有内容进行投标，不得缺项漏项。</w:t>
      </w:r>
    </w:p>
    <w:p w:rsidR="008C6646" w:rsidRDefault="003F41E0">
      <w:pPr>
        <w:pStyle w:val="15"/>
        <w:spacing w:line="360" w:lineRule="auto"/>
        <w:rPr>
          <w:rFonts w:ascii="宋体" w:hAnsi="宋体"/>
          <w:sz w:val="24"/>
        </w:rPr>
      </w:pPr>
      <w:r>
        <w:rPr>
          <w:rFonts w:ascii="宋体" w:hAnsi="宋体" w:hint="eastAsia"/>
          <w:sz w:val="24"/>
        </w:rPr>
        <w:t>8.2 投标文件中所使用的计量单位，除招标文件中有特殊要求外，应采用中华人民共和国法定计量单位。</w:t>
      </w:r>
      <w:bookmarkStart w:id="49" w:name="_Ref467306676"/>
      <w:bookmarkStart w:id="50" w:name="_Toc516367022"/>
      <w:bookmarkStart w:id="51" w:name="_Ref467306195"/>
      <w:bookmarkStart w:id="52" w:name="_Toc520356152"/>
    </w:p>
    <w:p w:rsidR="008C6646" w:rsidRDefault="003F41E0">
      <w:pPr>
        <w:pStyle w:val="3"/>
        <w:tabs>
          <w:tab w:val="left" w:pos="900"/>
        </w:tabs>
        <w:spacing w:line="360" w:lineRule="auto"/>
        <w:rPr>
          <w:rFonts w:hint="default"/>
        </w:rPr>
      </w:pPr>
      <w:bookmarkStart w:id="53" w:name="_Toc310195704"/>
      <w:bookmarkStart w:id="54" w:name="_Toc23419"/>
      <w:r>
        <w:rPr>
          <w:b/>
          <w:sz w:val="24"/>
        </w:rPr>
        <w:t>9.投标文件</w:t>
      </w:r>
      <w:bookmarkEnd w:id="49"/>
      <w:bookmarkEnd w:id="50"/>
      <w:bookmarkEnd w:id="51"/>
      <w:r>
        <w:rPr>
          <w:b/>
          <w:sz w:val="24"/>
        </w:rPr>
        <w:t>构成</w:t>
      </w:r>
      <w:bookmarkEnd w:id="52"/>
      <w:bookmarkEnd w:id="53"/>
      <w:bookmarkEnd w:id="54"/>
    </w:p>
    <w:p w:rsidR="008C6646" w:rsidRDefault="003F41E0">
      <w:pPr>
        <w:pStyle w:val="15"/>
        <w:spacing w:line="360" w:lineRule="auto"/>
        <w:rPr>
          <w:rFonts w:ascii="宋体" w:hAnsi="宋体"/>
          <w:sz w:val="24"/>
        </w:rPr>
      </w:pPr>
      <w:r>
        <w:rPr>
          <w:rFonts w:ascii="宋体" w:hAnsi="宋体" w:hint="eastAsia"/>
          <w:sz w:val="24"/>
        </w:rPr>
        <w:t>9.1投标人应完整地按招标文件提供的投标文件格式编写投标文件，投标文件应包括以下内容：</w:t>
      </w:r>
    </w:p>
    <w:p w:rsidR="008C6646" w:rsidRDefault="003F41E0">
      <w:pPr>
        <w:tabs>
          <w:tab w:val="left" w:pos="900"/>
        </w:tabs>
        <w:spacing w:before="120" w:line="360" w:lineRule="auto"/>
        <w:ind w:left="900" w:hanging="900"/>
        <w:rPr>
          <w:rFonts w:ascii="宋体" w:hAnsi="宋体"/>
          <w:sz w:val="24"/>
        </w:rPr>
      </w:pPr>
      <w:r>
        <w:rPr>
          <w:rFonts w:ascii="宋体" w:hAnsi="宋体" w:hint="eastAsia"/>
          <w:sz w:val="24"/>
        </w:rPr>
        <w:t>9.1.1投标文件资格册：</w:t>
      </w:r>
    </w:p>
    <w:p w:rsidR="008C6646" w:rsidRDefault="003F41E0">
      <w:pPr>
        <w:pStyle w:val="a6"/>
        <w:spacing w:line="360" w:lineRule="auto"/>
        <w:rPr>
          <w:rFonts w:ascii="宋体" w:hAnsi="宋体"/>
          <w:sz w:val="24"/>
        </w:rPr>
      </w:pPr>
      <w:r>
        <w:rPr>
          <w:rFonts w:ascii="宋体" w:hAnsi="宋体" w:hint="eastAsia"/>
          <w:sz w:val="24"/>
        </w:rPr>
        <w:lastRenderedPageBreak/>
        <w:t>详见投标人须知资料表</w:t>
      </w:r>
    </w:p>
    <w:p w:rsidR="008C6646" w:rsidRDefault="003F41E0">
      <w:pPr>
        <w:pStyle w:val="a6"/>
        <w:spacing w:line="360" w:lineRule="auto"/>
        <w:rPr>
          <w:rFonts w:ascii="宋体" w:hAnsi="宋体"/>
          <w:sz w:val="24"/>
        </w:rPr>
      </w:pPr>
      <w:r>
        <w:rPr>
          <w:rFonts w:ascii="宋体" w:hAnsi="宋体" w:hint="eastAsia"/>
          <w:sz w:val="24"/>
        </w:rPr>
        <w:t>9.1.2投标文件商务</w:t>
      </w:r>
      <w:proofErr w:type="gramStart"/>
      <w:r>
        <w:rPr>
          <w:rFonts w:ascii="宋体" w:hAnsi="宋体" w:hint="eastAsia"/>
          <w:sz w:val="24"/>
        </w:rPr>
        <w:t>技术册应包括</w:t>
      </w:r>
      <w:proofErr w:type="gramEnd"/>
      <w:r>
        <w:rPr>
          <w:rFonts w:ascii="宋体" w:hAnsi="宋体" w:hint="eastAsia"/>
          <w:sz w:val="24"/>
        </w:rPr>
        <w:t>以下内容：</w:t>
      </w:r>
    </w:p>
    <w:p w:rsidR="008C6646" w:rsidRDefault="003F41E0">
      <w:pPr>
        <w:pStyle w:val="a6"/>
        <w:spacing w:line="360" w:lineRule="auto"/>
        <w:rPr>
          <w:rFonts w:ascii="宋体" w:hAnsi="宋体"/>
          <w:sz w:val="24"/>
        </w:rPr>
      </w:pPr>
      <w:r>
        <w:rPr>
          <w:rFonts w:ascii="宋体" w:hAnsi="宋体" w:hint="eastAsia"/>
          <w:sz w:val="24"/>
        </w:rPr>
        <w:t>1 投标函</w:t>
      </w:r>
    </w:p>
    <w:p w:rsidR="008C6646" w:rsidRDefault="003F41E0">
      <w:pPr>
        <w:pStyle w:val="15"/>
        <w:spacing w:line="360" w:lineRule="auto"/>
        <w:rPr>
          <w:rFonts w:ascii="宋体" w:hAnsi="宋体"/>
          <w:sz w:val="24"/>
        </w:rPr>
      </w:pPr>
      <w:r>
        <w:rPr>
          <w:rFonts w:ascii="宋体" w:hAnsi="宋体" w:hint="eastAsia"/>
          <w:sz w:val="24"/>
        </w:rPr>
        <w:t>2 开标一览表</w:t>
      </w:r>
    </w:p>
    <w:p w:rsidR="008C6646" w:rsidRDefault="003F41E0">
      <w:pPr>
        <w:pStyle w:val="15"/>
        <w:spacing w:line="360" w:lineRule="auto"/>
        <w:rPr>
          <w:rFonts w:ascii="宋体" w:hAnsi="宋体"/>
          <w:sz w:val="24"/>
        </w:rPr>
      </w:pPr>
      <w:r>
        <w:rPr>
          <w:rFonts w:ascii="宋体" w:hAnsi="宋体" w:hint="eastAsia"/>
          <w:sz w:val="24"/>
        </w:rPr>
        <w:t>3 投标分项报价表</w:t>
      </w:r>
    </w:p>
    <w:p w:rsidR="008C6646" w:rsidRDefault="003F41E0">
      <w:pPr>
        <w:pStyle w:val="15"/>
        <w:spacing w:line="360" w:lineRule="auto"/>
        <w:rPr>
          <w:rFonts w:ascii="宋体" w:hAnsi="宋体"/>
          <w:sz w:val="24"/>
        </w:rPr>
      </w:pPr>
      <w:r>
        <w:rPr>
          <w:rFonts w:ascii="宋体" w:hAnsi="宋体" w:hint="eastAsia"/>
          <w:sz w:val="24"/>
        </w:rPr>
        <w:t>4 服务说明一览表</w:t>
      </w:r>
    </w:p>
    <w:p w:rsidR="008C6646" w:rsidRDefault="003F41E0">
      <w:pPr>
        <w:pStyle w:val="15"/>
        <w:spacing w:line="360" w:lineRule="auto"/>
        <w:rPr>
          <w:rFonts w:ascii="宋体" w:hAnsi="宋体"/>
          <w:sz w:val="24"/>
        </w:rPr>
      </w:pPr>
      <w:r>
        <w:rPr>
          <w:rFonts w:ascii="宋体" w:hAnsi="宋体" w:hint="eastAsia"/>
          <w:sz w:val="24"/>
        </w:rPr>
        <w:t>5 技术规格偏离表</w:t>
      </w:r>
    </w:p>
    <w:p w:rsidR="008C6646" w:rsidRDefault="003F41E0">
      <w:pPr>
        <w:pStyle w:val="15"/>
        <w:spacing w:line="360" w:lineRule="auto"/>
        <w:rPr>
          <w:rFonts w:ascii="宋体" w:hAnsi="宋体"/>
          <w:sz w:val="24"/>
        </w:rPr>
      </w:pPr>
      <w:r>
        <w:rPr>
          <w:rFonts w:ascii="宋体" w:hAnsi="宋体" w:hint="eastAsia"/>
          <w:sz w:val="24"/>
        </w:rPr>
        <w:t>6 商务条款偏离表</w:t>
      </w:r>
    </w:p>
    <w:p w:rsidR="008C6646" w:rsidRDefault="003F41E0">
      <w:pPr>
        <w:pStyle w:val="15"/>
        <w:spacing w:line="360" w:lineRule="auto"/>
        <w:rPr>
          <w:rFonts w:ascii="宋体" w:hAnsi="宋体"/>
          <w:sz w:val="24"/>
        </w:rPr>
      </w:pPr>
      <w:r>
        <w:rPr>
          <w:rFonts w:ascii="宋体" w:hAnsi="宋体" w:hint="eastAsia"/>
          <w:sz w:val="24"/>
        </w:rPr>
        <w:t>7 业绩案例一览表</w:t>
      </w:r>
    </w:p>
    <w:p w:rsidR="008C6646" w:rsidRDefault="003F41E0">
      <w:pPr>
        <w:pStyle w:val="15"/>
        <w:spacing w:line="360" w:lineRule="auto"/>
        <w:rPr>
          <w:rFonts w:ascii="宋体" w:hAnsi="宋体"/>
          <w:sz w:val="24"/>
        </w:rPr>
      </w:pPr>
      <w:r>
        <w:rPr>
          <w:rFonts w:ascii="宋体" w:hAnsi="宋体" w:hint="eastAsia"/>
          <w:sz w:val="24"/>
        </w:rPr>
        <w:t>8投标人基本情况表</w:t>
      </w:r>
    </w:p>
    <w:p w:rsidR="008C6646" w:rsidRDefault="003F41E0">
      <w:pPr>
        <w:pStyle w:val="15"/>
        <w:spacing w:line="360" w:lineRule="auto"/>
        <w:rPr>
          <w:rFonts w:ascii="宋体" w:hAnsi="宋体"/>
          <w:sz w:val="24"/>
        </w:rPr>
      </w:pPr>
      <w:r>
        <w:rPr>
          <w:rFonts w:ascii="宋体" w:hAnsi="宋体" w:hint="eastAsia"/>
          <w:sz w:val="24"/>
        </w:rPr>
        <w:t>9与投标单位存在关联关系的单位情况说明</w:t>
      </w:r>
    </w:p>
    <w:p w:rsidR="008C6646" w:rsidRDefault="003F41E0">
      <w:pPr>
        <w:pStyle w:val="15"/>
        <w:spacing w:line="360" w:lineRule="auto"/>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服务方案</w:t>
      </w:r>
    </w:p>
    <w:p w:rsidR="008C6646" w:rsidRDefault="003F41E0">
      <w:pPr>
        <w:pStyle w:val="15"/>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售后服务及培训计划</w:t>
      </w:r>
      <w:r w:rsidR="00E20257">
        <w:rPr>
          <w:rFonts w:ascii="宋体" w:hAnsi="宋体" w:hint="eastAsia"/>
          <w:sz w:val="24"/>
        </w:rPr>
        <w:t>（如适用）</w:t>
      </w:r>
    </w:p>
    <w:p w:rsidR="008C6646" w:rsidRDefault="003F41E0">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中标服务费承诺函</w:t>
      </w:r>
    </w:p>
    <w:p w:rsidR="008C6646" w:rsidRDefault="003F41E0">
      <w:pPr>
        <w:spacing w:line="360" w:lineRule="auto"/>
        <w:rPr>
          <w:rFonts w:ascii="宋体" w:hAnsi="宋体"/>
          <w:sz w:val="24"/>
        </w:rPr>
      </w:pPr>
      <w:r>
        <w:rPr>
          <w:rFonts w:ascii="宋体" w:hAnsi="宋体" w:hint="eastAsia"/>
          <w:sz w:val="24"/>
          <w:lang w:val="en-GB"/>
        </w:rPr>
        <w:t>1</w:t>
      </w:r>
      <w:r>
        <w:rPr>
          <w:rFonts w:ascii="宋体" w:hAnsi="宋体"/>
          <w:sz w:val="24"/>
          <w:lang w:val="en-GB"/>
        </w:rPr>
        <w:t>3</w:t>
      </w:r>
      <w:r>
        <w:rPr>
          <w:rFonts w:ascii="宋体" w:hAnsi="宋体" w:hint="eastAsia"/>
          <w:sz w:val="24"/>
        </w:rPr>
        <w:t>投标人企业类型声明函（如适用）</w:t>
      </w:r>
    </w:p>
    <w:p w:rsidR="008C6646" w:rsidRDefault="003F41E0">
      <w:pPr>
        <w:spacing w:line="360" w:lineRule="auto"/>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监狱、戒毒企业声明函（如适用）</w:t>
      </w:r>
    </w:p>
    <w:p w:rsidR="008C6646" w:rsidRDefault="003F41E0">
      <w:pPr>
        <w:spacing w:line="360" w:lineRule="auto"/>
        <w:rPr>
          <w:rFonts w:ascii="宋体" w:hAnsi="宋体"/>
          <w:sz w:val="24"/>
        </w:rPr>
      </w:pPr>
      <w:bookmarkStart w:id="55" w:name="_Toc520356153"/>
      <w:bookmarkStart w:id="56" w:name="_Toc516367023"/>
      <w:bookmarkStart w:id="57" w:name="_Toc310195705"/>
      <w:r>
        <w:rPr>
          <w:rFonts w:ascii="宋体" w:hAnsi="宋体" w:hint="eastAsia"/>
          <w:sz w:val="24"/>
        </w:rPr>
        <w:t>1</w:t>
      </w:r>
      <w:r>
        <w:rPr>
          <w:rFonts w:ascii="宋体" w:hAnsi="宋体"/>
          <w:sz w:val="24"/>
        </w:rPr>
        <w:t>5</w:t>
      </w:r>
      <w:r>
        <w:rPr>
          <w:rFonts w:ascii="宋体" w:hAnsi="宋体" w:hint="eastAsia"/>
          <w:sz w:val="24"/>
        </w:rPr>
        <w:t>残疾人福利性单位声明函（如适用）</w:t>
      </w:r>
    </w:p>
    <w:p w:rsidR="008C6646" w:rsidRDefault="003F41E0">
      <w:pPr>
        <w:spacing w:line="360" w:lineRule="auto"/>
      </w:pPr>
      <w:r>
        <w:rPr>
          <w:rFonts w:ascii="宋体" w:hAnsi="宋体" w:hint="eastAsia"/>
          <w:sz w:val="24"/>
        </w:rPr>
        <w:t>1</w:t>
      </w:r>
      <w:r>
        <w:rPr>
          <w:rFonts w:ascii="宋体" w:hAnsi="宋体"/>
          <w:sz w:val="24"/>
        </w:rPr>
        <w:t>6</w:t>
      </w:r>
      <w:r>
        <w:rPr>
          <w:rFonts w:ascii="宋体" w:hAnsi="宋体" w:hint="eastAsia"/>
          <w:sz w:val="24"/>
        </w:rPr>
        <w:t>投标人认为必要的其他证明文件</w:t>
      </w:r>
    </w:p>
    <w:p w:rsidR="008C6646" w:rsidRDefault="003F41E0">
      <w:pPr>
        <w:pStyle w:val="3"/>
        <w:tabs>
          <w:tab w:val="left" w:pos="900"/>
        </w:tabs>
        <w:spacing w:line="360" w:lineRule="auto"/>
        <w:rPr>
          <w:rFonts w:hint="default"/>
          <w:b/>
          <w:sz w:val="24"/>
        </w:rPr>
      </w:pPr>
      <w:bookmarkStart w:id="58" w:name="_Toc15394"/>
      <w:r>
        <w:rPr>
          <w:b/>
          <w:sz w:val="24"/>
        </w:rPr>
        <w:t>10.</w:t>
      </w:r>
      <w:bookmarkEnd w:id="55"/>
      <w:bookmarkEnd w:id="56"/>
      <w:bookmarkEnd w:id="57"/>
      <w:r>
        <w:rPr>
          <w:b/>
          <w:sz w:val="24"/>
        </w:rPr>
        <w:t>投标文件格式</w:t>
      </w:r>
      <w:bookmarkStart w:id="59" w:name="_Toc310195706"/>
      <w:bookmarkStart w:id="60" w:name="_Toc520356155"/>
      <w:bookmarkEnd w:id="58"/>
    </w:p>
    <w:p w:rsidR="008C6646" w:rsidRDefault="003F41E0">
      <w:pPr>
        <w:pStyle w:val="15"/>
        <w:spacing w:line="360" w:lineRule="auto"/>
        <w:rPr>
          <w:rFonts w:ascii="宋体" w:hAnsi="宋体"/>
          <w:sz w:val="24"/>
        </w:rPr>
      </w:pPr>
      <w:r>
        <w:rPr>
          <w:rFonts w:ascii="宋体" w:hAnsi="宋体" w:hint="eastAsia"/>
          <w:sz w:val="24"/>
        </w:rPr>
        <w:t>10.1</w:t>
      </w:r>
      <w:r>
        <w:rPr>
          <w:rFonts w:ascii="宋体" w:hAnsi="宋体"/>
          <w:sz w:val="24"/>
        </w:rPr>
        <w:t>投标人应按招标文件提供的投标文件格式</w:t>
      </w:r>
      <w:r>
        <w:rPr>
          <w:rFonts w:ascii="宋体" w:hAnsi="宋体" w:hint="eastAsia"/>
          <w:sz w:val="24"/>
        </w:rPr>
        <w:t>要求编写投标文件</w:t>
      </w:r>
      <w:r>
        <w:rPr>
          <w:rFonts w:ascii="宋体" w:hAnsi="宋体"/>
          <w:sz w:val="24"/>
        </w:rPr>
        <w:t>。</w:t>
      </w:r>
    </w:p>
    <w:p w:rsidR="008C6646" w:rsidRDefault="003F41E0">
      <w:pPr>
        <w:pStyle w:val="15"/>
        <w:spacing w:line="360" w:lineRule="auto"/>
        <w:rPr>
          <w:rFonts w:ascii="宋体" w:hAnsi="宋体"/>
          <w:sz w:val="24"/>
        </w:rPr>
      </w:pPr>
      <w:r>
        <w:rPr>
          <w:rFonts w:ascii="宋体" w:hAnsi="宋体" w:hint="eastAsia"/>
          <w:sz w:val="24"/>
        </w:rPr>
        <w:t>10.2 招标文件中要求提供证明文件的，投标人应如实提交，该证明文件是投标文件的组成部分。</w:t>
      </w:r>
    </w:p>
    <w:p w:rsidR="008C6646" w:rsidRDefault="003F41E0">
      <w:pPr>
        <w:spacing w:before="120" w:line="360" w:lineRule="auto"/>
        <w:ind w:left="900" w:hanging="900"/>
        <w:rPr>
          <w:rFonts w:ascii="宋体" w:hAnsi="宋体"/>
          <w:sz w:val="24"/>
        </w:rPr>
      </w:pPr>
      <w:bookmarkStart w:id="61" w:name="_Ref467306244"/>
      <w:r>
        <w:rPr>
          <w:rFonts w:ascii="宋体" w:hAnsi="宋体" w:hint="eastAsia"/>
          <w:sz w:val="24"/>
        </w:rPr>
        <w:t>10.3 上款所述的证明文件，包括：</w:t>
      </w:r>
    </w:p>
    <w:p w:rsidR="008C6646" w:rsidRDefault="003F41E0">
      <w:pPr>
        <w:spacing w:before="120" w:line="360" w:lineRule="auto"/>
        <w:ind w:left="900" w:hanging="900"/>
        <w:rPr>
          <w:rFonts w:ascii="宋体" w:hAnsi="宋体"/>
          <w:sz w:val="24"/>
        </w:rPr>
      </w:pPr>
      <w:r>
        <w:rPr>
          <w:rFonts w:ascii="宋体" w:hAnsi="宋体" w:hint="eastAsia"/>
          <w:sz w:val="24"/>
        </w:rPr>
        <w:t>10.3.1文字资料、图纸和数据等；</w:t>
      </w:r>
      <w:bookmarkEnd w:id="61"/>
    </w:p>
    <w:p w:rsidR="008C6646" w:rsidRDefault="003F41E0">
      <w:pPr>
        <w:spacing w:before="120" w:line="360" w:lineRule="auto"/>
        <w:ind w:left="900" w:hanging="900"/>
        <w:rPr>
          <w:rFonts w:ascii="宋体" w:hAnsi="宋体"/>
          <w:sz w:val="24"/>
        </w:rPr>
      </w:pPr>
      <w:r>
        <w:rPr>
          <w:rFonts w:ascii="宋体" w:hAnsi="宋体" w:hint="eastAsia"/>
          <w:sz w:val="24"/>
        </w:rPr>
        <w:t>10.3.2服务主要技术指标和性能的详细说明；</w:t>
      </w:r>
    </w:p>
    <w:p w:rsidR="008C6646" w:rsidRDefault="003F41E0">
      <w:pPr>
        <w:spacing w:before="120" w:line="360" w:lineRule="auto"/>
        <w:rPr>
          <w:rFonts w:ascii="宋体" w:hAnsi="宋体"/>
          <w:sz w:val="24"/>
        </w:rPr>
      </w:pPr>
      <w:r>
        <w:rPr>
          <w:rFonts w:ascii="宋体" w:hAnsi="宋体" w:hint="eastAsia"/>
          <w:sz w:val="24"/>
        </w:rPr>
        <w:t>10.3.3服务所必须的备品备件和专用工具清单；</w:t>
      </w:r>
    </w:p>
    <w:p w:rsidR="008C6646" w:rsidRDefault="003F41E0">
      <w:pPr>
        <w:spacing w:before="120" w:line="360" w:lineRule="auto"/>
        <w:rPr>
          <w:rFonts w:ascii="宋体" w:hAnsi="宋体"/>
          <w:sz w:val="24"/>
        </w:rPr>
      </w:pPr>
      <w:r>
        <w:rPr>
          <w:rFonts w:ascii="宋体" w:hAnsi="宋体" w:hint="eastAsia"/>
          <w:sz w:val="24"/>
        </w:rPr>
        <w:t>10.3.4 投标文件中《技术规格偏离表》、《商务条款偏离表》须如实填写。</w:t>
      </w:r>
    </w:p>
    <w:p w:rsidR="008C6646" w:rsidRDefault="003F41E0">
      <w:pPr>
        <w:pStyle w:val="3"/>
        <w:tabs>
          <w:tab w:val="left" w:pos="900"/>
        </w:tabs>
        <w:spacing w:line="360" w:lineRule="auto"/>
        <w:rPr>
          <w:rFonts w:hint="default"/>
          <w:b/>
          <w:sz w:val="24"/>
        </w:rPr>
      </w:pPr>
      <w:bookmarkStart w:id="62" w:name="_Toc7357"/>
      <w:r>
        <w:rPr>
          <w:b/>
          <w:sz w:val="24"/>
        </w:rPr>
        <w:lastRenderedPageBreak/>
        <w:t>11.投标报价</w:t>
      </w:r>
      <w:bookmarkEnd w:id="59"/>
      <w:bookmarkEnd w:id="60"/>
      <w:bookmarkEnd w:id="62"/>
    </w:p>
    <w:p w:rsidR="008C6646" w:rsidRDefault="003F41E0">
      <w:pPr>
        <w:spacing w:line="360" w:lineRule="auto"/>
        <w:rPr>
          <w:rFonts w:ascii="宋体" w:hAnsi="宋体"/>
          <w:sz w:val="24"/>
        </w:rPr>
      </w:pPr>
      <w:bookmarkStart w:id="63" w:name="_Toc310195707"/>
      <w:bookmarkStart w:id="64" w:name="_Toc520356156"/>
      <w:bookmarkStart w:id="65" w:name="_Ref467306513"/>
      <w:r>
        <w:rPr>
          <w:rFonts w:ascii="宋体" w:hAnsi="宋体"/>
          <w:sz w:val="24"/>
        </w:rPr>
        <w:t>11.1投标报价：所有投标均以人民币报价。投标人的投标报价应遵守</w:t>
      </w:r>
      <w:r>
        <w:rPr>
          <w:rFonts w:ascii="宋体" w:hAnsi="宋体" w:hint="eastAsia"/>
          <w:sz w:val="24"/>
        </w:rPr>
        <w:t>《</w:t>
      </w:r>
      <w:r>
        <w:rPr>
          <w:rFonts w:ascii="宋体" w:hAnsi="宋体"/>
          <w:sz w:val="24"/>
        </w:rPr>
        <w:t>中华人民共和国价格法</w:t>
      </w:r>
      <w:r>
        <w:rPr>
          <w:rFonts w:ascii="宋体" w:hAnsi="宋体" w:hint="eastAsia"/>
          <w:sz w:val="24"/>
        </w:rPr>
        <w:t>》</w:t>
      </w:r>
      <w:r>
        <w:rPr>
          <w:rFonts w:ascii="宋体" w:hAnsi="宋体"/>
          <w:sz w:val="24"/>
        </w:rPr>
        <w:t>。该报价的全部费用，</w:t>
      </w:r>
      <w:proofErr w:type="gramStart"/>
      <w:r>
        <w:rPr>
          <w:rFonts w:ascii="宋体" w:hAnsi="宋体"/>
          <w:sz w:val="24"/>
        </w:rPr>
        <w:t>含相关税</w:t>
      </w:r>
      <w:proofErr w:type="gramEnd"/>
      <w:r>
        <w:rPr>
          <w:rFonts w:ascii="宋体" w:hAnsi="宋体"/>
          <w:sz w:val="24"/>
        </w:rPr>
        <w:t>费及相关服务费等一切可能发生的费用。如投标</w:t>
      </w:r>
      <w:r>
        <w:rPr>
          <w:rFonts w:ascii="宋体" w:hAnsi="宋体" w:hint="eastAsia"/>
          <w:sz w:val="24"/>
        </w:rPr>
        <w:t>服务</w:t>
      </w:r>
      <w:r>
        <w:rPr>
          <w:rFonts w:ascii="宋体" w:hAnsi="宋体"/>
          <w:sz w:val="24"/>
        </w:rPr>
        <w:t>为进口</w:t>
      </w:r>
      <w:r>
        <w:rPr>
          <w:rFonts w:ascii="宋体" w:hAnsi="宋体" w:hint="eastAsia"/>
          <w:sz w:val="24"/>
        </w:rPr>
        <w:t>服务</w:t>
      </w:r>
      <w:r>
        <w:rPr>
          <w:rFonts w:ascii="宋体" w:hAnsi="宋体"/>
          <w:sz w:val="24"/>
        </w:rPr>
        <w:t>，投标报价必须</w:t>
      </w:r>
      <w:proofErr w:type="gramStart"/>
      <w:r>
        <w:rPr>
          <w:rFonts w:ascii="宋体" w:hAnsi="宋体"/>
          <w:sz w:val="24"/>
        </w:rPr>
        <w:t>报进口</w:t>
      </w:r>
      <w:proofErr w:type="gramEnd"/>
      <w:r>
        <w:rPr>
          <w:rFonts w:ascii="宋体" w:hAnsi="宋体"/>
          <w:sz w:val="24"/>
        </w:rPr>
        <w:t>免税价。进口免税价须包含在采购人指定地点交</w:t>
      </w:r>
      <w:r>
        <w:rPr>
          <w:rFonts w:ascii="宋体" w:hAnsi="宋体" w:hint="eastAsia"/>
          <w:sz w:val="24"/>
        </w:rPr>
        <w:t>付</w:t>
      </w:r>
      <w:r>
        <w:rPr>
          <w:rFonts w:ascii="宋体" w:hAnsi="宋体"/>
          <w:sz w:val="24"/>
        </w:rPr>
        <w:t>的，除进口关税和进口增值税外的全部费用（例如进口代理服务费等相关费用），并包含安装、调试、培训和检测等全部费用。</w:t>
      </w:r>
    </w:p>
    <w:p w:rsidR="008C6646" w:rsidRDefault="003F41E0">
      <w:pPr>
        <w:spacing w:line="360" w:lineRule="auto"/>
        <w:rPr>
          <w:rFonts w:ascii="宋体" w:hAnsi="宋体"/>
          <w:sz w:val="24"/>
        </w:rPr>
      </w:pPr>
      <w:r>
        <w:rPr>
          <w:rFonts w:ascii="宋体" w:hAnsi="宋体"/>
          <w:sz w:val="24"/>
        </w:rPr>
        <w:t>11.2投标人应在“投标分项报价表”上标明投标服务及相关服务的单价和总价，并由法定代表人或其授权代表签署。</w:t>
      </w:r>
    </w:p>
    <w:p w:rsidR="008C6646" w:rsidRDefault="003F41E0">
      <w:pPr>
        <w:pStyle w:val="a6"/>
      </w:pPr>
      <w:r>
        <w:rPr>
          <w:rFonts w:ascii="宋体" w:hAnsi="宋体" w:hint="eastAsia"/>
          <w:sz w:val="24"/>
        </w:rPr>
        <w:t>11.3投标分项报价表上的价格项应包含所有费用（招标文件另行规定除外），包括招标文件中要求的全部内容。</w:t>
      </w:r>
    </w:p>
    <w:p w:rsidR="008C6646" w:rsidRDefault="008C6646">
      <w:pPr>
        <w:spacing w:line="360" w:lineRule="auto"/>
        <w:rPr>
          <w:rFonts w:ascii="宋体" w:hAnsi="宋体"/>
          <w:sz w:val="24"/>
        </w:rPr>
      </w:pPr>
    </w:p>
    <w:p w:rsidR="008C6646" w:rsidRDefault="003F41E0">
      <w:pPr>
        <w:spacing w:line="360" w:lineRule="auto"/>
        <w:rPr>
          <w:sz w:val="24"/>
        </w:rPr>
      </w:pPr>
      <w:r>
        <w:rPr>
          <w:sz w:val="24"/>
        </w:rPr>
        <w:t>11.</w:t>
      </w:r>
      <w:r>
        <w:rPr>
          <w:rFonts w:hint="eastAsia"/>
          <w:sz w:val="24"/>
        </w:rPr>
        <w:t>4</w:t>
      </w:r>
      <w:r>
        <w:rPr>
          <w:sz w:val="24"/>
        </w:rPr>
        <w:t>本次招标</w:t>
      </w:r>
      <w:r>
        <w:rPr>
          <w:rFonts w:hint="eastAsia"/>
          <w:sz w:val="24"/>
        </w:rPr>
        <w:t>，</w:t>
      </w:r>
      <w:r>
        <w:rPr>
          <w:sz w:val="24"/>
        </w:rPr>
        <w:t>只允许有一个</w:t>
      </w:r>
      <w:r>
        <w:rPr>
          <w:rFonts w:hint="eastAsia"/>
          <w:sz w:val="24"/>
        </w:rPr>
        <w:t>投标</w:t>
      </w:r>
      <w:r>
        <w:rPr>
          <w:sz w:val="24"/>
        </w:rPr>
        <w:t>报价，</w:t>
      </w:r>
      <w:r>
        <w:rPr>
          <w:rFonts w:hint="eastAsia"/>
          <w:sz w:val="24"/>
        </w:rPr>
        <w:t>本项目不接受</w:t>
      </w:r>
      <w:r>
        <w:rPr>
          <w:sz w:val="24"/>
        </w:rPr>
        <w:t>任何选择性报价。</w:t>
      </w:r>
    </w:p>
    <w:p w:rsidR="008C6646" w:rsidRDefault="003F41E0">
      <w:pPr>
        <w:spacing w:line="360" w:lineRule="auto"/>
        <w:rPr>
          <w:sz w:val="24"/>
        </w:rPr>
      </w:pPr>
      <w:r>
        <w:rPr>
          <w:sz w:val="24"/>
        </w:rPr>
        <w:t>11.</w:t>
      </w:r>
      <w:r>
        <w:rPr>
          <w:rFonts w:hint="eastAsia"/>
          <w:sz w:val="24"/>
        </w:rPr>
        <w:t>5</w:t>
      </w:r>
      <w:r>
        <w:rPr>
          <w:rFonts w:hint="eastAsia"/>
          <w:sz w:val="24"/>
        </w:rPr>
        <w:t>供应商不得提供赠品、回扣或者与采购无关的其他商品、服务。</w:t>
      </w:r>
    </w:p>
    <w:p w:rsidR="008C6646" w:rsidRDefault="003F41E0">
      <w:pPr>
        <w:spacing w:line="360" w:lineRule="auto"/>
        <w:rPr>
          <w:sz w:val="24"/>
        </w:rPr>
      </w:pPr>
      <w:r>
        <w:rPr>
          <w:sz w:val="24"/>
        </w:rPr>
        <w:t>11.</w:t>
      </w:r>
      <w:r>
        <w:rPr>
          <w:rFonts w:hint="eastAsia"/>
          <w:sz w:val="24"/>
        </w:rPr>
        <w:t>6</w:t>
      </w:r>
      <w:r>
        <w:rPr>
          <w:sz w:val="24"/>
        </w:rPr>
        <w:t>最低报价不</w:t>
      </w:r>
      <w:r>
        <w:rPr>
          <w:rFonts w:hint="eastAsia"/>
          <w:sz w:val="24"/>
        </w:rPr>
        <w:t>作为</w:t>
      </w:r>
      <w:r>
        <w:rPr>
          <w:sz w:val="24"/>
        </w:rPr>
        <w:t>授予合同的唯一保证。</w:t>
      </w:r>
    </w:p>
    <w:p w:rsidR="008C6646" w:rsidRDefault="003F41E0">
      <w:pPr>
        <w:pStyle w:val="3"/>
        <w:tabs>
          <w:tab w:val="left" w:pos="900"/>
        </w:tabs>
        <w:spacing w:line="360" w:lineRule="auto"/>
        <w:rPr>
          <w:rFonts w:hint="default"/>
          <w:b/>
          <w:sz w:val="24"/>
        </w:rPr>
      </w:pPr>
      <w:bookmarkStart w:id="66" w:name="_Toc9772"/>
      <w:r>
        <w:rPr>
          <w:b/>
          <w:sz w:val="24"/>
        </w:rPr>
        <w:t>12.投标保证金</w:t>
      </w:r>
      <w:bookmarkEnd w:id="63"/>
      <w:bookmarkEnd w:id="64"/>
      <w:bookmarkEnd w:id="65"/>
      <w:bookmarkEnd w:id="66"/>
    </w:p>
    <w:p w:rsidR="008C6646" w:rsidRDefault="003F41E0">
      <w:pPr>
        <w:pStyle w:val="15"/>
        <w:spacing w:line="360" w:lineRule="auto"/>
        <w:rPr>
          <w:rFonts w:ascii="宋体" w:hAnsi="宋体"/>
          <w:sz w:val="24"/>
        </w:rPr>
      </w:pPr>
      <w:bookmarkStart w:id="67" w:name="_Ref467306302"/>
      <w:r>
        <w:rPr>
          <w:rFonts w:ascii="宋体" w:hAnsi="宋体" w:hint="eastAsia"/>
          <w:sz w:val="24"/>
        </w:rPr>
        <w:t>12.1 投标人应提供投标保证金</w:t>
      </w:r>
      <w:bookmarkEnd w:id="67"/>
      <w:r>
        <w:rPr>
          <w:rFonts w:ascii="宋体" w:hAnsi="宋体" w:hint="eastAsia"/>
          <w:sz w:val="24"/>
        </w:rPr>
        <w:t>，作为其有效投标的一部分。</w:t>
      </w:r>
    </w:p>
    <w:p w:rsidR="008C6646" w:rsidRDefault="003F41E0">
      <w:pPr>
        <w:pStyle w:val="15"/>
        <w:spacing w:line="360" w:lineRule="auto"/>
        <w:rPr>
          <w:rFonts w:ascii="宋体" w:hAnsi="宋体"/>
          <w:bCs/>
          <w:sz w:val="24"/>
        </w:rPr>
      </w:pPr>
      <w:r>
        <w:rPr>
          <w:rFonts w:ascii="宋体" w:hAnsi="宋体" w:hint="eastAsia"/>
          <w:bCs/>
          <w:sz w:val="24"/>
        </w:rPr>
        <w:t>12.2下列任何情况发生，投标保证金将不予返还：</w:t>
      </w:r>
    </w:p>
    <w:p w:rsidR="008C6646" w:rsidRDefault="003F41E0">
      <w:pPr>
        <w:pStyle w:val="15"/>
        <w:spacing w:line="360" w:lineRule="auto"/>
        <w:rPr>
          <w:rFonts w:ascii="宋体" w:hAnsi="宋体"/>
          <w:bCs/>
          <w:sz w:val="24"/>
        </w:rPr>
      </w:pPr>
      <w:r>
        <w:rPr>
          <w:rFonts w:ascii="宋体" w:hAnsi="宋体" w:hint="eastAsia"/>
          <w:bCs/>
          <w:sz w:val="24"/>
        </w:rPr>
        <w:t>12.2.1在投标有效期内，投标人撤销投标文件的；</w:t>
      </w:r>
    </w:p>
    <w:p w:rsidR="008C6646" w:rsidRDefault="003F41E0">
      <w:pPr>
        <w:pStyle w:val="15"/>
        <w:spacing w:line="360" w:lineRule="auto"/>
        <w:rPr>
          <w:rFonts w:ascii="宋体" w:hAnsi="宋体"/>
          <w:bCs/>
          <w:sz w:val="24"/>
        </w:rPr>
      </w:pPr>
      <w:r>
        <w:rPr>
          <w:rFonts w:ascii="宋体" w:hAnsi="宋体" w:hint="eastAsia"/>
          <w:bCs/>
          <w:sz w:val="24"/>
        </w:rPr>
        <w:t>12.2.2投标人以他人名义投标、相互串通投标或者以其他方式弄虚作假的，投标人提交的投标文件中提交虚假资料的；</w:t>
      </w:r>
    </w:p>
    <w:p w:rsidR="008C6646" w:rsidRDefault="003F41E0">
      <w:pPr>
        <w:pStyle w:val="15"/>
        <w:spacing w:line="360" w:lineRule="auto"/>
        <w:rPr>
          <w:rFonts w:ascii="宋体" w:hAnsi="宋体"/>
          <w:bCs/>
          <w:sz w:val="24"/>
        </w:rPr>
      </w:pPr>
      <w:r>
        <w:rPr>
          <w:rFonts w:ascii="宋体" w:hAnsi="宋体" w:hint="eastAsia"/>
          <w:bCs/>
          <w:sz w:val="24"/>
        </w:rPr>
        <w:t>12.2.3中标人不按本须知第</w:t>
      </w:r>
      <w:r>
        <w:rPr>
          <w:rFonts w:ascii="宋体" w:hAnsi="宋体"/>
          <w:bCs/>
          <w:sz w:val="24"/>
        </w:rPr>
        <w:t>27条的规定与</w:t>
      </w:r>
      <w:r>
        <w:rPr>
          <w:rFonts w:ascii="宋体" w:hAnsi="宋体" w:hint="eastAsia"/>
          <w:bCs/>
          <w:sz w:val="24"/>
        </w:rPr>
        <w:t>采购人签订合同的；</w:t>
      </w:r>
    </w:p>
    <w:p w:rsidR="008C6646" w:rsidRDefault="003F41E0">
      <w:pPr>
        <w:pStyle w:val="15"/>
        <w:spacing w:line="360" w:lineRule="auto"/>
        <w:rPr>
          <w:rFonts w:ascii="宋体" w:hAnsi="宋体"/>
          <w:sz w:val="24"/>
        </w:rPr>
      </w:pPr>
      <w:r>
        <w:rPr>
          <w:rFonts w:ascii="宋体" w:hAnsi="宋体" w:hint="eastAsia"/>
          <w:bCs/>
          <w:sz w:val="24"/>
        </w:rPr>
        <w:t>12.2.4中标人不按本须</w:t>
      </w:r>
      <w:r>
        <w:rPr>
          <w:rFonts w:ascii="宋体" w:hAnsi="宋体" w:hint="eastAsia"/>
          <w:sz w:val="24"/>
        </w:rPr>
        <w:t>知第28条的规定提交履约保证金的；</w:t>
      </w:r>
    </w:p>
    <w:p w:rsidR="008C6646" w:rsidRDefault="003F41E0">
      <w:pPr>
        <w:pStyle w:val="15"/>
        <w:spacing w:line="360" w:lineRule="auto"/>
        <w:rPr>
          <w:rFonts w:ascii="宋体" w:hAnsi="宋体"/>
          <w:sz w:val="24"/>
        </w:rPr>
      </w:pPr>
      <w:bookmarkStart w:id="68" w:name="_Ref467306336"/>
      <w:r>
        <w:rPr>
          <w:rFonts w:ascii="宋体" w:hAnsi="宋体" w:hint="eastAsia"/>
          <w:sz w:val="24"/>
        </w:rPr>
        <w:t>12.3投标保证金必须采用下列形式之一：</w:t>
      </w:r>
    </w:p>
    <w:bookmarkEnd w:id="68"/>
    <w:p w:rsidR="008C6646" w:rsidRDefault="003F41E0">
      <w:pPr>
        <w:pStyle w:val="15"/>
        <w:spacing w:line="360" w:lineRule="auto"/>
        <w:rPr>
          <w:rFonts w:ascii="宋体" w:hAnsi="宋体"/>
          <w:sz w:val="24"/>
        </w:rPr>
      </w:pPr>
      <w:r>
        <w:rPr>
          <w:rFonts w:ascii="宋体" w:hAnsi="宋体"/>
          <w:sz w:val="24"/>
        </w:rPr>
        <w:t>电汇（采用电汇必须保证在投标文件递交截止时间前汇到采购代理机构账户；如至投标文件递交截止时间仍未得到采购代理机构的银行确认，将被视为投标人未提供保证金）</w:t>
      </w:r>
      <w:r>
        <w:rPr>
          <w:rFonts w:ascii="宋体" w:hAnsi="宋体" w:hint="eastAsia"/>
          <w:sz w:val="24"/>
        </w:rPr>
        <w:t>、</w:t>
      </w:r>
      <w:r>
        <w:rPr>
          <w:rFonts w:ascii="宋体" w:hAnsi="宋体"/>
          <w:sz w:val="24"/>
        </w:rPr>
        <w:t>支票</w:t>
      </w:r>
      <w:r>
        <w:rPr>
          <w:rFonts w:ascii="宋体" w:hAnsi="宋体" w:hint="eastAsia"/>
          <w:sz w:val="24"/>
        </w:rPr>
        <w:t>（北京地区）</w:t>
      </w:r>
      <w:r>
        <w:rPr>
          <w:rFonts w:ascii="宋体" w:hAnsi="宋体"/>
          <w:sz w:val="24"/>
        </w:rPr>
        <w:t>、保函等非现金形式</w:t>
      </w:r>
      <w:r>
        <w:rPr>
          <w:rFonts w:ascii="宋体" w:hAnsi="宋体" w:hint="eastAsia"/>
          <w:sz w:val="24"/>
        </w:rPr>
        <w:t>。</w:t>
      </w:r>
    </w:p>
    <w:p w:rsidR="008C6646" w:rsidRDefault="003F41E0">
      <w:pPr>
        <w:pStyle w:val="15"/>
        <w:spacing w:line="360" w:lineRule="auto"/>
        <w:rPr>
          <w:rFonts w:ascii="宋体" w:hAnsi="宋体"/>
          <w:sz w:val="24"/>
        </w:rPr>
      </w:pPr>
      <w:r>
        <w:rPr>
          <w:rFonts w:ascii="宋体" w:hAnsi="宋体" w:hint="eastAsia"/>
          <w:sz w:val="24"/>
        </w:rPr>
        <w:t>12.4凡没有根据本须知12.1和第12.3条的规定附投标保证金的，将被拒绝。</w:t>
      </w:r>
    </w:p>
    <w:p w:rsidR="008C6646" w:rsidRDefault="003F41E0">
      <w:pPr>
        <w:pStyle w:val="15"/>
        <w:spacing w:line="360" w:lineRule="auto"/>
        <w:rPr>
          <w:rFonts w:ascii="宋体" w:hAnsi="宋体"/>
          <w:sz w:val="24"/>
        </w:rPr>
      </w:pPr>
      <w:r>
        <w:rPr>
          <w:rFonts w:ascii="宋体" w:hAnsi="宋体" w:hint="eastAsia"/>
          <w:sz w:val="24"/>
        </w:rPr>
        <w:t>12.5中标人的投标保证金，自采购合同签订之日起5个工作日内退还（中标人凭收据和采购合同领取投标保证金）。</w:t>
      </w:r>
    </w:p>
    <w:p w:rsidR="008C6646" w:rsidRDefault="003F41E0">
      <w:pPr>
        <w:pStyle w:val="15"/>
        <w:spacing w:line="360" w:lineRule="auto"/>
        <w:rPr>
          <w:rFonts w:ascii="宋体" w:hAnsi="宋体"/>
          <w:sz w:val="24"/>
        </w:rPr>
      </w:pPr>
      <w:r>
        <w:rPr>
          <w:rFonts w:ascii="宋体" w:hAnsi="宋体" w:hint="eastAsia"/>
          <w:sz w:val="24"/>
        </w:rPr>
        <w:t>12.6未中标人的投标保证金，自中标通知书发出之日起5个工作日内退还（投标人凭采</w:t>
      </w:r>
      <w:r>
        <w:rPr>
          <w:rFonts w:ascii="宋体" w:hAnsi="宋体" w:hint="eastAsia"/>
          <w:sz w:val="24"/>
        </w:rPr>
        <w:lastRenderedPageBreak/>
        <w:t>购代理机构出具的收款收据领取投标保证金）。</w:t>
      </w:r>
    </w:p>
    <w:p w:rsidR="008C6646" w:rsidRDefault="003F41E0">
      <w:pPr>
        <w:pStyle w:val="3"/>
        <w:tabs>
          <w:tab w:val="left" w:pos="900"/>
        </w:tabs>
        <w:spacing w:line="360" w:lineRule="auto"/>
        <w:rPr>
          <w:rFonts w:hint="default"/>
          <w:b/>
          <w:sz w:val="24"/>
        </w:rPr>
      </w:pPr>
      <w:bookmarkStart w:id="69" w:name="_Toc12109"/>
      <w:bookmarkStart w:id="70" w:name="_Toc520356157"/>
      <w:bookmarkStart w:id="71" w:name="_Toc310195708"/>
      <w:r>
        <w:rPr>
          <w:b/>
          <w:sz w:val="24"/>
        </w:rPr>
        <w:t>13.投标有效期</w:t>
      </w:r>
      <w:bookmarkEnd w:id="69"/>
      <w:bookmarkEnd w:id="70"/>
      <w:bookmarkEnd w:id="71"/>
    </w:p>
    <w:p w:rsidR="008C6646" w:rsidRDefault="003F41E0">
      <w:pPr>
        <w:pStyle w:val="15"/>
        <w:spacing w:line="360" w:lineRule="auto"/>
        <w:rPr>
          <w:rFonts w:ascii="宋体" w:hAnsi="宋体"/>
          <w:sz w:val="24"/>
        </w:rPr>
      </w:pPr>
      <w:r>
        <w:rPr>
          <w:rFonts w:ascii="宋体" w:hAnsi="宋体" w:hint="eastAsia"/>
          <w:sz w:val="24"/>
        </w:rPr>
        <w:t>13.1投标有效期从开标之日起算。</w:t>
      </w:r>
    </w:p>
    <w:p w:rsidR="008C6646" w:rsidRDefault="003F41E0">
      <w:pPr>
        <w:pStyle w:val="15"/>
        <w:spacing w:line="360" w:lineRule="auto"/>
      </w:pPr>
      <w:r>
        <w:rPr>
          <w:rFonts w:ascii="宋体" w:hAnsi="宋体" w:hint="eastAsia"/>
          <w:sz w:val="24"/>
        </w:rPr>
        <w:t>13.2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rsidR="008C6646" w:rsidRDefault="003F41E0">
      <w:pPr>
        <w:pStyle w:val="3"/>
        <w:tabs>
          <w:tab w:val="left" w:pos="900"/>
        </w:tabs>
        <w:spacing w:line="360" w:lineRule="auto"/>
        <w:rPr>
          <w:rFonts w:hint="default"/>
          <w:b/>
          <w:sz w:val="24"/>
        </w:rPr>
      </w:pPr>
      <w:bookmarkStart w:id="72" w:name="_Toc520356158"/>
      <w:bookmarkStart w:id="73" w:name="_Toc310195709"/>
      <w:bookmarkStart w:id="74" w:name="_Toc28170"/>
      <w:r>
        <w:rPr>
          <w:b/>
          <w:sz w:val="24"/>
        </w:rPr>
        <w:t>14.投标文件的签署</w:t>
      </w:r>
      <w:bookmarkEnd w:id="72"/>
      <w:r>
        <w:rPr>
          <w:b/>
          <w:sz w:val="24"/>
        </w:rPr>
        <w:t>与规定</w:t>
      </w:r>
      <w:bookmarkEnd w:id="73"/>
      <w:bookmarkEnd w:id="74"/>
    </w:p>
    <w:p w:rsidR="008C6646" w:rsidRDefault="003F41E0">
      <w:pPr>
        <w:pStyle w:val="15"/>
        <w:spacing w:line="360" w:lineRule="auto"/>
        <w:rPr>
          <w:rFonts w:ascii="宋体" w:hAnsi="宋体"/>
          <w:sz w:val="24"/>
        </w:rPr>
      </w:pPr>
      <w:r>
        <w:rPr>
          <w:rFonts w:ascii="宋体" w:hAnsi="宋体" w:hint="eastAsia"/>
          <w:sz w:val="24"/>
        </w:rPr>
        <w:t>14.1投标人应按招标文件中的规定准备投标文件，每份投标文件须清楚地标明“正本”、“副本”、“电子版”。若正本和副本、电子文件不符，以纸质正本为准。</w:t>
      </w:r>
    </w:p>
    <w:p w:rsidR="008C6646" w:rsidRDefault="003F41E0">
      <w:pPr>
        <w:pStyle w:val="15"/>
        <w:spacing w:line="360" w:lineRule="auto"/>
        <w:rPr>
          <w:rFonts w:ascii="宋体" w:hAnsi="宋体"/>
          <w:sz w:val="24"/>
        </w:rPr>
      </w:pPr>
      <w:r>
        <w:rPr>
          <w:rFonts w:ascii="宋体" w:hAnsi="宋体" w:hint="eastAsia"/>
          <w:sz w:val="24"/>
        </w:rPr>
        <w:t>14.2投标文件的正本需打印或用不退色墨水书写，并由投标人的法定代表人或其授权代表在投标文件上签字并加盖单位印章。授权代表须持有书面的“法定代表人授权委托书”（标准格式附后）。</w:t>
      </w:r>
    </w:p>
    <w:p w:rsidR="008C6646" w:rsidRDefault="003F41E0">
      <w:pPr>
        <w:pStyle w:val="15"/>
        <w:spacing w:line="360" w:lineRule="auto"/>
        <w:rPr>
          <w:rFonts w:ascii="宋体" w:hAnsi="宋体"/>
          <w:sz w:val="24"/>
        </w:rPr>
      </w:pPr>
      <w:r>
        <w:rPr>
          <w:rFonts w:ascii="宋体" w:hAnsi="宋体" w:hint="eastAsia"/>
          <w:sz w:val="24"/>
        </w:rPr>
        <w:t>14.3 任何对投标文件行间插字、涂改和增删，必须由法定代表人或其授权代表签字或盖章后才有效。</w:t>
      </w:r>
    </w:p>
    <w:p w:rsidR="008C6646" w:rsidRDefault="003F41E0">
      <w:pPr>
        <w:pStyle w:val="15"/>
        <w:spacing w:line="360" w:lineRule="auto"/>
        <w:rPr>
          <w:rFonts w:ascii="宋体" w:hAnsi="宋体"/>
          <w:sz w:val="24"/>
        </w:rPr>
      </w:pPr>
      <w:r>
        <w:rPr>
          <w:rFonts w:ascii="宋体" w:hAnsi="宋体" w:hint="eastAsia"/>
          <w:sz w:val="24"/>
        </w:rPr>
        <w:t>14.4 投标文件因字迹潦草或表达不清所引起的后果由投标人负责。</w:t>
      </w:r>
    </w:p>
    <w:p w:rsidR="008C6646" w:rsidRDefault="003F41E0">
      <w:pPr>
        <w:pStyle w:val="15"/>
        <w:spacing w:line="360" w:lineRule="auto"/>
        <w:rPr>
          <w:rFonts w:ascii="宋体" w:hAnsi="宋体"/>
          <w:sz w:val="24"/>
        </w:rPr>
      </w:pPr>
      <w:r>
        <w:rPr>
          <w:rFonts w:ascii="宋体" w:hAnsi="宋体" w:hint="eastAsia"/>
          <w:sz w:val="24"/>
        </w:rPr>
        <w:t>14.5 投标文件没有按照招标文件要求盖章和签字的，其投标无效。</w:t>
      </w:r>
    </w:p>
    <w:p w:rsidR="008C6646" w:rsidRDefault="003F41E0">
      <w:pPr>
        <w:pStyle w:val="15"/>
        <w:spacing w:line="360" w:lineRule="auto"/>
        <w:rPr>
          <w:rFonts w:ascii="宋体" w:hAnsi="宋体"/>
          <w:sz w:val="24"/>
        </w:rPr>
      </w:pPr>
      <w:r>
        <w:rPr>
          <w:rFonts w:ascii="宋体" w:hAnsi="宋体" w:hint="eastAsia"/>
          <w:sz w:val="24"/>
        </w:rPr>
        <w:t>14.6投标文件的份数见投标人须知资料表。</w:t>
      </w:r>
    </w:p>
    <w:p w:rsidR="008C6646" w:rsidRDefault="003F41E0">
      <w:pPr>
        <w:pStyle w:val="15"/>
        <w:spacing w:line="360" w:lineRule="auto"/>
        <w:rPr>
          <w:rFonts w:ascii="宋体" w:hAnsi="宋体"/>
          <w:sz w:val="24"/>
        </w:rPr>
      </w:pPr>
      <w:r>
        <w:rPr>
          <w:rFonts w:ascii="宋体" w:hAnsi="宋体" w:hint="eastAsia"/>
          <w:sz w:val="24"/>
        </w:rPr>
        <w:t>14.7投标文件电子版的要求见投标人须知资料表。</w:t>
      </w:r>
    </w:p>
    <w:p w:rsidR="008C6646" w:rsidRDefault="003F41E0">
      <w:pPr>
        <w:pStyle w:val="3"/>
        <w:tabs>
          <w:tab w:val="left" w:pos="900"/>
        </w:tabs>
        <w:spacing w:line="360" w:lineRule="auto"/>
        <w:jc w:val="center"/>
        <w:rPr>
          <w:rFonts w:hint="default"/>
          <w:sz w:val="24"/>
        </w:rPr>
      </w:pPr>
      <w:bookmarkStart w:id="75" w:name="_Toc310195710"/>
      <w:bookmarkStart w:id="76" w:name="_Toc1059"/>
      <w:bookmarkStart w:id="77" w:name="_Toc520356159"/>
      <w:r>
        <w:rPr>
          <w:sz w:val="24"/>
        </w:rPr>
        <w:t>四投标文件的递交</w:t>
      </w:r>
      <w:bookmarkEnd w:id="75"/>
      <w:bookmarkEnd w:id="76"/>
      <w:bookmarkEnd w:id="77"/>
    </w:p>
    <w:p w:rsidR="008C6646" w:rsidRDefault="003F41E0">
      <w:pPr>
        <w:pStyle w:val="3"/>
        <w:spacing w:line="360" w:lineRule="auto"/>
        <w:rPr>
          <w:rFonts w:hint="default"/>
          <w:b/>
          <w:sz w:val="24"/>
          <w:lang w:val="en-US"/>
        </w:rPr>
      </w:pPr>
      <w:bookmarkStart w:id="78" w:name="_Toc26843"/>
      <w:bookmarkStart w:id="79" w:name="_Toc310195711"/>
      <w:r>
        <w:rPr>
          <w:b/>
          <w:sz w:val="24"/>
        </w:rPr>
        <w:t>15.投标文件的装订及递交</w:t>
      </w:r>
      <w:bookmarkEnd w:id="78"/>
      <w:bookmarkEnd w:id="79"/>
    </w:p>
    <w:p w:rsidR="008C6646" w:rsidRDefault="003F41E0">
      <w:pPr>
        <w:pStyle w:val="15"/>
        <w:spacing w:line="360" w:lineRule="auto"/>
        <w:rPr>
          <w:rFonts w:ascii="宋体" w:hAnsi="宋体"/>
          <w:b/>
          <w:sz w:val="24"/>
        </w:rPr>
      </w:pPr>
      <w:bookmarkStart w:id="80" w:name="_Toc520356161"/>
      <w:r>
        <w:rPr>
          <w:rFonts w:ascii="宋体" w:hAnsi="宋体" w:hint="eastAsia"/>
          <w:b/>
          <w:sz w:val="24"/>
        </w:rPr>
        <w:t>15.1 投标文件一律采用A4打印纸（图纸、彩页等除外）左侧胶装。胶装应牢固可靠，不易散落，不得采用活页式装订。采购人对因装订不牢造成的任何后果不负责任。投标人的法定代表人或经授权代表在投标文件上签字并加盖单位公章(其他印章均无效)。</w:t>
      </w:r>
    </w:p>
    <w:p w:rsidR="008C6646" w:rsidRDefault="003F41E0">
      <w:pPr>
        <w:pStyle w:val="15"/>
        <w:spacing w:line="360" w:lineRule="auto"/>
        <w:rPr>
          <w:rFonts w:ascii="宋体" w:hAnsi="宋体"/>
          <w:b/>
          <w:sz w:val="24"/>
        </w:rPr>
      </w:pPr>
      <w:r>
        <w:rPr>
          <w:rFonts w:ascii="宋体" w:hAnsi="宋体" w:hint="eastAsia"/>
          <w:b/>
          <w:sz w:val="24"/>
        </w:rPr>
        <w:t>15.2投标人应将“开标一览表”、“投标文件资格</w:t>
      </w:r>
      <w:proofErr w:type="gramStart"/>
      <w:r>
        <w:rPr>
          <w:rFonts w:ascii="宋体" w:hAnsi="宋体" w:hint="eastAsia"/>
          <w:b/>
          <w:sz w:val="24"/>
        </w:rPr>
        <w:t>册</w:t>
      </w:r>
      <w:proofErr w:type="gramEnd"/>
      <w:r>
        <w:rPr>
          <w:rFonts w:ascii="宋体" w:hAnsi="宋体" w:hint="eastAsia"/>
          <w:b/>
          <w:sz w:val="24"/>
        </w:rPr>
        <w:t>正本”、“投标文件资格</w:t>
      </w:r>
      <w:proofErr w:type="gramStart"/>
      <w:r>
        <w:rPr>
          <w:rFonts w:ascii="宋体" w:hAnsi="宋体" w:hint="eastAsia"/>
          <w:b/>
          <w:sz w:val="24"/>
        </w:rPr>
        <w:t>册</w:t>
      </w:r>
      <w:proofErr w:type="gramEnd"/>
      <w:r>
        <w:rPr>
          <w:rFonts w:ascii="宋体" w:hAnsi="宋体" w:hint="eastAsia"/>
          <w:b/>
          <w:sz w:val="24"/>
        </w:rPr>
        <w:t>副本”、</w:t>
      </w:r>
      <w:r>
        <w:rPr>
          <w:rFonts w:ascii="宋体" w:hAnsi="宋体"/>
          <w:b/>
          <w:color w:val="000000"/>
          <w:sz w:val="24"/>
        </w:rPr>
        <w:t>“投标文件</w:t>
      </w:r>
      <w:r>
        <w:rPr>
          <w:rFonts w:ascii="宋体" w:hAnsi="宋体" w:hint="eastAsia"/>
          <w:b/>
          <w:color w:val="000000"/>
          <w:sz w:val="24"/>
        </w:rPr>
        <w:t>商务技术</w:t>
      </w:r>
      <w:proofErr w:type="gramStart"/>
      <w:r>
        <w:rPr>
          <w:rFonts w:ascii="宋体" w:hAnsi="宋体" w:hint="eastAsia"/>
          <w:b/>
          <w:color w:val="000000"/>
          <w:sz w:val="24"/>
        </w:rPr>
        <w:t>册</w:t>
      </w:r>
      <w:proofErr w:type="gramEnd"/>
      <w:r>
        <w:rPr>
          <w:rFonts w:ascii="宋体" w:hAnsi="宋体"/>
          <w:b/>
          <w:color w:val="000000"/>
          <w:sz w:val="24"/>
        </w:rPr>
        <w:t>正本”</w:t>
      </w:r>
      <w:r>
        <w:rPr>
          <w:rFonts w:ascii="宋体" w:hAnsi="宋体" w:hint="eastAsia"/>
          <w:b/>
          <w:color w:val="000000"/>
          <w:sz w:val="24"/>
        </w:rPr>
        <w:t>、</w:t>
      </w:r>
      <w:r>
        <w:rPr>
          <w:rFonts w:ascii="宋体" w:hAnsi="宋体"/>
          <w:b/>
          <w:color w:val="000000"/>
          <w:sz w:val="24"/>
        </w:rPr>
        <w:t>“投标文件</w:t>
      </w:r>
      <w:r>
        <w:rPr>
          <w:rFonts w:ascii="宋体" w:hAnsi="宋体" w:hint="eastAsia"/>
          <w:b/>
          <w:color w:val="000000"/>
          <w:sz w:val="24"/>
        </w:rPr>
        <w:t>商务技术</w:t>
      </w:r>
      <w:proofErr w:type="gramStart"/>
      <w:r>
        <w:rPr>
          <w:rFonts w:ascii="宋体" w:hAnsi="宋体" w:hint="eastAsia"/>
          <w:b/>
          <w:color w:val="000000"/>
          <w:sz w:val="24"/>
        </w:rPr>
        <w:t>册</w:t>
      </w:r>
      <w:proofErr w:type="gramEnd"/>
      <w:r>
        <w:rPr>
          <w:rFonts w:ascii="宋体" w:hAnsi="宋体"/>
          <w:b/>
          <w:color w:val="000000"/>
          <w:sz w:val="24"/>
        </w:rPr>
        <w:t>副本”</w:t>
      </w:r>
      <w:r>
        <w:rPr>
          <w:rFonts w:ascii="宋体" w:hAnsi="宋体" w:hint="eastAsia"/>
          <w:b/>
          <w:color w:val="000000"/>
          <w:sz w:val="24"/>
        </w:rPr>
        <w:t>、</w:t>
      </w:r>
      <w:r>
        <w:rPr>
          <w:rFonts w:ascii="宋体" w:hAnsi="宋体" w:hint="eastAsia"/>
          <w:b/>
          <w:sz w:val="24"/>
        </w:rPr>
        <w:t>“投标保证金复印件”、“投</w:t>
      </w:r>
      <w:r>
        <w:rPr>
          <w:rFonts w:ascii="宋体" w:hAnsi="宋体" w:hint="eastAsia"/>
          <w:b/>
          <w:sz w:val="24"/>
        </w:rPr>
        <w:lastRenderedPageBreak/>
        <w:t>标文件电子版”、“样品”（如有）分开单独密封，并在密封袋/箱上分别标明“开标一览表”、“投标文件资格</w:t>
      </w:r>
      <w:proofErr w:type="gramStart"/>
      <w:r>
        <w:rPr>
          <w:rFonts w:ascii="宋体" w:hAnsi="宋体" w:hint="eastAsia"/>
          <w:b/>
          <w:sz w:val="24"/>
        </w:rPr>
        <w:t>册</w:t>
      </w:r>
      <w:proofErr w:type="gramEnd"/>
      <w:r>
        <w:rPr>
          <w:rFonts w:ascii="宋体" w:hAnsi="宋体" w:hint="eastAsia"/>
          <w:b/>
          <w:sz w:val="24"/>
        </w:rPr>
        <w:t>正本”、“投标文件资格</w:t>
      </w:r>
      <w:proofErr w:type="gramStart"/>
      <w:r>
        <w:rPr>
          <w:rFonts w:ascii="宋体" w:hAnsi="宋体" w:hint="eastAsia"/>
          <w:b/>
          <w:sz w:val="24"/>
        </w:rPr>
        <w:t>册</w:t>
      </w:r>
      <w:proofErr w:type="gramEnd"/>
      <w:r>
        <w:rPr>
          <w:rFonts w:ascii="宋体" w:hAnsi="宋体" w:hint="eastAsia"/>
          <w:b/>
          <w:sz w:val="24"/>
        </w:rPr>
        <w:t>副本”、“投标保证金</w:t>
      </w:r>
      <w:bookmarkStart w:id="81" w:name="_Toc366683837"/>
      <w:bookmarkStart w:id="82" w:name="_Toc350411806"/>
      <w:r>
        <w:rPr>
          <w:rFonts w:ascii="宋体" w:hAnsi="宋体" w:hint="eastAsia"/>
          <w:b/>
          <w:sz w:val="24"/>
        </w:rPr>
        <w:t>”、</w:t>
      </w:r>
      <w:bookmarkEnd w:id="81"/>
      <w:bookmarkEnd w:id="82"/>
      <w:r>
        <w:rPr>
          <w:rFonts w:ascii="宋体" w:hAnsi="宋体" w:hint="eastAsia"/>
          <w:b/>
          <w:sz w:val="24"/>
        </w:rPr>
        <w:t>“投标文件电子版”、</w:t>
      </w:r>
      <w:r>
        <w:rPr>
          <w:rFonts w:ascii="宋体" w:hAnsi="宋体"/>
          <w:b/>
          <w:color w:val="000000"/>
          <w:sz w:val="24"/>
        </w:rPr>
        <w:t>“投标文件</w:t>
      </w:r>
      <w:r>
        <w:rPr>
          <w:rFonts w:ascii="宋体" w:hAnsi="宋体" w:hint="eastAsia"/>
          <w:b/>
          <w:color w:val="000000"/>
          <w:sz w:val="24"/>
        </w:rPr>
        <w:t>商务技术</w:t>
      </w:r>
      <w:proofErr w:type="gramStart"/>
      <w:r>
        <w:rPr>
          <w:rFonts w:ascii="宋体" w:hAnsi="宋体" w:hint="eastAsia"/>
          <w:b/>
          <w:color w:val="000000"/>
          <w:sz w:val="24"/>
        </w:rPr>
        <w:t>册</w:t>
      </w:r>
      <w:proofErr w:type="gramEnd"/>
      <w:r>
        <w:rPr>
          <w:rFonts w:ascii="宋体" w:hAnsi="宋体"/>
          <w:b/>
          <w:color w:val="000000"/>
          <w:sz w:val="24"/>
        </w:rPr>
        <w:t>正本”</w:t>
      </w:r>
      <w:r>
        <w:rPr>
          <w:rFonts w:ascii="宋体" w:hAnsi="宋体" w:hint="eastAsia"/>
          <w:b/>
          <w:color w:val="000000"/>
          <w:sz w:val="24"/>
        </w:rPr>
        <w:t>、</w:t>
      </w:r>
      <w:r>
        <w:rPr>
          <w:rFonts w:ascii="宋体" w:hAnsi="宋体"/>
          <w:b/>
          <w:color w:val="000000"/>
          <w:sz w:val="24"/>
        </w:rPr>
        <w:t>“投标文件</w:t>
      </w:r>
      <w:r>
        <w:rPr>
          <w:rFonts w:ascii="宋体" w:hAnsi="宋体" w:hint="eastAsia"/>
          <w:b/>
          <w:color w:val="000000"/>
          <w:sz w:val="24"/>
        </w:rPr>
        <w:t>商务技术</w:t>
      </w:r>
      <w:proofErr w:type="gramStart"/>
      <w:r>
        <w:rPr>
          <w:rFonts w:ascii="宋体" w:hAnsi="宋体" w:hint="eastAsia"/>
          <w:b/>
          <w:color w:val="000000"/>
          <w:sz w:val="24"/>
        </w:rPr>
        <w:t>册</w:t>
      </w:r>
      <w:proofErr w:type="gramEnd"/>
      <w:r>
        <w:rPr>
          <w:rFonts w:ascii="宋体" w:hAnsi="宋体"/>
          <w:b/>
          <w:color w:val="000000"/>
          <w:sz w:val="24"/>
        </w:rPr>
        <w:t>副本”</w:t>
      </w:r>
      <w:r>
        <w:rPr>
          <w:rFonts w:ascii="宋体" w:hAnsi="宋体" w:hint="eastAsia"/>
          <w:b/>
          <w:sz w:val="24"/>
        </w:rPr>
        <w:t>、“样品”（如有）字样，在投标时统一递交。同时提供“法定代表人身份证明原件及复印件”或“法定代表人授权委托书原件（加盖本单位公章）”及“授权代表身份证复印件（加盖本单位公章）”。</w:t>
      </w:r>
    </w:p>
    <w:p w:rsidR="008C6646" w:rsidRDefault="003F41E0">
      <w:pPr>
        <w:pStyle w:val="15"/>
        <w:spacing w:line="360" w:lineRule="auto"/>
        <w:rPr>
          <w:rFonts w:ascii="宋体" w:hAnsi="宋体"/>
          <w:b/>
          <w:sz w:val="24"/>
        </w:rPr>
      </w:pPr>
      <w:r>
        <w:rPr>
          <w:rFonts w:ascii="宋体" w:hAnsi="宋体" w:hint="eastAsia"/>
          <w:b/>
          <w:sz w:val="24"/>
        </w:rPr>
        <w:t>15.3所有密封袋/箱上均应标明：</w:t>
      </w:r>
    </w:p>
    <w:p w:rsidR="008C6646" w:rsidRDefault="003F41E0">
      <w:pPr>
        <w:pStyle w:val="15"/>
        <w:spacing w:line="360" w:lineRule="auto"/>
        <w:rPr>
          <w:rFonts w:ascii="宋体" w:hAnsi="宋体"/>
          <w:b/>
          <w:sz w:val="24"/>
        </w:rPr>
      </w:pPr>
      <w:r>
        <w:rPr>
          <w:rFonts w:ascii="宋体" w:hAnsi="宋体" w:hint="eastAsia"/>
          <w:b/>
          <w:sz w:val="24"/>
        </w:rPr>
        <w:t>1)</w:t>
      </w:r>
      <w:r>
        <w:rPr>
          <w:rFonts w:ascii="宋体" w:hAnsi="宋体"/>
          <w:b/>
          <w:sz w:val="24"/>
        </w:rPr>
        <w:t>投标文件递交地点暨开标地点</w:t>
      </w:r>
      <w:r>
        <w:rPr>
          <w:rFonts w:ascii="宋体" w:hAnsi="宋体" w:hint="eastAsia"/>
          <w:b/>
          <w:sz w:val="24"/>
        </w:rPr>
        <w:t>；</w:t>
      </w:r>
    </w:p>
    <w:p w:rsidR="008C6646" w:rsidRDefault="003F41E0">
      <w:pPr>
        <w:pStyle w:val="15"/>
        <w:spacing w:line="360" w:lineRule="auto"/>
        <w:rPr>
          <w:rFonts w:ascii="宋体" w:hAnsi="宋体"/>
          <w:b/>
          <w:sz w:val="24"/>
        </w:rPr>
      </w:pPr>
      <w:r>
        <w:rPr>
          <w:rFonts w:ascii="宋体" w:hAnsi="宋体" w:hint="eastAsia"/>
          <w:b/>
          <w:sz w:val="24"/>
        </w:rPr>
        <w:t>2)招标的项目名称、项目编号和“在</w:t>
      </w:r>
      <w:r>
        <w:rPr>
          <w:rFonts w:ascii="宋体" w:hAnsi="宋体" w:hint="eastAsia"/>
          <w:b/>
          <w:i/>
          <w:sz w:val="24"/>
          <w:u w:val="single"/>
        </w:rPr>
        <w:t>（</w:t>
      </w:r>
      <w:r>
        <w:rPr>
          <w:rFonts w:ascii="宋体" w:hAnsi="宋体" w:hint="eastAsia"/>
          <w:i/>
          <w:sz w:val="24"/>
          <w:u w:val="single"/>
        </w:rPr>
        <w:t>开标时间</w:t>
      </w:r>
      <w:r>
        <w:rPr>
          <w:rFonts w:ascii="宋体" w:hAnsi="宋体" w:hint="eastAsia"/>
          <w:b/>
          <w:i/>
          <w:sz w:val="24"/>
          <w:u w:val="single"/>
        </w:rPr>
        <w:t>）</w:t>
      </w:r>
      <w:r>
        <w:rPr>
          <w:rFonts w:ascii="宋体" w:hAnsi="宋体" w:hint="eastAsia"/>
          <w:b/>
          <w:sz w:val="24"/>
        </w:rPr>
        <w:t>之前不得启封”的字样。</w:t>
      </w:r>
    </w:p>
    <w:p w:rsidR="008C6646" w:rsidRDefault="003F41E0">
      <w:pPr>
        <w:pStyle w:val="15"/>
        <w:spacing w:line="360" w:lineRule="auto"/>
        <w:rPr>
          <w:rFonts w:ascii="宋体" w:hAnsi="宋体"/>
          <w:b/>
          <w:sz w:val="24"/>
        </w:rPr>
      </w:pPr>
      <w:r>
        <w:rPr>
          <w:rFonts w:ascii="宋体" w:hAnsi="宋体" w:hint="eastAsia"/>
          <w:b/>
          <w:sz w:val="24"/>
        </w:rPr>
        <w:t>3)投标人提供投标文件的密封粘贴处应加盖本单位公章或授权代表签字，以便确认密封情况。</w:t>
      </w:r>
    </w:p>
    <w:p w:rsidR="008C6646" w:rsidRDefault="003F41E0">
      <w:pPr>
        <w:pStyle w:val="15"/>
        <w:spacing w:line="360" w:lineRule="auto"/>
        <w:rPr>
          <w:rFonts w:ascii="宋体" w:hAnsi="宋体"/>
          <w:sz w:val="24"/>
        </w:rPr>
      </w:pPr>
      <w:r>
        <w:rPr>
          <w:rFonts w:ascii="宋体" w:hAnsi="宋体" w:hint="eastAsia"/>
          <w:sz w:val="24"/>
        </w:rPr>
        <w:t>15.4 所有密封袋/箱上还应写明投标人名称和地址，以便采购代理机构在投标截止时间以后收到的投标文件，能原封退回。如果投标人未按上述要求加写标记的，采购代理机构对投标文件的误投概不负责。</w:t>
      </w:r>
    </w:p>
    <w:p w:rsidR="008C6646" w:rsidRDefault="003F41E0">
      <w:pPr>
        <w:pStyle w:val="a7"/>
        <w:spacing w:line="360" w:lineRule="auto"/>
        <w:rPr>
          <w:rFonts w:ascii="宋体" w:hAnsi="宋体"/>
        </w:rPr>
      </w:pPr>
      <w:r>
        <w:rPr>
          <w:rFonts w:ascii="宋体" w:hAnsi="宋体" w:hint="eastAsia"/>
          <w:sz w:val="24"/>
        </w:rPr>
        <w:t>15.5如需提供样品的，在评审结果公示后，未中标人提供的样品在5个工作日内退还；中标人提供的样品移交采购人保管封存，</w:t>
      </w:r>
      <w:proofErr w:type="gramStart"/>
      <w:r>
        <w:rPr>
          <w:rFonts w:ascii="宋体" w:hAnsi="宋体" w:hint="eastAsia"/>
          <w:sz w:val="24"/>
        </w:rPr>
        <w:t>做为</w:t>
      </w:r>
      <w:proofErr w:type="gramEnd"/>
      <w:r>
        <w:rPr>
          <w:rFonts w:ascii="宋体" w:hAnsi="宋体" w:hint="eastAsia"/>
          <w:sz w:val="24"/>
        </w:rPr>
        <w:t>履约验收的参考依据。</w:t>
      </w:r>
    </w:p>
    <w:p w:rsidR="008C6646" w:rsidRDefault="003F41E0">
      <w:pPr>
        <w:pStyle w:val="3"/>
        <w:spacing w:line="360" w:lineRule="auto"/>
        <w:rPr>
          <w:rFonts w:hint="default"/>
          <w:b/>
          <w:sz w:val="24"/>
        </w:rPr>
      </w:pPr>
      <w:bookmarkStart w:id="83" w:name="_Toc310195712"/>
      <w:bookmarkStart w:id="84" w:name="_Toc11225"/>
      <w:r>
        <w:rPr>
          <w:b/>
          <w:sz w:val="24"/>
        </w:rPr>
        <w:t>16.投标截止期</w:t>
      </w:r>
      <w:bookmarkEnd w:id="80"/>
      <w:bookmarkEnd w:id="83"/>
      <w:bookmarkEnd w:id="84"/>
    </w:p>
    <w:p w:rsidR="008C6646" w:rsidRDefault="003F41E0">
      <w:pPr>
        <w:pStyle w:val="15"/>
        <w:spacing w:line="360" w:lineRule="auto"/>
        <w:rPr>
          <w:rFonts w:ascii="宋体" w:hAnsi="宋体"/>
          <w:sz w:val="24"/>
        </w:rPr>
      </w:pPr>
      <w:r>
        <w:rPr>
          <w:rFonts w:ascii="宋体" w:hAnsi="宋体" w:hint="eastAsia"/>
          <w:sz w:val="24"/>
        </w:rPr>
        <w:t>16.1投标人应在招标公告中规定的投标文件递交截止时间前，将投标文件按招标公告中规定的投标地点递交。</w:t>
      </w:r>
    </w:p>
    <w:p w:rsidR="008C6646" w:rsidRDefault="003F41E0">
      <w:pPr>
        <w:pStyle w:val="15"/>
        <w:spacing w:line="360" w:lineRule="auto"/>
        <w:rPr>
          <w:rFonts w:ascii="宋体" w:hAnsi="宋体"/>
          <w:sz w:val="24"/>
        </w:rPr>
      </w:pPr>
      <w:r>
        <w:rPr>
          <w:rFonts w:ascii="宋体" w:hAnsi="宋体" w:hint="eastAsia"/>
          <w:sz w:val="24"/>
        </w:rPr>
        <w:t>16.2采购人或采购代理机构有权按本须知的规定，通过修改招标文件延长投标截止期。在此情况下，采购代理机构和投标人受投标截止期制约的所有权利和义务均应延长至新的截止期。</w:t>
      </w:r>
    </w:p>
    <w:p w:rsidR="008C6646" w:rsidRDefault="003F41E0">
      <w:pPr>
        <w:pStyle w:val="15"/>
        <w:spacing w:line="360" w:lineRule="auto"/>
      </w:pPr>
      <w:r>
        <w:rPr>
          <w:rFonts w:ascii="宋体" w:hAnsi="宋体" w:hint="eastAsia"/>
          <w:sz w:val="24"/>
        </w:rPr>
        <w:t>16.3采购代理机构拒收在投标截止时间后递交的任何投标文件。</w:t>
      </w:r>
    </w:p>
    <w:p w:rsidR="008C6646" w:rsidRDefault="003F41E0">
      <w:pPr>
        <w:pStyle w:val="3"/>
        <w:spacing w:line="360" w:lineRule="auto"/>
        <w:rPr>
          <w:rFonts w:hint="default"/>
          <w:b/>
          <w:sz w:val="24"/>
        </w:rPr>
      </w:pPr>
      <w:bookmarkStart w:id="85" w:name="_Toc7392"/>
      <w:bookmarkStart w:id="86" w:name="_Toc310195713"/>
      <w:bookmarkStart w:id="87" w:name="_Toc520356162"/>
      <w:r>
        <w:rPr>
          <w:b/>
          <w:sz w:val="24"/>
        </w:rPr>
        <w:t>17.投标文件的</w:t>
      </w:r>
      <w:r>
        <w:rPr>
          <w:b/>
          <w:sz w:val="24"/>
          <w:lang w:val="en-US"/>
        </w:rPr>
        <w:t>补充、</w:t>
      </w:r>
      <w:r>
        <w:rPr>
          <w:b/>
          <w:sz w:val="24"/>
        </w:rPr>
        <w:t>修改、撤回</w:t>
      </w:r>
      <w:bookmarkEnd w:id="85"/>
      <w:bookmarkEnd w:id="86"/>
      <w:bookmarkEnd w:id="87"/>
    </w:p>
    <w:p w:rsidR="008C6646" w:rsidRDefault="003F41E0">
      <w:pPr>
        <w:pStyle w:val="15"/>
        <w:spacing w:line="360" w:lineRule="auto"/>
        <w:rPr>
          <w:rFonts w:ascii="宋体" w:hAnsi="宋体"/>
          <w:sz w:val="24"/>
        </w:rPr>
      </w:pPr>
      <w:r>
        <w:rPr>
          <w:rFonts w:ascii="宋体" w:hAnsi="宋体" w:hint="eastAsia"/>
          <w:sz w:val="24"/>
        </w:rPr>
        <w:t>17.1投标人在投标截止时间前，可以对所递交的投标文件进行补充、修改或者撤回，并书面通知采购人或者采购代理机构。</w:t>
      </w:r>
    </w:p>
    <w:p w:rsidR="008C6646" w:rsidRDefault="008C6646">
      <w:pPr>
        <w:pStyle w:val="15"/>
        <w:spacing w:line="360" w:lineRule="auto"/>
        <w:rPr>
          <w:rFonts w:ascii="宋体" w:hAnsi="宋体"/>
          <w:sz w:val="24"/>
        </w:rPr>
      </w:pPr>
    </w:p>
    <w:p w:rsidR="008C6646" w:rsidRDefault="003F41E0">
      <w:pPr>
        <w:pStyle w:val="15"/>
        <w:spacing w:line="360" w:lineRule="auto"/>
        <w:rPr>
          <w:rFonts w:ascii="宋体" w:hAnsi="宋体"/>
          <w:sz w:val="24"/>
        </w:rPr>
      </w:pPr>
      <w:r>
        <w:rPr>
          <w:rFonts w:ascii="宋体" w:hAnsi="宋体" w:hint="eastAsia"/>
          <w:sz w:val="24"/>
        </w:rPr>
        <w:t>17.2补充、修改的内容应按照招标文件要求签署、盖章、密封后，作为投标文件的组成</w:t>
      </w:r>
      <w:r>
        <w:rPr>
          <w:rFonts w:ascii="宋体" w:hAnsi="宋体" w:hint="eastAsia"/>
          <w:sz w:val="24"/>
        </w:rPr>
        <w:lastRenderedPageBreak/>
        <w:t>部分。</w:t>
      </w:r>
    </w:p>
    <w:p w:rsidR="008C6646" w:rsidRDefault="003F41E0">
      <w:pPr>
        <w:pStyle w:val="15"/>
        <w:spacing w:line="360" w:lineRule="auto"/>
        <w:rPr>
          <w:rFonts w:ascii="宋体" w:hAnsi="宋体"/>
          <w:b/>
          <w:sz w:val="24"/>
          <w:highlight w:val="yellow"/>
        </w:rPr>
      </w:pPr>
      <w:r>
        <w:rPr>
          <w:rFonts w:ascii="宋体" w:hAnsi="宋体" w:hint="eastAsia"/>
          <w:sz w:val="24"/>
        </w:rPr>
        <w:t>17.3在投标截止期之后，投标人不得对其投标文件做任何修改。</w:t>
      </w:r>
    </w:p>
    <w:p w:rsidR="008C6646" w:rsidRDefault="003F41E0">
      <w:pPr>
        <w:pStyle w:val="3"/>
        <w:spacing w:line="360" w:lineRule="auto"/>
        <w:ind w:left="899" w:hanging="899"/>
        <w:jc w:val="center"/>
        <w:rPr>
          <w:rFonts w:hint="default"/>
          <w:sz w:val="24"/>
        </w:rPr>
      </w:pPr>
      <w:bookmarkStart w:id="88" w:name="_Toc13173"/>
      <w:bookmarkStart w:id="89" w:name="_Toc310195714"/>
      <w:bookmarkStart w:id="90" w:name="_Toc520356163"/>
      <w:r>
        <w:rPr>
          <w:sz w:val="24"/>
        </w:rPr>
        <w:t>五开标及评标</w:t>
      </w:r>
      <w:bookmarkEnd w:id="88"/>
      <w:bookmarkEnd w:id="89"/>
      <w:bookmarkEnd w:id="90"/>
    </w:p>
    <w:p w:rsidR="008C6646" w:rsidRDefault="003F41E0">
      <w:pPr>
        <w:pStyle w:val="3"/>
        <w:spacing w:line="360" w:lineRule="auto"/>
        <w:rPr>
          <w:rFonts w:hint="default"/>
          <w:b/>
          <w:sz w:val="24"/>
        </w:rPr>
      </w:pPr>
      <w:bookmarkStart w:id="91" w:name="_Toc310195715"/>
      <w:bookmarkStart w:id="92" w:name="_Toc520356164"/>
      <w:bookmarkStart w:id="93" w:name="_Toc11179"/>
      <w:r>
        <w:rPr>
          <w:b/>
          <w:sz w:val="24"/>
        </w:rPr>
        <w:t>18.开标</w:t>
      </w:r>
      <w:bookmarkEnd w:id="91"/>
      <w:bookmarkEnd w:id="92"/>
      <w:bookmarkEnd w:id="93"/>
    </w:p>
    <w:p w:rsidR="008C6646" w:rsidRDefault="003F41E0">
      <w:pPr>
        <w:pStyle w:val="15"/>
        <w:spacing w:line="360" w:lineRule="auto"/>
        <w:rPr>
          <w:rFonts w:ascii="宋体" w:hAnsi="宋体"/>
          <w:sz w:val="24"/>
        </w:rPr>
      </w:pPr>
      <w:r>
        <w:rPr>
          <w:rFonts w:ascii="宋体" w:hAnsi="宋体" w:hint="eastAsia"/>
          <w:sz w:val="24"/>
        </w:rPr>
        <w:t>18.1采购代理机构应当按招标公告的规定，在投标截止时间的同一时间和招标文件确定的地点组织公开开标。所有投标人须派法定代表人或其授权代表参加开标会，并签到以证明其出席。</w:t>
      </w:r>
    </w:p>
    <w:p w:rsidR="008C6646" w:rsidRDefault="003F41E0">
      <w:pPr>
        <w:pStyle w:val="15"/>
        <w:spacing w:line="360" w:lineRule="auto"/>
        <w:rPr>
          <w:rFonts w:ascii="宋体" w:hAnsi="宋体"/>
          <w:sz w:val="24"/>
        </w:rPr>
      </w:pPr>
      <w:r>
        <w:rPr>
          <w:rFonts w:ascii="宋体" w:hAnsi="宋体" w:hint="eastAsia"/>
          <w:sz w:val="24"/>
        </w:rPr>
        <w:t>18.2开标时，由公证员</w:t>
      </w:r>
      <w:proofErr w:type="gramStart"/>
      <w:r>
        <w:rPr>
          <w:rFonts w:ascii="宋体" w:hAnsi="宋体" w:hint="eastAsia"/>
          <w:sz w:val="24"/>
        </w:rPr>
        <w:t>或监标</w:t>
      </w:r>
      <w:proofErr w:type="gramEnd"/>
      <w:r>
        <w:rPr>
          <w:rFonts w:ascii="宋体" w:hAnsi="宋体" w:hint="eastAsia"/>
          <w:sz w:val="24"/>
        </w:rPr>
        <w:t>人、投标人授权代表检查投标文件的密封情况。</w:t>
      </w:r>
    </w:p>
    <w:p w:rsidR="008C6646" w:rsidRDefault="003F41E0">
      <w:pPr>
        <w:pStyle w:val="15"/>
        <w:spacing w:line="360" w:lineRule="auto"/>
        <w:rPr>
          <w:rFonts w:ascii="宋体" w:hAnsi="宋体"/>
          <w:bCs/>
          <w:sz w:val="24"/>
        </w:rPr>
      </w:pPr>
      <w:r>
        <w:rPr>
          <w:rFonts w:ascii="宋体" w:hAnsi="宋体" w:hint="eastAsia"/>
          <w:bCs/>
          <w:sz w:val="24"/>
        </w:rPr>
        <w:t>18.3开标时，唱标人当众宣读开标一览表中全部内容。对于投标人在投标截止时间前递交的投标声明，在开标时当众宣读。</w:t>
      </w:r>
    </w:p>
    <w:p w:rsidR="008C6646" w:rsidRDefault="003F41E0">
      <w:pPr>
        <w:pStyle w:val="15"/>
        <w:spacing w:line="360" w:lineRule="auto"/>
      </w:pPr>
      <w:r>
        <w:rPr>
          <w:rFonts w:ascii="宋体" w:hAnsi="宋体" w:hint="eastAsia"/>
          <w:sz w:val="24"/>
        </w:rPr>
        <w:t>18.4记录人将对唱标内容做开标记录</w:t>
      </w:r>
      <w:bookmarkStart w:id="94" w:name="_Toc520356165"/>
      <w:r>
        <w:rPr>
          <w:rFonts w:ascii="宋体" w:hAnsi="宋体" w:hint="eastAsia"/>
          <w:sz w:val="24"/>
        </w:rPr>
        <w:t>，由公证员</w:t>
      </w:r>
      <w:proofErr w:type="gramStart"/>
      <w:r>
        <w:rPr>
          <w:rFonts w:ascii="宋体" w:hAnsi="宋体" w:hint="eastAsia"/>
          <w:sz w:val="24"/>
        </w:rPr>
        <w:t>或监标</w:t>
      </w:r>
      <w:proofErr w:type="gramEnd"/>
      <w:r>
        <w:rPr>
          <w:rFonts w:ascii="宋体" w:hAnsi="宋体" w:hint="eastAsia"/>
          <w:sz w:val="24"/>
        </w:rPr>
        <w:t>人、唱标人、记录人、投标人授权代表签字确认。</w:t>
      </w:r>
    </w:p>
    <w:p w:rsidR="008C6646" w:rsidRDefault="003F41E0">
      <w:pPr>
        <w:pStyle w:val="3"/>
        <w:spacing w:line="360" w:lineRule="auto"/>
        <w:rPr>
          <w:rFonts w:hint="default"/>
          <w:b/>
          <w:sz w:val="24"/>
          <w:highlight w:val="yellow"/>
          <w:lang w:val="en-US"/>
        </w:rPr>
      </w:pPr>
      <w:bookmarkStart w:id="95" w:name="_Toc310195716"/>
      <w:bookmarkStart w:id="96" w:name="_Toc25693"/>
      <w:bookmarkEnd w:id="94"/>
      <w:r>
        <w:rPr>
          <w:b/>
          <w:sz w:val="24"/>
        </w:rPr>
        <w:t>19.评标委员会</w:t>
      </w:r>
      <w:bookmarkEnd w:id="95"/>
      <w:r>
        <w:rPr>
          <w:b/>
          <w:sz w:val="24"/>
          <w:lang w:val="en-US"/>
        </w:rPr>
        <w:t>组建</w:t>
      </w:r>
      <w:bookmarkEnd w:id="96"/>
    </w:p>
    <w:p w:rsidR="008C6646" w:rsidRDefault="003F41E0">
      <w:pPr>
        <w:pStyle w:val="15"/>
        <w:spacing w:line="360" w:lineRule="auto"/>
        <w:rPr>
          <w:rFonts w:ascii="宋体" w:hAnsi="宋体"/>
          <w:sz w:val="24"/>
        </w:rPr>
      </w:pPr>
      <w:r>
        <w:rPr>
          <w:rFonts w:ascii="宋体" w:hAnsi="宋体" w:hint="eastAsia"/>
          <w:sz w:val="24"/>
        </w:rPr>
        <w:t>19.1采购人或者采购代理机构应当从省级以上财政部门设立的政府采购评审专家库中，通过随机方式抽取评审专家。</w:t>
      </w:r>
    </w:p>
    <w:p w:rsidR="008C6646" w:rsidRDefault="003F41E0">
      <w:pPr>
        <w:pStyle w:val="15"/>
        <w:spacing w:line="360" w:lineRule="auto"/>
        <w:rPr>
          <w:rFonts w:ascii="宋体" w:hAnsi="宋体"/>
          <w:sz w:val="24"/>
        </w:rPr>
      </w:pPr>
      <w:r>
        <w:rPr>
          <w:rFonts w:ascii="宋体" w:hAnsi="宋体" w:hint="eastAsia"/>
          <w:sz w:val="24"/>
        </w:rPr>
        <w:t>19.2对技术复杂、专业性强的采购项目，通过随机方式难以确定合适评审专家的，经主管预算单位同意，采购人可以自行选定相应专业领域的评审专家。</w:t>
      </w:r>
    </w:p>
    <w:p w:rsidR="008C6646" w:rsidRDefault="003F41E0">
      <w:pPr>
        <w:pStyle w:val="15"/>
        <w:spacing w:line="360" w:lineRule="auto"/>
        <w:rPr>
          <w:rFonts w:ascii="宋体" w:hAnsi="宋体"/>
          <w:sz w:val="24"/>
        </w:rPr>
      </w:pPr>
      <w:r>
        <w:rPr>
          <w:rFonts w:ascii="宋体" w:hAnsi="宋体" w:hint="eastAsia"/>
          <w:sz w:val="24"/>
        </w:rPr>
        <w:t>19.3评标工作由评标委员会负责。</w:t>
      </w:r>
    </w:p>
    <w:p w:rsidR="008C6646" w:rsidRDefault="003F41E0">
      <w:pPr>
        <w:pStyle w:val="3"/>
        <w:spacing w:line="360" w:lineRule="auto"/>
        <w:rPr>
          <w:rFonts w:hint="default"/>
          <w:b/>
          <w:sz w:val="24"/>
        </w:rPr>
      </w:pPr>
      <w:bookmarkStart w:id="97" w:name="_Toc520356166"/>
      <w:bookmarkStart w:id="98" w:name="_Toc310195717"/>
      <w:bookmarkStart w:id="99" w:name="_Toc5813"/>
      <w:r>
        <w:rPr>
          <w:b/>
          <w:sz w:val="24"/>
        </w:rPr>
        <w:t>2</w:t>
      </w:r>
      <w:r>
        <w:rPr>
          <w:rFonts w:hint="default"/>
          <w:b/>
          <w:sz w:val="24"/>
        </w:rPr>
        <w:t>0.</w:t>
      </w:r>
      <w:r>
        <w:rPr>
          <w:b/>
          <w:sz w:val="24"/>
        </w:rPr>
        <w:t>投标文件的</w:t>
      </w:r>
      <w:bookmarkEnd w:id="97"/>
      <w:r>
        <w:rPr>
          <w:b/>
          <w:sz w:val="24"/>
        </w:rPr>
        <w:t>初审</w:t>
      </w:r>
      <w:bookmarkEnd w:id="98"/>
      <w:bookmarkEnd w:id="99"/>
    </w:p>
    <w:p w:rsidR="008C6646" w:rsidRDefault="003F41E0">
      <w:pPr>
        <w:pStyle w:val="15"/>
        <w:numPr>
          <w:ilvl w:val="255"/>
          <w:numId w:val="0"/>
        </w:numPr>
        <w:spacing w:line="360" w:lineRule="auto"/>
        <w:rPr>
          <w:rFonts w:ascii="宋体" w:hAnsi="宋体"/>
          <w:sz w:val="24"/>
        </w:rPr>
      </w:pPr>
      <w:r>
        <w:rPr>
          <w:rFonts w:ascii="宋体" w:hAnsi="宋体" w:hint="eastAsia"/>
          <w:sz w:val="24"/>
        </w:rPr>
        <w:t>20.1资格审查：采购人或者采购代理机构应当依法对投标人的资格进行审查，以确定投标人是否具备投标资格。</w:t>
      </w:r>
    </w:p>
    <w:p w:rsidR="008C6646" w:rsidRDefault="003F41E0">
      <w:pPr>
        <w:pStyle w:val="15"/>
        <w:spacing w:line="360" w:lineRule="auto"/>
        <w:rPr>
          <w:rFonts w:ascii="宋体" w:hAnsi="宋体"/>
          <w:sz w:val="24"/>
        </w:rPr>
      </w:pPr>
      <w:r>
        <w:rPr>
          <w:rFonts w:ascii="宋体" w:hAnsi="宋体" w:hint="eastAsia"/>
          <w:sz w:val="24"/>
        </w:rPr>
        <w:t>20.2符合性审查：评标委员会应当对符合资格的投标人的投标文件进行符合性审查，以确定其是否满足招标文件的实质性要求。</w:t>
      </w:r>
    </w:p>
    <w:p w:rsidR="008C6646" w:rsidRDefault="003F41E0">
      <w:pPr>
        <w:pStyle w:val="15"/>
        <w:spacing w:line="360" w:lineRule="auto"/>
        <w:rPr>
          <w:rFonts w:ascii="宋体" w:hAnsi="宋体"/>
          <w:sz w:val="24"/>
        </w:rPr>
      </w:pPr>
      <w:r>
        <w:rPr>
          <w:rFonts w:ascii="宋体" w:hAnsi="宋体" w:hint="eastAsia"/>
          <w:sz w:val="24"/>
        </w:rPr>
        <w:t>20.3评标时算术错误将按以下方法更正（有明显错误的情况除外）：</w:t>
      </w:r>
    </w:p>
    <w:p w:rsidR="008C6646" w:rsidRDefault="003F41E0">
      <w:pPr>
        <w:pStyle w:val="15"/>
        <w:spacing w:line="360" w:lineRule="auto"/>
        <w:rPr>
          <w:rFonts w:ascii="宋体" w:hAnsi="宋体"/>
          <w:sz w:val="24"/>
        </w:rPr>
      </w:pPr>
      <w:r>
        <w:rPr>
          <w:rFonts w:ascii="宋体" w:hAnsi="宋体" w:hint="eastAsia"/>
          <w:sz w:val="24"/>
        </w:rPr>
        <w:t>20.3.1投标文件中开标一览表（报价表）内容与投标文件中相应内容不一致的，以开标一览表（报价表）为准；</w:t>
      </w:r>
    </w:p>
    <w:p w:rsidR="008C6646" w:rsidRDefault="003F41E0">
      <w:pPr>
        <w:pStyle w:val="15"/>
        <w:spacing w:line="360" w:lineRule="auto"/>
        <w:rPr>
          <w:rFonts w:ascii="宋体" w:hAnsi="宋体"/>
          <w:sz w:val="24"/>
        </w:rPr>
      </w:pPr>
      <w:r>
        <w:rPr>
          <w:rFonts w:ascii="宋体" w:hAnsi="宋体" w:hint="eastAsia"/>
          <w:sz w:val="24"/>
        </w:rPr>
        <w:lastRenderedPageBreak/>
        <w:t>20.3.2大写金额和小写金额不一致的，以大写金额为准；</w:t>
      </w:r>
    </w:p>
    <w:p w:rsidR="008C6646" w:rsidRDefault="003F41E0">
      <w:pPr>
        <w:pStyle w:val="15"/>
        <w:spacing w:line="360" w:lineRule="auto"/>
        <w:rPr>
          <w:rFonts w:ascii="宋体" w:hAnsi="宋体"/>
          <w:sz w:val="24"/>
        </w:rPr>
      </w:pPr>
      <w:r>
        <w:rPr>
          <w:rFonts w:ascii="宋体" w:hAnsi="宋体" w:hint="eastAsia"/>
          <w:sz w:val="24"/>
        </w:rPr>
        <w:t>20.3.3单价金额小数点或者百分比有明显错位的，以开标一览表的总价为准，并修改单价；</w:t>
      </w:r>
    </w:p>
    <w:p w:rsidR="008C6646" w:rsidRDefault="003F41E0">
      <w:pPr>
        <w:pStyle w:val="15"/>
        <w:spacing w:line="360" w:lineRule="auto"/>
        <w:rPr>
          <w:rFonts w:ascii="宋体" w:hAnsi="宋体"/>
          <w:sz w:val="24"/>
        </w:rPr>
      </w:pPr>
      <w:r>
        <w:rPr>
          <w:rFonts w:ascii="宋体" w:hAnsi="宋体" w:hint="eastAsia"/>
          <w:sz w:val="24"/>
        </w:rPr>
        <w:t>20.3.4总价金额与按单价汇总金额不一致的，以单价金额计算结果为准。</w:t>
      </w:r>
    </w:p>
    <w:p w:rsidR="008C6646" w:rsidRDefault="003F41E0">
      <w:pPr>
        <w:pStyle w:val="15"/>
        <w:spacing w:line="360" w:lineRule="auto"/>
        <w:rPr>
          <w:rFonts w:ascii="宋体" w:hAnsi="宋体"/>
          <w:sz w:val="24"/>
        </w:rPr>
      </w:pPr>
      <w:r>
        <w:rPr>
          <w:rFonts w:ascii="宋体" w:hAnsi="宋体" w:hint="eastAsia"/>
          <w:sz w:val="24"/>
        </w:rPr>
        <w:t>同时出现两种以上不一致的，按照前款规定的顺序修正。</w:t>
      </w:r>
    </w:p>
    <w:p w:rsidR="008C6646" w:rsidRDefault="003F41E0">
      <w:pPr>
        <w:pStyle w:val="15"/>
        <w:spacing w:line="360" w:lineRule="auto"/>
        <w:rPr>
          <w:rFonts w:ascii="宋体" w:hAnsi="宋体"/>
          <w:sz w:val="24"/>
        </w:rPr>
      </w:pPr>
      <w:r>
        <w:rPr>
          <w:rFonts w:ascii="宋体" w:hAnsi="宋体" w:hint="eastAsia"/>
          <w:sz w:val="24"/>
        </w:rPr>
        <w:t>20.3.5对不同文字文本投标文件解释发生异议的，以中文文本为准。</w:t>
      </w:r>
    </w:p>
    <w:p w:rsidR="008C6646" w:rsidRDefault="003F41E0">
      <w:pPr>
        <w:pStyle w:val="15"/>
        <w:spacing w:line="360" w:lineRule="auto"/>
        <w:rPr>
          <w:rFonts w:ascii="宋体" w:hAnsi="宋体"/>
          <w:b/>
          <w:sz w:val="24"/>
        </w:rPr>
      </w:pPr>
      <w:r>
        <w:rPr>
          <w:rFonts w:ascii="宋体" w:hAnsi="宋体" w:hint="eastAsia"/>
          <w:b/>
          <w:sz w:val="24"/>
        </w:rPr>
        <w:t>20.4 在招标采购中，出现下列情形之一的，应予废标：</w:t>
      </w:r>
    </w:p>
    <w:p w:rsidR="008C6646" w:rsidRDefault="003F41E0">
      <w:pPr>
        <w:pStyle w:val="15"/>
        <w:spacing w:line="360" w:lineRule="auto"/>
        <w:rPr>
          <w:rFonts w:ascii="宋体" w:hAnsi="宋体"/>
          <w:b/>
          <w:sz w:val="24"/>
        </w:rPr>
      </w:pPr>
      <w:r>
        <w:rPr>
          <w:rFonts w:ascii="宋体" w:hAnsi="宋体" w:hint="eastAsia"/>
          <w:b/>
          <w:sz w:val="24"/>
        </w:rPr>
        <w:t xml:space="preserve">      1)符合专业条件的投标人或者对招标文件作实质响应的投标人不足三家的；</w:t>
      </w:r>
    </w:p>
    <w:p w:rsidR="008C6646" w:rsidRDefault="003F41E0">
      <w:pPr>
        <w:pStyle w:val="15"/>
        <w:spacing w:line="360" w:lineRule="auto"/>
        <w:rPr>
          <w:rFonts w:ascii="宋体" w:hAnsi="宋体"/>
          <w:b/>
          <w:sz w:val="24"/>
        </w:rPr>
      </w:pPr>
      <w:r>
        <w:rPr>
          <w:rFonts w:ascii="宋体" w:hAnsi="宋体" w:hint="eastAsia"/>
          <w:b/>
          <w:sz w:val="24"/>
        </w:rPr>
        <w:t xml:space="preserve">      2)出现影响采购公正的违法、违规行为的；</w:t>
      </w:r>
    </w:p>
    <w:p w:rsidR="008C6646" w:rsidRDefault="003F41E0">
      <w:pPr>
        <w:pStyle w:val="15"/>
        <w:spacing w:line="360" w:lineRule="auto"/>
        <w:rPr>
          <w:rFonts w:ascii="宋体" w:hAnsi="宋体"/>
          <w:b/>
          <w:sz w:val="24"/>
        </w:rPr>
      </w:pPr>
      <w:r>
        <w:rPr>
          <w:rFonts w:ascii="宋体" w:hAnsi="宋体" w:hint="eastAsia"/>
          <w:b/>
          <w:sz w:val="24"/>
        </w:rPr>
        <w:t xml:space="preserve">      3)投标人的报价均超过了采购预算，采购人不能支付的；</w:t>
      </w:r>
    </w:p>
    <w:p w:rsidR="008C6646" w:rsidRDefault="003F41E0">
      <w:pPr>
        <w:pStyle w:val="15"/>
        <w:spacing w:line="360" w:lineRule="auto"/>
        <w:rPr>
          <w:rFonts w:ascii="宋体" w:hAnsi="宋体"/>
          <w:b/>
          <w:sz w:val="24"/>
        </w:rPr>
      </w:pPr>
      <w:r>
        <w:rPr>
          <w:rFonts w:ascii="宋体" w:hAnsi="宋体" w:hint="eastAsia"/>
          <w:b/>
          <w:sz w:val="24"/>
        </w:rPr>
        <w:t xml:space="preserve">      4)因重大变故，采购任务取消的。</w:t>
      </w:r>
    </w:p>
    <w:p w:rsidR="008C6646" w:rsidRDefault="003F41E0">
      <w:pPr>
        <w:pStyle w:val="15"/>
        <w:spacing w:line="360" w:lineRule="auto"/>
        <w:rPr>
          <w:rFonts w:ascii="宋体" w:hAnsi="宋体"/>
          <w:b/>
          <w:sz w:val="24"/>
        </w:rPr>
      </w:pPr>
      <w:r>
        <w:rPr>
          <w:rFonts w:ascii="宋体" w:hAnsi="宋体" w:hint="eastAsia"/>
          <w:b/>
          <w:sz w:val="24"/>
        </w:rPr>
        <w:t>20.5 投标人存在下列情况之一的，投标无效：</w:t>
      </w:r>
    </w:p>
    <w:p w:rsidR="008C6646" w:rsidRDefault="003F41E0">
      <w:pPr>
        <w:pStyle w:val="15"/>
        <w:spacing w:line="360" w:lineRule="auto"/>
        <w:ind w:firstLineChars="294" w:firstLine="708"/>
        <w:rPr>
          <w:rFonts w:ascii="宋体" w:hAnsi="宋体"/>
          <w:b/>
          <w:sz w:val="24"/>
        </w:rPr>
      </w:pPr>
      <w:bookmarkStart w:id="100" w:name="_Toc310195718"/>
      <w:bookmarkStart w:id="101" w:name="_Toc520356167"/>
      <w:r>
        <w:rPr>
          <w:rFonts w:ascii="宋体" w:hAnsi="宋体" w:hint="eastAsia"/>
          <w:b/>
          <w:sz w:val="24"/>
        </w:rPr>
        <w:t>1）未按照招标文件的规定提交投标保证金的；</w:t>
      </w:r>
    </w:p>
    <w:p w:rsidR="008C6646" w:rsidRDefault="003F41E0">
      <w:pPr>
        <w:pStyle w:val="15"/>
        <w:spacing w:line="360" w:lineRule="auto"/>
        <w:rPr>
          <w:rFonts w:ascii="宋体" w:hAnsi="宋体"/>
          <w:b/>
          <w:sz w:val="24"/>
        </w:rPr>
      </w:pPr>
      <w:r>
        <w:rPr>
          <w:rFonts w:ascii="宋体" w:hAnsi="宋体" w:hint="eastAsia"/>
          <w:b/>
          <w:sz w:val="24"/>
        </w:rPr>
        <w:t xml:space="preserve">      2）投标文件未按招标文件要求签署、盖章的；</w:t>
      </w:r>
    </w:p>
    <w:p w:rsidR="008C6646" w:rsidRDefault="003F41E0">
      <w:pPr>
        <w:pStyle w:val="15"/>
        <w:spacing w:line="360" w:lineRule="auto"/>
        <w:rPr>
          <w:rFonts w:ascii="宋体" w:hAnsi="宋体"/>
          <w:b/>
          <w:sz w:val="24"/>
        </w:rPr>
      </w:pPr>
      <w:r>
        <w:rPr>
          <w:rFonts w:ascii="宋体" w:hAnsi="宋体" w:hint="eastAsia"/>
          <w:b/>
          <w:sz w:val="24"/>
        </w:rPr>
        <w:t xml:space="preserve">      3）不具备招标文件中规定资格要求的；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4）报价超过招标文件中规定的预算金额或者最高限价的；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5）投标文件含有采购人不能接受的附加条件的;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6）法律、法规和招标文件规定的其他无效情形。</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①“采购需求”中星号“*”指标的；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②投标有效期不符合招标文件规定的；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③投标人有违法违纪行为，或在过去三年中有重大的质量、信誉等问题；</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④投标文件中提供虚假或失实资料的；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⑤招标文件规定不允许采购进口服务，投标人所投服务中含有进口服务的；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⑥为本次招标标的进行设计、编制规范和其他文件的咨询公司；</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⑦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8C6646" w:rsidRDefault="003F41E0">
      <w:pPr>
        <w:pStyle w:val="15"/>
        <w:spacing w:line="360" w:lineRule="auto"/>
        <w:ind w:firstLineChars="300" w:firstLine="723"/>
        <w:rPr>
          <w:rFonts w:ascii="宋体" w:hAnsi="宋体"/>
          <w:b/>
          <w:sz w:val="24"/>
        </w:rPr>
      </w:pPr>
      <w:r>
        <w:rPr>
          <w:rFonts w:ascii="宋体" w:hAnsi="宋体" w:hint="eastAsia"/>
          <w:b/>
          <w:sz w:val="24"/>
        </w:rPr>
        <w:t>⑧投标人未遵循公平竞争的原则、串通投标、妨碍其他投标人的竞争行为、损害采购人或者其他投标人的合法权益的；</w:t>
      </w:r>
    </w:p>
    <w:p w:rsidR="008C6646" w:rsidRDefault="003F41E0">
      <w:pPr>
        <w:pStyle w:val="15"/>
        <w:spacing w:line="360" w:lineRule="auto"/>
        <w:ind w:firstLineChars="300" w:firstLine="723"/>
        <w:rPr>
          <w:rFonts w:ascii="宋体" w:hAnsi="宋体"/>
          <w:b/>
          <w:sz w:val="24"/>
        </w:rPr>
      </w:pPr>
      <w:r>
        <w:rPr>
          <w:rFonts w:ascii="宋体" w:hAnsi="宋体"/>
          <w:b/>
          <w:sz w:val="24"/>
        </w:rPr>
        <w:t>⑨</w:t>
      </w:r>
      <w:r>
        <w:rPr>
          <w:rFonts w:ascii="宋体" w:hAnsi="宋体" w:hint="eastAsia"/>
          <w:b/>
          <w:sz w:val="24"/>
        </w:rPr>
        <w:t>投标报价缺项、漏项的。</w:t>
      </w:r>
    </w:p>
    <w:p w:rsidR="008C6646" w:rsidRDefault="003F41E0">
      <w:pPr>
        <w:pStyle w:val="3"/>
        <w:spacing w:line="360" w:lineRule="auto"/>
        <w:rPr>
          <w:rFonts w:hint="default"/>
          <w:b/>
        </w:rPr>
      </w:pPr>
      <w:bookmarkStart w:id="102" w:name="_Toc26894"/>
      <w:r>
        <w:rPr>
          <w:b/>
          <w:bCs/>
          <w:sz w:val="24"/>
          <w:szCs w:val="24"/>
        </w:rPr>
        <w:lastRenderedPageBreak/>
        <w:t>21. 投标文件的澄清</w:t>
      </w:r>
      <w:bookmarkEnd w:id="100"/>
      <w:bookmarkEnd w:id="102"/>
    </w:p>
    <w:p w:rsidR="008C6646" w:rsidRDefault="003F41E0">
      <w:pPr>
        <w:pStyle w:val="15"/>
        <w:spacing w:line="360" w:lineRule="auto"/>
        <w:rPr>
          <w:rFonts w:ascii="宋体" w:hAnsi="宋体"/>
          <w:sz w:val="24"/>
        </w:rPr>
      </w:pPr>
      <w:r>
        <w:rPr>
          <w:rFonts w:ascii="宋体" w:hAnsi="宋体" w:hint="eastAsia"/>
          <w:sz w:val="24"/>
        </w:rPr>
        <w:t>21.1对于投标文件中含义不明确、同类问题表述不一致或者有明显文字和计算错误的内容，评标委员会应当以书面形式要求投标人</w:t>
      </w:r>
      <w:proofErr w:type="gramStart"/>
      <w:r>
        <w:rPr>
          <w:rFonts w:ascii="宋体" w:hAnsi="宋体" w:hint="eastAsia"/>
          <w:sz w:val="24"/>
        </w:rPr>
        <w:t>作出</w:t>
      </w:r>
      <w:proofErr w:type="gramEnd"/>
      <w:r>
        <w:rPr>
          <w:rFonts w:ascii="宋体" w:hAnsi="宋体" w:hint="eastAsia"/>
          <w:sz w:val="24"/>
        </w:rPr>
        <w:t>必要的澄清、说明或者补正。</w:t>
      </w:r>
    </w:p>
    <w:p w:rsidR="008C6646" w:rsidRDefault="003F41E0">
      <w:pPr>
        <w:pStyle w:val="15"/>
        <w:spacing w:line="360" w:lineRule="auto"/>
        <w:rPr>
          <w:rFonts w:ascii="宋体" w:hAnsi="宋体"/>
          <w:sz w:val="24"/>
        </w:rPr>
      </w:pPr>
      <w:r>
        <w:rPr>
          <w:rFonts w:ascii="宋体" w:hAnsi="宋体" w:hint="eastAsia"/>
          <w:sz w:val="24"/>
        </w:rPr>
        <w:t>21.2投标人的澄清、说明或者补正应当采用书面形式，并加盖公章，或者由法定代表人或其授权的代表签字。投标人的澄清、说明或者补正不得超出投标文件的范围或者改变投标文件的实质性内容。</w:t>
      </w:r>
    </w:p>
    <w:p w:rsidR="008C6646" w:rsidRDefault="003F41E0">
      <w:pPr>
        <w:pStyle w:val="15"/>
        <w:spacing w:line="360" w:lineRule="auto"/>
      </w:pPr>
      <w:r>
        <w:rPr>
          <w:rFonts w:ascii="宋体" w:hAnsi="宋体" w:hint="eastAsia"/>
          <w:sz w:val="24"/>
        </w:rPr>
        <w:t>21.3澄清文件将作为投标文件内容的一部分。</w:t>
      </w:r>
    </w:p>
    <w:p w:rsidR="008C6646" w:rsidRDefault="003F41E0">
      <w:pPr>
        <w:pStyle w:val="3"/>
        <w:spacing w:line="360" w:lineRule="auto"/>
        <w:rPr>
          <w:rFonts w:hint="default"/>
          <w:b/>
          <w:sz w:val="24"/>
        </w:rPr>
      </w:pPr>
      <w:bookmarkStart w:id="103" w:name="_Toc31188"/>
      <w:bookmarkStart w:id="104" w:name="_Toc310195719"/>
      <w:bookmarkEnd w:id="101"/>
      <w:r>
        <w:rPr>
          <w:b/>
          <w:sz w:val="24"/>
        </w:rPr>
        <w:t>22. 评标</w:t>
      </w:r>
      <w:bookmarkEnd w:id="103"/>
      <w:bookmarkEnd w:id="104"/>
    </w:p>
    <w:p w:rsidR="008C6646" w:rsidRDefault="003F41E0">
      <w:pPr>
        <w:pStyle w:val="15"/>
        <w:spacing w:line="360" w:lineRule="auto"/>
        <w:rPr>
          <w:rFonts w:ascii="宋体" w:hAnsi="宋体"/>
          <w:sz w:val="24"/>
        </w:rPr>
      </w:pPr>
      <w:r>
        <w:rPr>
          <w:rFonts w:ascii="宋体" w:hAnsi="宋体" w:hint="eastAsia"/>
          <w:sz w:val="24"/>
        </w:rPr>
        <w:t>22.1评标委员会将根据招标文件确定的评标方法和标准，对符合性审查合格的投标文件进行商务和技术评估，综合比较与评价。</w:t>
      </w:r>
    </w:p>
    <w:p w:rsidR="008C6646" w:rsidRDefault="003F41E0">
      <w:pPr>
        <w:pStyle w:val="15"/>
        <w:spacing w:line="360" w:lineRule="auto"/>
        <w:rPr>
          <w:rFonts w:ascii="宋体" w:hAnsi="宋体"/>
          <w:sz w:val="24"/>
        </w:rPr>
      </w:pPr>
      <w:r>
        <w:rPr>
          <w:rFonts w:ascii="宋体" w:hAnsi="宋体" w:hint="eastAsia"/>
          <w:sz w:val="24"/>
        </w:rPr>
        <w:t>22.2综合评分法是指投标文件满足招标文件全部实质性要求，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评审因素的量化指标评审得分最高的投标人为中标候选人的评标方法。</w:t>
      </w:r>
    </w:p>
    <w:p w:rsidR="008C6646" w:rsidRDefault="003F41E0">
      <w:pPr>
        <w:pStyle w:val="15"/>
        <w:spacing w:line="360" w:lineRule="auto"/>
        <w:rPr>
          <w:rFonts w:ascii="宋体" w:hAnsi="宋体"/>
          <w:sz w:val="24"/>
        </w:rPr>
      </w:pPr>
      <w:r>
        <w:rPr>
          <w:rFonts w:ascii="宋体" w:hAnsi="宋体" w:hint="eastAsia"/>
          <w:sz w:val="24"/>
        </w:rPr>
        <w:t>22.3</w:t>
      </w:r>
      <w:r>
        <w:rPr>
          <w:rFonts w:ascii="Arial" w:hAnsi="Arial" w:cs="Arial"/>
          <w:kern w:val="0"/>
          <w:sz w:val="24"/>
        </w:rPr>
        <w:t>评标时，评标委员会各成员应当独立对每个投标人的投标文件进行</w:t>
      </w:r>
      <w:r>
        <w:rPr>
          <w:rFonts w:ascii="Arial" w:hAnsi="Arial" w:cs="Arial" w:hint="eastAsia"/>
          <w:kern w:val="0"/>
          <w:sz w:val="24"/>
        </w:rPr>
        <w:t>评价</w:t>
      </w:r>
      <w:r>
        <w:rPr>
          <w:rFonts w:ascii="Arial" w:hAnsi="Arial" w:cs="Arial"/>
          <w:kern w:val="0"/>
          <w:sz w:val="24"/>
        </w:rPr>
        <w:t>，并汇总每个投标人的得分。</w:t>
      </w:r>
    </w:p>
    <w:p w:rsidR="008C6646" w:rsidRDefault="003F41E0">
      <w:pPr>
        <w:pStyle w:val="15"/>
        <w:spacing w:line="360" w:lineRule="auto"/>
        <w:rPr>
          <w:rFonts w:ascii="宋体" w:hAnsi="宋体"/>
          <w:sz w:val="24"/>
        </w:rPr>
      </w:pPr>
      <w:r>
        <w:rPr>
          <w:rFonts w:ascii="宋体" w:hAnsi="宋体" w:hint="eastAsia"/>
          <w:sz w:val="24"/>
        </w:rPr>
        <w:t>22.4评标严格按照招标文件的要求和条件进行。同时考虑以下因素：</w:t>
      </w:r>
    </w:p>
    <w:p w:rsidR="008C6646" w:rsidRDefault="003F41E0">
      <w:pPr>
        <w:spacing w:line="360" w:lineRule="auto"/>
        <w:rPr>
          <w:rFonts w:ascii="宋体" w:hAnsi="宋体"/>
          <w:sz w:val="24"/>
        </w:rPr>
      </w:pPr>
      <w:r>
        <w:rPr>
          <w:rFonts w:ascii="宋体" w:hAnsi="宋体" w:hint="eastAsia"/>
          <w:sz w:val="24"/>
        </w:rPr>
        <w:t>22.4.1根据《政府采购促进中小企业发展暂行办法》（财库[2011]181号）和《关于促进残疾人就业政府采购政策的通知》（　财库〔2017〕141号）的规定，对满足价格扣除条件且在投标文件中提交了《投标人企业类型声明函》证明其满足相关规定的投标人，其投标报价扣除</w:t>
      </w:r>
      <w:r>
        <w:rPr>
          <w:rFonts w:ascii="宋体" w:hAnsi="宋体"/>
          <w:sz w:val="24"/>
        </w:rPr>
        <w:t>6-10</w:t>
      </w:r>
      <w:r>
        <w:rPr>
          <w:rFonts w:ascii="宋体" w:hAnsi="宋体" w:hint="eastAsia"/>
          <w:sz w:val="24"/>
        </w:rPr>
        <w:t>%后参与评审。监狱、戒毒企业视同小型、微型企业，监狱、戒毒企业参加政府采购活动时，应当提供由省级以上监狱管理局、戒毒管理局(含新疆生产建设兵团)出具的属于监狱、戒毒企业的证明文件复印件并加盖公章，否则将不予认定。残疾人福利性单位视同小型、微型企业参加政府采购活动时，需提供《残疾人福利性单位声明函》。残疾人福利性单位属于小型、微型企业的，不重复享受政策。</w:t>
      </w:r>
    </w:p>
    <w:p w:rsidR="008C6646" w:rsidRDefault="003F41E0">
      <w:pPr>
        <w:pStyle w:val="3"/>
        <w:spacing w:line="360" w:lineRule="auto"/>
        <w:rPr>
          <w:rFonts w:hint="default"/>
          <w:b/>
          <w:sz w:val="24"/>
        </w:rPr>
      </w:pPr>
      <w:bookmarkStart w:id="105" w:name="_Toc520356168"/>
      <w:bookmarkStart w:id="106" w:name="_Toc9282"/>
      <w:bookmarkStart w:id="107" w:name="_Toc310195720"/>
      <w:r>
        <w:rPr>
          <w:b/>
          <w:sz w:val="24"/>
        </w:rPr>
        <w:t>2</w:t>
      </w:r>
      <w:bookmarkEnd w:id="105"/>
      <w:r>
        <w:rPr>
          <w:b/>
          <w:sz w:val="24"/>
        </w:rPr>
        <w:t>3.评标过程及保密原则</w:t>
      </w:r>
      <w:bookmarkEnd w:id="106"/>
      <w:bookmarkEnd w:id="107"/>
    </w:p>
    <w:p w:rsidR="008C6646" w:rsidRDefault="003F41E0">
      <w:pPr>
        <w:pStyle w:val="15"/>
        <w:spacing w:line="360" w:lineRule="auto"/>
        <w:rPr>
          <w:rFonts w:ascii="宋体" w:hAnsi="宋体"/>
          <w:sz w:val="24"/>
        </w:rPr>
      </w:pPr>
      <w:r>
        <w:rPr>
          <w:rFonts w:ascii="宋体" w:hAnsi="宋体" w:hint="eastAsia"/>
          <w:sz w:val="24"/>
        </w:rPr>
        <w:t>23.1政府采购评审专家应当遵守评审工作纪律，不得泄露评审文件、评审情况和评审中获悉的商业秘密。</w:t>
      </w:r>
    </w:p>
    <w:p w:rsidR="008C6646" w:rsidRDefault="003F41E0">
      <w:pPr>
        <w:pStyle w:val="15"/>
        <w:spacing w:line="360" w:lineRule="auto"/>
        <w:rPr>
          <w:rFonts w:ascii="宋体" w:hAnsi="宋体"/>
          <w:sz w:val="24"/>
        </w:rPr>
      </w:pPr>
      <w:r>
        <w:rPr>
          <w:rFonts w:ascii="宋体" w:hAnsi="宋体" w:hint="eastAsia"/>
          <w:sz w:val="24"/>
        </w:rPr>
        <w:t>23.2评标委员会成员名单在评标结果公告前应当保密。</w:t>
      </w:r>
    </w:p>
    <w:p w:rsidR="008C6646" w:rsidRDefault="003F41E0">
      <w:pPr>
        <w:pStyle w:val="15"/>
        <w:spacing w:line="360" w:lineRule="auto"/>
        <w:rPr>
          <w:rFonts w:ascii="宋体" w:hAnsi="宋体"/>
          <w:sz w:val="24"/>
        </w:rPr>
      </w:pPr>
      <w:r>
        <w:rPr>
          <w:rFonts w:ascii="宋体" w:hAnsi="宋体" w:hint="eastAsia"/>
          <w:sz w:val="24"/>
        </w:rPr>
        <w:t>23.3采购人、采购代理机构应当采取必要措施，保证评标在严格保密的情况下进行。除</w:t>
      </w:r>
      <w:r>
        <w:rPr>
          <w:rFonts w:ascii="宋体" w:hAnsi="宋体" w:hint="eastAsia"/>
          <w:sz w:val="24"/>
        </w:rPr>
        <w:lastRenderedPageBreak/>
        <w:t>采购人代表、评标现场组织人员外，采购人的其他工作人员以及与评标工作无关的人员不得进入评标现场。</w:t>
      </w:r>
    </w:p>
    <w:p w:rsidR="008C6646" w:rsidRDefault="003F41E0">
      <w:pPr>
        <w:pStyle w:val="15"/>
        <w:spacing w:line="360" w:lineRule="auto"/>
        <w:rPr>
          <w:rFonts w:ascii="宋体" w:hAnsi="宋体"/>
          <w:sz w:val="24"/>
        </w:rPr>
      </w:pPr>
      <w:r>
        <w:rPr>
          <w:rFonts w:ascii="宋体" w:hAnsi="宋体" w:hint="eastAsia"/>
          <w:sz w:val="24"/>
        </w:rPr>
        <w:t>23.4有关人员对评标情况以及在评标过程中获悉的国家秘密、商业秘密负有保密责任。</w:t>
      </w:r>
    </w:p>
    <w:p w:rsidR="008C6646" w:rsidRDefault="003F41E0">
      <w:pPr>
        <w:pStyle w:val="15"/>
        <w:spacing w:line="360" w:lineRule="auto"/>
        <w:jc w:val="center"/>
        <w:rPr>
          <w:rFonts w:ascii="宋体" w:hAnsi="宋体"/>
          <w:sz w:val="24"/>
        </w:rPr>
      </w:pPr>
      <w:r>
        <w:rPr>
          <w:rFonts w:ascii="宋体" w:hAnsi="宋体" w:hint="eastAsia"/>
          <w:sz w:val="24"/>
        </w:rPr>
        <w:t xml:space="preserve">                                   </w:t>
      </w:r>
    </w:p>
    <w:p w:rsidR="008C6646" w:rsidRDefault="003F41E0">
      <w:pPr>
        <w:pStyle w:val="15"/>
        <w:spacing w:line="360" w:lineRule="auto"/>
        <w:ind w:left="899" w:hanging="899"/>
        <w:rPr>
          <w:sz w:val="24"/>
        </w:rPr>
      </w:pPr>
      <w:r>
        <w:rPr>
          <w:rFonts w:ascii="宋体" w:hAnsi="宋体" w:hint="eastAsia"/>
          <w:sz w:val="24"/>
        </w:rPr>
        <w:t xml:space="preserve">                                   </w:t>
      </w:r>
      <w:bookmarkStart w:id="108" w:name="_Toc520356169"/>
      <w:bookmarkStart w:id="109" w:name="_Toc310195721"/>
      <w:r>
        <w:rPr>
          <w:sz w:val="24"/>
        </w:rPr>
        <w:t>六</w:t>
      </w:r>
      <w:bookmarkEnd w:id="108"/>
      <w:r>
        <w:rPr>
          <w:rFonts w:hint="eastAsia"/>
          <w:sz w:val="24"/>
        </w:rPr>
        <w:t xml:space="preserve">  </w:t>
      </w:r>
      <w:r>
        <w:rPr>
          <w:sz w:val="24"/>
        </w:rPr>
        <w:t>确定中标</w:t>
      </w:r>
      <w:bookmarkEnd w:id="109"/>
    </w:p>
    <w:p w:rsidR="008C6646" w:rsidRDefault="003F41E0">
      <w:pPr>
        <w:pStyle w:val="3"/>
        <w:spacing w:line="360" w:lineRule="auto"/>
        <w:rPr>
          <w:rFonts w:hint="default"/>
          <w:b/>
          <w:sz w:val="24"/>
        </w:rPr>
      </w:pPr>
      <w:bookmarkStart w:id="110" w:name="_Toc520356170"/>
      <w:bookmarkStart w:id="111" w:name="_Ref467307010"/>
      <w:bookmarkStart w:id="112" w:name="_Toc310195722"/>
      <w:bookmarkStart w:id="113" w:name="_Toc29218"/>
      <w:r>
        <w:rPr>
          <w:b/>
          <w:sz w:val="24"/>
        </w:rPr>
        <w:t>24.中标人的确定标准</w:t>
      </w:r>
      <w:bookmarkEnd w:id="110"/>
      <w:bookmarkEnd w:id="111"/>
      <w:bookmarkEnd w:id="112"/>
      <w:bookmarkEnd w:id="113"/>
    </w:p>
    <w:p w:rsidR="008C6646" w:rsidRDefault="003F41E0">
      <w:pPr>
        <w:pStyle w:val="15"/>
        <w:spacing w:line="360" w:lineRule="auto"/>
        <w:rPr>
          <w:rFonts w:ascii="宋体" w:hAnsi="宋体"/>
          <w:sz w:val="24"/>
        </w:rPr>
      </w:pPr>
      <w:r>
        <w:rPr>
          <w:rFonts w:ascii="宋体" w:hAnsi="宋体" w:hint="eastAsia"/>
          <w:sz w:val="24"/>
        </w:rPr>
        <w:t>24.1</w:t>
      </w:r>
      <w:r>
        <w:rPr>
          <w:rFonts w:ascii="宋体" w:hAnsi="宋体"/>
          <w:sz w:val="24"/>
        </w:rPr>
        <w:t>评标结果按评审后得分由高到低顺序排列</w:t>
      </w:r>
      <w:r>
        <w:rPr>
          <w:rFonts w:ascii="宋体" w:hAnsi="宋体" w:hint="eastAsia"/>
          <w:sz w:val="24"/>
        </w:rPr>
        <w:t>；</w:t>
      </w:r>
      <w:r>
        <w:rPr>
          <w:rFonts w:ascii="宋体" w:hAnsi="宋体"/>
          <w:sz w:val="24"/>
        </w:rPr>
        <w:t>得分相同的，按投标报价由低到高顺序排列</w:t>
      </w:r>
      <w:r>
        <w:rPr>
          <w:rFonts w:ascii="宋体" w:hAnsi="宋体" w:hint="eastAsia"/>
          <w:sz w:val="24"/>
        </w:rPr>
        <w:t>；</w:t>
      </w:r>
      <w:r>
        <w:rPr>
          <w:rFonts w:ascii="宋体" w:hAnsi="宋体"/>
          <w:sz w:val="24"/>
        </w:rPr>
        <w:t>得分且投标报价相同的并列</w:t>
      </w:r>
      <w:r>
        <w:rPr>
          <w:rFonts w:ascii="宋体" w:hAnsi="宋体" w:hint="eastAsia"/>
          <w:sz w:val="24"/>
        </w:rPr>
        <w:t>；</w:t>
      </w:r>
      <w:r>
        <w:rPr>
          <w:rFonts w:ascii="宋体" w:hAnsi="宋体"/>
          <w:sz w:val="24"/>
        </w:rPr>
        <w:t>投标文件满足招标文件全部实质性要求，</w:t>
      </w:r>
      <w:proofErr w:type="gramStart"/>
      <w:r>
        <w:rPr>
          <w:rFonts w:ascii="宋体" w:hAnsi="宋体"/>
          <w:sz w:val="24"/>
        </w:rPr>
        <w:t>且按照</w:t>
      </w:r>
      <w:proofErr w:type="gramEnd"/>
      <w:r>
        <w:rPr>
          <w:rFonts w:ascii="宋体" w:hAnsi="宋体"/>
          <w:sz w:val="24"/>
        </w:rPr>
        <w:t>评审因素的量化指标评审得分最高的投标人为排名第一的中标候选人</w:t>
      </w:r>
      <w:r>
        <w:rPr>
          <w:rFonts w:ascii="宋体" w:hAnsi="宋体" w:hint="eastAsia"/>
          <w:sz w:val="24"/>
        </w:rPr>
        <w:t>。</w:t>
      </w:r>
    </w:p>
    <w:p w:rsidR="008C6646" w:rsidRDefault="003F41E0">
      <w:pPr>
        <w:pStyle w:val="15"/>
        <w:spacing w:line="360" w:lineRule="auto"/>
        <w:rPr>
          <w:rFonts w:ascii="宋体" w:hAnsi="宋体"/>
          <w:sz w:val="24"/>
        </w:rPr>
      </w:pPr>
      <w:r>
        <w:rPr>
          <w:rFonts w:ascii="宋体" w:hAnsi="宋体"/>
          <w:sz w:val="24"/>
        </w:rPr>
        <w:t>24.2评标委员会根据评标标准，推荐</w:t>
      </w:r>
      <w:r>
        <w:rPr>
          <w:rFonts w:ascii="宋体" w:hAnsi="宋体" w:hint="eastAsia"/>
          <w:sz w:val="24"/>
        </w:rPr>
        <w:t>第一</w:t>
      </w:r>
      <w:r>
        <w:rPr>
          <w:rFonts w:ascii="宋体" w:hAnsi="宋体"/>
          <w:sz w:val="24"/>
        </w:rPr>
        <w:t>中标候选人，或根据采购人的委托，直接确定中标人。</w:t>
      </w:r>
      <w:bookmarkStart w:id="114" w:name="_Toc520356173"/>
      <w:bookmarkStart w:id="115" w:name="_Ref467306874"/>
      <w:bookmarkStart w:id="116" w:name="_Toc310195723"/>
    </w:p>
    <w:p w:rsidR="008C6646" w:rsidRDefault="003F41E0">
      <w:pPr>
        <w:pStyle w:val="3"/>
        <w:spacing w:line="360" w:lineRule="auto"/>
        <w:rPr>
          <w:rFonts w:hint="default"/>
          <w:b/>
          <w:sz w:val="24"/>
        </w:rPr>
      </w:pPr>
      <w:bookmarkStart w:id="117" w:name="_Toc14006"/>
      <w:r>
        <w:rPr>
          <w:b/>
          <w:sz w:val="24"/>
        </w:rPr>
        <w:t>25.接受</w:t>
      </w:r>
      <w:r>
        <w:rPr>
          <w:b/>
          <w:sz w:val="24"/>
          <w:lang w:val="en-US"/>
        </w:rPr>
        <w:t>或</w:t>
      </w:r>
      <w:r>
        <w:rPr>
          <w:b/>
          <w:sz w:val="24"/>
        </w:rPr>
        <w:t>拒绝任何投标的权利</w:t>
      </w:r>
      <w:bookmarkEnd w:id="114"/>
      <w:bookmarkEnd w:id="115"/>
      <w:bookmarkEnd w:id="116"/>
      <w:bookmarkEnd w:id="117"/>
    </w:p>
    <w:p w:rsidR="008C6646" w:rsidRDefault="003F41E0">
      <w:pPr>
        <w:pStyle w:val="15"/>
        <w:spacing w:line="360" w:lineRule="auto"/>
        <w:rPr>
          <w:rFonts w:ascii="宋体" w:hAnsi="宋体"/>
          <w:sz w:val="24"/>
        </w:rPr>
      </w:pPr>
      <w:r>
        <w:rPr>
          <w:rFonts w:ascii="宋体" w:hAnsi="宋体"/>
          <w:sz w:val="24"/>
        </w:rPr>
        <w:t>25.1为维护国家和社会公共利益，采购人和采购代理机构保留在授标之前任何时候接受或拒绝任何投标的权利，且对受影响的投标人</w:t>
      </w:r>
      <w:r>
        <w:rPr>
          <w:rFonts w:ascii="宋体" w:hAnsi="宋体" w:hint="eastAsia"/>
          <w:sz w:val="24"/>
        </w:rPr>
        <w:t>不承担任何责任。</w:t>
      </w:r>
    </w:p>
    <w:p w:rsidR="008C6646" w:rsidRDefault="003F41E0">
      <w:pPr>
        <w:pStyle w:val="15"/>
        <w:spacing w:line="360" w:lineRule="auto"/>
        <w:rPr>
          <w:rFonts w:ascii="宋体" w:hAnsi="宋体"/>
          <w:sz w:val="24"/>
        </w:rPr>
      </w:pPr>
      <w:r>
        <w:rPr>
          <w:rFonts w:ascii="宋体" w:hAnsi="宋体"/>
          <w:sz w:val="24"/>
        </w:rPr>
        <w:t>25.2因不可抗力或中标人自身原因不能履约等情形，采购人保留与其他候选人签订合同的权利。</w:t>
      </w:r>
    </w:p>
    <w:p w:rsidR="008C6646" w:rsidRDefault="003F41E0">
      <w:pPr>
        <w:pStyle w:val="3"/>
        <w:spacing w:line="360" w:lineRule="auto"/>
        <w:rPr>
          <w:rFonts w:hint="default"/>
          <w:b/>
          <w:sz w:val="24"/>
          <w:lang w:val="en-US"/>
        </w:rPr>
      </w:pPr>
      <w:bookmarkStart w:id="118" w:name="_Toc520356174"/>
      <w:bookmarkStart w:id="119" w:name="_Toc310195724"/>
      <w:bookmarkStart w:id="120" w:name="_Toc23889"/>
      <w:r>
        <w:rPr>
          <w:b/>
          <w:sz w:val="24"/>
        </w:rPr>
        <w:t>26.中标通知书</w:t>
      </w:r>
      <w:bookmarkEnd w:id="118"/>
      <w:bookmarkEnd w:id="119"/>
      <w:r>
        <w:rPr>
          <w:b/>
          <w:sz w:val="24"/>
          <w:lang w:val="en-US"/>
        </w:rPr>
        <w:t>和结果</w:t>
      </w:r>
      <w:r>
        <w:rPr>
          <w:b/>
          <w:sz w:val="24"/>
        </w:rPr>
        <w:t>通知</w:t>
      </w:r>
      <w:bookmarkEnd w:id="120"/>
    </w:p>
    <w:p w:rsidR="008C6646" w:rsidRDefault="003F41E0">
      <w:pPr>
        <w:pStyle w:val="15"/>
        <w:spacing w:line="360" w:lineRule="auto"/>
        <w:rPr>
          <w:rFonts w:ascii="新宋体" w:eastAsia="新宋体" w:hAnsi="新宋体" w:cs="新宋体"/>
          <w:sz w:val="24"/>
        </w:rPr>
      </w:pPr>
      <w:r>
        <w:rPr>
          <w:rFonts w:ascii="宋体" w:hAnsi="宋体" w:hint="eastAsia"/>
          <w:sz w:val="24"/>
        </w:rPr>
        <w:t>26.1中标确定后，</w:t>
      </w:r>
      <w:r>
        <w:rPr>
          <w:rFonts w:ascii="Arial" w:hAnsi="Arial" w:cs="Arial"/>
          <w:kern w:val="0"/>
          <w:sz w:val="24"/>
        </w:rPr>
        <w:t>在省级以上财政部门指定的媒体上公告中标结果</w:t>
      </w:r>
      <w:r>
        <w:rPr>
          <w:rFonts w:ascii="宋体" w:hAnsi="宋体" w:hint="eastAsia"/>
          <w:sz w:val="24"/>
        </w:rPr>
        <w:t>，</w:t>
      </w:r>
      <w:r>
        <w:rPr>
          <w:rFonts w:ascii="新宋体" w:eastAsia="新宋体" w:hAnsi="新宋体" w:cs="新宋体" w:hint="eastAsia"/>
          <w:sz w:val="24"/>
        </w:rPr>
        <w:t>同时采购人或者采购代理机构应当向中标人发出中标通知书；对未通过资格审查的投标人，应当告知其未通过的原因；采用综合评分法评审的，还应当告知未中标人本人的评审得分与排序。</w:t>
      </w:r>
    </w:p>
    <w:p w:rsidR="008C6646" w:rsidRDefault="003F41E0">
      <w:pPr>
        <w:pStyle w:val="15"/>
        <w:spacing w:line="360" w:lineRule="auto"/>
        <w:rPr>
          <w:rFonts w:ascii="宋体" w:hAnsi="宋体"/>
          <w:sz w:val="24"/>
        </w:rPr>
      </w:pPr>
      <w:r>
        <w:rPr>
          <w:rFonts w:ascii="宋体" w:hAnsi="宋体" w:hint="eastAsia"/>
          <w:sz w:val="24"/>
        </w:rPr>
        <w:t>26.2中标公告期限为1个工作日</w:t>
      </w:r>
    </w:p>
    <w:p w:rsidR="008C6646" w:rsidRDefault="003F41E0">
      <w:pPr>
        <w:pStyle w:val="15"/>
        <w:spacing w:line="360" w:lineRule="auto"/>
        <w:rPr>
          <w:rFonts w:ascii="宋体" w:hAnsi="宋体"/>
          <w:color w:val="000000" w:themeColor="text1"/>
          <w:sz w:val="24"/>
        </w:rPr>
      </w:pPr>
      <w:r>
        <w:rPr>
          <w:rFonts w:ascii="宋体" w:hAnsi="宋体" w:hint="eastAsia"/>
          <w:sz w:val="24"/>
        </w:rPr>
        <w:t>26.3</w:t>
      </w:r>
      <w:r>
        <w:rPr>
          <w:rFonts w:ascii="宋体" w:hAnsi="宋体" w:hint="eastAsia"/>
          <w:color w:val="000000" w:themeColor="text1"/>
          <w:sz w:val="24"/>
        </w:rPr>
        <w:t>中标通知书是合同的组成部分，对采购人和中标人具有同等法律效力。</w:t>
      </w:r>
    </w:p>
    <w:p w:rsidR="008C6646" w:rsidRDefault="003F41E0">
      <w:pPr>
        <w:pStyle w:val="3"/>
        <w:spacing w:line="360" w:lineRule="auto"/>
        <w:rPr>
          <w:rFonts w:hint="default"/>
          <w:b/>
          <w:color w:val="000000" w:themeColor="text1"/>
          <w:sz w:val="24"/>
        </w:rPr>
      </w:pPr>
      <w:bookmarkStart w:id="121" w:name="_Toc20396"/>
      <w:bookmarkStart w:id="122" w:name="_Ref467307062"/>
      <w:bookmarkStart w:id="123" w:name="_Toc520356175"/>
      <w:bookmarkStart w:id="124" w:name="_Ref467306978"/>
      <w:bookmarkStart w:id="125" w:name="_Ref467307204"/>
      <w:bookmarkStart w:id="126" w:name="_Ref467306377"/>
      <w:bookmarkStart w:id="127" w:name="_Toc310195725"/>
      <w:r>
        <w:rPr>
          <w:b/>
          <w:color w:val="000000" w:themeColor="text1"/>
          <w:sz w:val="24"/>
        </w:rPr>
        <w:t>27. 签订合同</w:t>
      </w:r>
      <w:bookmarkEnd w:id="121"/>
      <w:bookmarkEnd w:id="122"/>
      <w:bookmarkEnd w:id="123"/>
      <w:bookmarkEnd w:id="124"/>
      <w:bookmarkEnd w:id="125"/>
      <w:bookmarkEnd w:id="126"/>
      <w:bookmarkEnd w:id="127"/>
    </w:p>
    <w:p w:rsidR="008C6646" w:rsidRDefault="003F41E0">
      <w:pPr>
        <w:pStyle w:val="15"/>
        <w:spacing w:line="360" w:lineRule="auto"/>
        <w:rPr>
          <w:rFonts w:ascii="宋体" w:hAnsi="宋体"/>
          <w:sz w:val="24"/>
        </w:rPr>
      </w:pPr>
      <w:r>
        <w:rPr>
          <w:rFonts w:ascii="宋体" w:hAnsi="宋体" w:hint="eastAsia"/>
          <w:sz w:val="24"/>
        </w:rPr>
        <w:t>27.1</w:t>
      </w:r>
      <w:r>
        <w:rPr>
          <w:rFonts w:ascii="Arial" w:hAnsi="Arial" w:cs="Arial"/>
          <w:kern w:val="0"/>
          <w:sz w:val="24"/>
        </w:rPr>
        <w:t>采购人应当自中标通知书发出之日起</w:t>
      </w:r>
      <w:r>
        <w:rPr>
          <w:rFonts w:ascii="Arial" w:hAnsi="Arial" w:cs="Arial"/>
          <w:kern w:val="0"/>
          <w:sz w:val="24"/>
        </w:rPr>
        <w:t>30</w:t>
      </w:r>
      <w:r>
        <w:rPr>
          <w:rFonts w:ascii="Arial" w:hAnsi="Arial" w:cs="Arial"/>
          <w:kern w:val="0"/>
          <w:sz w:val="24"/>
        </w:rPr>
        <w:t>日内，按照招标文件和中标人投标文件的规定，与中标人签订书面合同。所签订的合同不得对招标文件确定的事项和中标人投标文件作实质性修改。</w:t>
      </w:r>
    </w:p>
    <w:p w:rsidR="008C6646" w:rsidRDefault="003F41E0">
      <w:pPr>
        <w:pStyle w:val="15"/>
        <w:spacing w:line="360" w:lineRule="auto"/>
        <w:rPr>
          <w:rFonts w:ascii="宋体" w:hAnsi="宋体"/>
          <w:sz w:val="24"/>
        </w:rPr>
      </w:pPr>
      <w:r>
        <w:rPr>
          <w:rFonts w:ascii="宋体" w:hAnsi="宋体" w:hint="eastAsia"/>
          <w:sz w:val="24"/>
        </w:rPr>
        <w:lastRenderedPageBreak/>
        <w:t>27.2</w:t>
      </w:r>
      <w:bookmarkStart w:id="128" w:name="_Ref467306425"/>
      <w:bookmarkStart w:id="129" w:name="_Toc520356176"/>
      <w:bookmarkStart w:id="130" w:name="_Ref467307090"/>
      <w:r>
        <w:rPr>
          <w:rFonts w:ascii="宋体" w:hAnsi="宋体" w:hint="eastAsia"/>
          <w:sz w:val="24"/>
        </w:rPr>
        <w:t>招标文件、中标人的投标文件及其澄清文件等，均为签订合同的依据。</w:t>
      </w:r>
    </w:p>
    <w:p w:rsidR="008C6646" w:rsidRDefault="003F41E0">
      <w:pPr>
        <w:pStyle w:val="3"/>
        <w:spacing w:line="360" w:lineRule="auto"/>
        <w:rPr>
          <w:rFonts w:hint="default"/>
          <w:b/>
          <w:sz w:val="24"/>
        </w:rPr>
      </w:pPr>
      <w:bookmarkStart w:id="131" w:name="_Toc310195726"/>
      <w:bookmarkStart w:id="132" w:name="_Toc15497"/>
      <w:bookmarkEnd w:id="128"/>
      <w:bookmarkEnd w:id="129"/>
      <w:bookmarkEnd w:id="130"/>
      <w:r>
        <w:rPr>
          <w:b/>
          <w:sz w:val="24"/>
        </w:rPr>
        <w:t>28.履约保证金</w:t>
      </w:r>
      <w:bookmarkEnd w:id="131"/>
      <w:r>
        <w:rPr>
          <w:b/>
          <w:sz w:val="24"/>
        </w:rPr>
        <w:t>（本项目不适用）</w:t>
      </w:r>
      <w:bookmarkEnd w:id="132"/>
    </w:p>
    <w:p w:rsidR="008C6646" w:rsidRDefault="003F41E0">
      <w:pPr>
        <w:pStyle w:val="15"/>
        <w:spacing w:line="360" w:lineRule="auto"/>
        <w:rPr>
          <w:rFonts w:ascii="宋体" w:hAnsi="宋体"/>
          <w:sz w:val="24"/>
        </w:rPr>
      </w:pPr>
      <w:r>
        <w:rPr>
          <w:rFonts w:ascii="宋体" w:hAnsi="宋体" w:hint="eastAsia"/>
          <w:sz w:val="24"/>
        </w:rPr>
        <w:t>28.1中标人在签订合同后，按招标文件中采购人可以接受的形式向采购人提交不超过合同总金额</w:t>
      </w:r>
      <w:r>
        <w:rPr>
          <w:rFonts w:ascii="宋体" w:hAnsi="宋体" w:hint="eastAsia"/>
          <w:sz w:val="24"/>
          <w:u w:val="single"/>
        </w:rPr>
        <w:t>10%</w:t>
      </w:r>
      <w:r>
        <w:rPr>
          <w:rFonts w:ascii="宋体" w:hAnsi="宋体" w:hint="eastAsia"/>
          <w:sz w:val="24"/>
        </w:rPr>
        <w:t>的履约保证金。</w:t>
      </w:r>
    </w:p>
    <w:p w:rsidR="008C6646" w:rsidRDefault="003F41E0">
      <w:pPr>
        <w:pStyle w:val="15"/>
        <w:spacing w:line="360" w:lineRule="auto"/>
        <w:rPr>
          <w:rFonts w:ascii="宋体" w:hAnsi="宋体"/>
          <w:sz w:val="24"/>
        </w:rPr>
      </w:pPr>
      <w:r>
        <w:rPr>
          <w:rFonts w:ascii="宋体" w:hAnsi="宋体" w:hint="eastAsia"/>
          <w:sz w:val="24"/>
        </w:rPr>
        <w:t>28.1.1履约保证金用于补偿采购人因中标人不能履行其合同义务而蒙受的损失。</w:t>
      </w:r>
    </w:p>
    <w:p w:rsidR="008C6646" w:rsidRDefault="003F41E0">
      <w:pPr>
        <w:pStyle w:val="15"/>
        <w:spacing w:line="360" w:lineRule="auto"/>
        <w:rPr>
          <w:rFonts w:ascii="宋体" w:hAnsi="宋体"/>
          <w:sz w:val="24"/>
        </w:rPr>
      </w:pPr>
      <w:r>
        <w:rPr>
          <w:rFonts w:ascii="宋体" w:hAnsi="宋体" w:hint="eastAsia"/>
          <w:sz w:val="24"/>
        </w:rPr>
        <w:t>28.1.2提交履约保证金形式：</w:t>
      </w:r>
      <w:r>
        <w:rPr>
          <w:rFonts w:ascii="宋体" w:hAnsi="宋体"/>
          <w:sz w:val="24"/>
        </w:rPr>
        <w:t>电汇</w:t>
      </w:r>
      <w:r>
        <w:rPr>
          <w:rFonts w:ascii="宋体" w:hAnsi="宋体" w:hint="eastAsia"/>
          <w:sz w:val="24"/>
        </w:rPr>
        <w:t>、</w:t>
      </w:r>
      <w:r>
        <w:rPr>
          <w:rFonts w:ascii="宋体" w:hAnsi="宋体"/>
          <w:sz w:val="24"/>
        </w:rPr>
        <w:t>支票、保函等非现金形式</w:t>
      </w:r>
      <w:r>
        <w:rPr>
          <w:rFonts w:ascii="宋体" w:hAnsi="宋体" w:hint="eastAsia"/>
          <w:sz w:val="24"/>
        </w:rPr>
        <w:t>。</w:t>
      </w:r>
    </w:p>
    <w:p w:rsidR="008C6646" w:rsidRDefault="003F41E0">
      <w:pPr>
        <w:pStyle w:val="15"/>
        <w:spacing w:line="360" w:lineRule="auto"/>
        <w:rPr>
          <w:rFonts w:ascii="宋体" w:hAnsi="宋体"/>
          <w:sz w:val="24"/>
        </w:rPr>
      </w:pPr>
      <w:r>
        <w:rPr>
          <w:rFonts w:ascii="宋体" w:hAnsi="宋体" w:hint="eastAsia"/>
          <w:sz w:val="24"/>
        </w:rPr>
        <w:t>28.1.3履约保证金在法定的服务质量保证期期满前应完全有效。</w:t>
      </w:r>
    </w:p>
    <w:p w:rsidR="008C6646" w:rsidRDefault="003F41E0">
      <w:pPr>
        <w:pStyle w:val="15"/>
        <w:spacing w:line="360" w:lineRule="auto"/>
        <w:rPr>
          <w:rFonts w:ascii="宋体" w:hAnsi="宋体"/>
          <w:sz w:val="24"/>
        </w:rPr>
      </w:pPr>
      <w:r>
        <w:rPr>
          <w:rFonts w:ascii="宋体" w:hAnsi="宋体" w:hint="eastAsia"/>
          <w:sz w:val="24"/>
        </w:rPr>
        <w:t>28.1.4如果中标人未能按合同规定履行其义务，采购人有权从履约保证金中取得补偿。</w:t>
      </w:r>
    </w:p>
    <w:p w:rsidR="008C6646" w:rsidRDefault="003F41E0">
      <w:pPr>
        <w:pStyle w:val="15"/>
        <w:spacing w:line="360" w:lineRule="auto"/>
        <w:rPr>
          <w:rFonts w:ascii="宋体" w:hAnsi="宋体"/>
          <w:sz w:val="24"/>
        </w:rPr>
      </w:pPr>
      <w:r>
        <w:rPr>
          <w:rFonts w:ascii="宋体" w:hAnsi="宋体" w:hint="eastAsia"/>
          <w:sz w:val="24"/>
        </w:rPr>
        <w:t>28.2如果中标人没有按照上述第27条或28.1条的规定执行，采购人和采购代理机构将取消该中标决定，该中标人的投标保证金不予返还，同时将结果报政府采购监督管理部门备案。采购人和采购代理机构可将中标结果授予下一个中标候选人，或重新招标。</w:t>
      </w:r>
      <w:bookmarkStart w:id="133" w:name="_Toc520424502"/>
      <w:bookmarkStart w:id="134" w:name="_Toc520647611"/>
      <w:bookmarkStart w:id="135" w:name="_Toc518803443"/>
    </w:p>
    <w:p w:rsidR="008C6646" w:rsidRDefault="008C6646">
      <w:pPr>
        <w:spacing w:before="120" w:line="360" w:lineRule="auto"/>
        <w:rPr>
          <w:rFonts w:ascii="宋体" w:hAnsi="宋体"/>
          <w:sz w:val="24"/>
        </w:rPr>
      </w:pPr>
    </w:p>
    <w:p w:rsidR="008C6646" w:rsidRDefault="003F41E0">
      <w:pPr>
        <w:pStyle w:val="3"/>
        <w:spacing w:line="360" w:lineRule="auto"/>
        <w:ind w:left="899" w:hanging="899"/>
        <w:jc w:val="center"/>
        <w:rPr>
          <w:rFonts w:hint="default"/>
          <w:sz w:val="24"/>
        </w:rPr>
      </w:pPr>
      <w:bookmarkStart w:id="136" w:name="_Toc310195727"/>
      <w:bookmarkStart w:id="137" w:name="_Toc1748"/>
      <w:r>
        <w:rPr>
          <w:sz w:val="24"/>
        </w:rPr>
        <w:t>七中标服务费</w:t>
      </w:r>
      <w:bookmarkEnd w:id="133"/>
      <w:bookmarkEnd w:id="134"/>
      <w:bookmarkEnd w:id="135"/>
      <w:bookmarkEnd w:id="136"/>
      <w:bookmarkEnd w:id="137"/>
    </w:p>
    <w:p w:rsidR="008C6646" w:rsidRDefault="003F41E0">
      <w:pPr>
        <w:pStyle w:val="3"/>
        <w:spacing w:line="360" w:lineRule="auto"/>
        <w:rPr>
          <w:rFonts w:hint="default"/>
          <w:b/>
          <w:sz w:val="24"/>
        </w:rPr>
      </w:pPr>
      <w:bookmarkStart w:id="138" w:name="_Ref467306463"/>
      <w:bookmarkStart w:id="139" w:name="_Toc520647612"/>
      <w:bookmarkStart w:id="140" w:name="_Toc310195728"/>
      <w:bookmarkStart w:id="141" w:name="_Toc518803444"/>
      <w:bookmarkStart w:id="142" w:name="_Toc520424503"/>
      <w:bookmarkStart w:id="143" w:name="_Toc7998"/>
      <w:r>
        <w:rPr>
          <w:b/>
          <w:sz w:val="24"/>
        </w:rPr>
        <w:t>29.中标服务费</w:t>
      </w:r>
      <w:bookmarkEnd w:id="138"/>
      <w:bookmarkEnd w:id="139"/>
      <w:bookmarkEnd w:id="140"/>
      <w:bookmarkEnd w:id="141"/>
      <w:bookmarkEnd w:id="142"/>
      <w:bookmarkEnd w:id="143"/>
    </w:p>
    <w:p w:rsidR="008C6646" w:rsidRDefault="003F41E0">
      <w:pPr>
        <w:pStyle w:val="15"/>
        <w:spacing w:line="360" w:lineRule="auto"/>
        <w:rPr>
          <w:rFonts w:ascii="宋体" w:hAnsi="宋体"/>
          <w:sz w:val="24"/>
        </w:rPr>
      </w:pPr>
      <w:bookmarkStart w:id="144" w:name="_Ref467307288"/>
      <w:r>
        <w:rPr>
          <w:rFonts w:ascii="宋体" w:hAnsi="宋体" w:hint="eastAsia"/>
          <w:sz w:val="24"/>
        </w:rPr>
        <w:t>29.1</w:t>
      </w:r>
      <w:bookmarkEnd w:id="144"/>
      <w:r>
        <w:rPr>
          <w:rFonts w:ascii="宋体" w:hAnsi="宋体" w:hint="eastAsia"/>
          <w:sz w:val="24"/>
        </w:rPr>
        <w:t>采购代理机构以中标金额的2%向中标供应商收取中标服务费用</w:t>
      </w:r>
    </w:p>
    <w:p w:rsidR="008C6646" w:rsidRDefault="003F41E0">
      <w:pPr>
        <w:pStyle w:val="15"/>
        <w:spacing w:line="360" w:lineRule="auto"/>
        <w:rPr>
          <w:rFonts w:ascii="宋体" w:hAnsi="宋体"/>
          <w:sz w:val="24"/>
        </w:rPr>
      </w:pPr>
      <w:bookmarkStart w:id="145" w:name="_Ref467307311"/>
      <w:r>
        <w:rPr>
          <w:rFonts w:ascii="宋体" w:hAnsi="宋体" w:hint="eastAsia"/>
          <w:sz w:val="24"/>
        </w:rPr>
        <w:t>29.2中标通知书发出时向采购代理机构一次性缴付中标服务费。</w:t>
      </w:r>
      <w:bookmarkEnd w:id="145"/>
    </w:p>
    <w:p w:rsidR="008C6646" w:rsidRDefault="003F41E0">
      <w:pPr>
        <w:pStyle w:val="15"/>
        <w:spacing w:line="360" w:lineRule="auto"/>
        <w:rPr>
          <w:rFonts w:ascii="宋体" w:hAnsi="宋体"/>
          <w:sz w:val="24"/>
        </w:rPr>
      </w:pPr>
      <w:r>
        <w:rPr>
          <w:rFonts w:ascii="宋体" w:hAnsi="宋体" w:hint="eastAsia"/>
          <w:sz w:val="24"/>
        </w:rPr>
        <w:t>29.3中标服务费将以支票（北京地区）或电汇等方式收取。中标人如未按29.1和29.2条规定办理，采购代理机构将没收其投标保证金。</w:t>
      </w:r>
    </w:p>
    <w:p w:rsidR="008C6646" w:rsidRDefault="003F41E0">
      <w:pPr>
        <w:pStyle w:val="15"/>
        <w:spacing w:line="360" w:lineRule="auto"/>
      </w:pPr>
      <w:r>
        <w:rPr>
          <w:rFonts w:ascii="宋体" w:hAnsi="宋体" w:hint="eastAsia"/>
          <w:sz w:val="24"/>
        </w:rPr>
        <w:t>29.4招标文件明确规定中标服务费由中标人支付的，投标人应在投标文件中提供中标服务费承诺书。</w:t>
      </w:r>
    </w:p>
    <w:p w:rsidR="008C6646" w:rsidRDefault="003F41E0">
      <w:pPr>
        <w:pStyle w:val="3"/>
        <w:spacing w:line="360" w:lineRule="auto"/>
        <w:ind w:left="899" w:hanging="899"/>
        <w:jc w:val="center"/>
        <w:rPr>
          <w:rFonts w:hint="default"/>
          <w:sz w:val="24"/>
          <w:szCs w:val="24"/>
        </w:rPr>
      </w:pPr>
      <w:bookmarkStart w:id="146" w:name="_Toc12879"/>
      <w:r>
        <w:rPr>
          <w:sz w:val="24"/>
          <w:szCs w:val="24"/>
        </w:rPr>
        <w:t>八履约验收</w:t>
      </w:r>
      <w:bookmarkEnd w:id="146"/>
    </w:p>
    <w:p w:rsidR="008C6646" w:rsidRDefault="003F41E0">
      <w:pPr>
        <w:pStyle w:val="3"/>
        <w:spacing w:line="360" w:lineRule="auto"/>
        <w:rPr>
          <w:rFonts w:hint="default"/>
          <w:b/>
          <w:sz w:val="24"/>
        </w:rPr>
      </w:pPr>
      <w:bookmarkStart w:id="147" w:name="_Toc23965"/>
      <w:r>
        <w:rPr>
          <w:b/>
          <w:sz w:val="24"/>
        </w:rPr>
        <w:t>30.履约验收</w:t>
      </w:r>
      <w:bookmarkEnd w:id="147"/>
    </w:p>
    <w:p w:rsidR="008C6646" w:rsidRDefault="003F41E0">
      <w:pPr>
        <w:pStyle w:val="15"/>
        <w:spacing w:line="360" w:lineRule="auto"/>
        <w:rPr>
          <w:bCs/>
          <w:sz w:val="24"/>
        </w:rPr>
      </w:pPr>
      <w:r>
        <w:rPr>
          <w:rFonts w:hint="eastAsia"/>
          <w:bCs/>
          <w:sz w:val="24"/>
          <w:lang w:val="zh-CN"/>
        </w:rPr>
        <w:t>31.1</w:t>
      </w:r>
      <w:r>
        <w:rPr>
          <w:rFonts w:hint="eastAsia"/>
          <w:bCs/>
          <w:sz w:val="24"/>
        </w:rPr>
        <w:t>采购人或者其委托的采购代理机构应当组织对供应商履约的验收。大型或者复杂的政府采购项目，应当邀请国家认可的质量检测机构参加验收工作。验收方成员应当在验收书上签字，并承担相应的法律责任。</w:t>
      </w:r>
    </w:p>
    <w:p w:rsidR="008C6646" w:rsidRDefault="003F41E0">
      <w:pPr>
        <w:pStyle w:val="15"/>
        <w:spacing w:line="360" w:lineRule="auto"/>
        <w:rPr>
          <w:bCs/>
          <w:sz w:val="24"/>
        </w:rPr>
      </w:pPr>
      <w:r>
        <w:rPr>
          <w:rFonts w:hint="eastAsia"/>
          <w:bCs/>
          <w:sz w:val="24"/>
        </w:rPr>
        <w:lastRenderedPageBreak/>
        <w:t>31.2</w:t>
      </w:r>
      <w:r>
        <w:rPr>
          <w:rFonts w:hint="eastAsia"/>
          <w:bCs/>
          <w:sz w:val="24"/>
        </w:rPr>
        <w:t>采购人或者采购代理机构应当按照政府采购合同规定的技术、服务、安全标准组织对供应商履约情况进行验收，并出具验收书。</w:t>
      </w:r>
      <w:proofErr w:type="gramStart"/>
      <w:r>
        <w:rPr>
          <w:rFonts w:hint="eastAsia"/>
          <w:bCs/>
          <w:sz w:val="24"/>
        </w:rPr>
        <w:t>验收书</w:t>
      </w:r>
      <w:proofErr w:type="gramEnd"/>
      <w:r>
        <w:rPr>
          <w:rFonts w:hint="eastAsia"/>
          <w:bCs/>
          <w:sz w:val="24"/>
        </w:rPr>
        <w:t>应当包括每一项技术、服务、安全标准的履约情况。</w:t>
      </w:r>
    </w:p>
    <w:p w:rsidR="008C6646" w:rsidRDefault="003F41E0">
      <w:pPr>
        <w:pStyle w:val="3"/>
        <w:spacing w:line="360" w:lineRule="auto"/>
        <w:ind w:left="899" w:hanging="899"/>
        <w:jc w:val="center"/>
        <w:rPr>
          <w:rFonts w:hint="default"/>
          <w:sz w:val="24"/>
          <w:szCs w:val="24"/>
        </w:rPr>
      </w:pPr>
      <w:bookmarkStart w:id="148" w:name="_Toc529197212"/>
      <w:bookmarkStart w:id="149" w:name="_Toc479"/>
      <w:r>
        <w:rPr>
          <w:sz w:val="24"/>
          <w:szCs w:val="24"/>
        </w:rPr>
        <w:t>九询问与质疑</w:t>
      </w:r>
      <w:bookmarkEnd w:id="148"/>
      <w:bookmarkEnd w:id="149"/>
    </w:p>
    <w:p w:rsidR="008C6646" w:rsidRDefault="003F41E0">
      <w:pPr>
        <w:pStyle w:val="3"/>
        <w:spacing w:line="360" w:lineRule="auto"/>
        <w:rPr>
          <w:rFonts w:hint="default"/>
          <w:b/>
          <w:sz w:val="24"/>
        </w:rPr>
      </w:pPr>
      <w:bookmarkStart w:id="150" w:name="_Toc26501"/>
      <w:r>
        <w:rPr>
          <w:b/>
          <w:sz w:val="24"/>
        </w:rPr>
        <w:t>31.询问</w:t>
      </w:r>
      <w:bookmarkEnd w:id="150"/>
    </w:p>
    <w:p w:rsidR="008C6646" w:rsidRDefault="003F41E0">
      <w:pPr>
        <w:pStyle w:val="15"/>
        <w:spacing w:line="360" w:lineRule="auto"/>
        <w:ind w:firstLineChars="200" w:firstLine="480"/>
        <w:rPr>
          <w:bCs/>
          <w:color w:val="000000"/>
          <w:sz w:val="24"/>
        </w:rPr>
      </w:pPr>
      <w:r>
        <w:rPr>
          <w:rFonts w:hint="eastAsia"/>
          <w:bCs/>
          <w:color w:val="000000"/>
          <w:sz w:val="24"/>
        </w:rPr>
        <w:t>投标人对政府采购活动事项有疑问的，可以向采购代理机构提出询问，采购代理机构应当在</w:t>
      </w:r>
      <w:r>
        <w:rPr>
          <w:bCs/>
          <w:color w:val="000000"/>
          <w:sz w:val="24"/>
        </w:rPr>
        <w:t>3</w:t>
      </w:r>
      <w:r>
        <w:rPr>
          <w:bCs/>
          <w:color w:val="000000"/>
          <w:sz w:val="24"/>
        </w:rPr>
        <w:t>个工作日内对</w:t>
      </w:r>
      <w:r>
        <w:rPr>
          <w:rFonts w:hint="eastAsia"/>
          <w:bCs/>
          <w:color w:val="000000"/>
          <w:sz w:val="24"/>
        </w:rPr>
        <w:t>投标人依法提出的询问</w:t>
      </w:r>
      <w:proofErr w:type="gramStart"/>
      <w:r>
        <w:rPr>
          <w:rFonts w:hint="eastAsia"/>
          <w:bCs/>
          <w:color w:val="000000"/>
          <w:sz w:val="24"/>
        </w:rPr>
        <w:t>作出</w:t>
      </w:r>
      <w:proofErr w:type="gramEnd"/>
      <w:r>
        <w:rPr>
          <w:rFonts w:hint="eastAsia"/>
          <w:bCs/>
          <w:color w:val="000000"/>
          <w:sz w:val="24"/>
        </w:rPr>
        <w:t>答复，但答复的内容不得涉及商业秘密。</w:t>
      </w:r>
    </w:p>
    <w:p w:rsidR="008C6646" w:rsidRDefault="003F41E0">
      <w:pPr>
        <w:pStyle w:val="3"/>
        <w:spacing w:line="360" w:lineRule="auto"/>
        <w:rPr>
          <w:rFonts w:hint="default"/>
          <w:b/>
          <w:sz w:val="24"/>
        </w:rPr>
      </w:pPr>
      <w:bookmarkStart w:id="151" w:name="_Toc12420"/>
      <w:r>
        <w:rPr>
          <w:b/>
          <w:sz w:val="24"/>
        </w:rPr>
        <w:t>32.质疑</w:t>
      </w:r>
      <w:bookmarkEnd w:id="151"/>
    </w:p>
    <w:p w:rsidR="008C6646" w:rsidRDefault="003F41E0">
      <w:pPr>
        <w:pStyle w:val="15"/>
        <w:spacing w:line="360" w:lineRule="auto"/>
        <w:rPr>
          <w:bCs/>
          <w:color w:val="000000"/>
          <w:sz w:val="24"/>
        </w:rPr>
      </w:pPr>
      <w:r>
        <w:rPr>
          <w:rFonts w:hint="eastAsia"/>
          <w:bCs/>
          <w:color w:val="000000"/>
          <w:sz w:val="24"/>
        </w:rPr>
        <w:t>3</w:t>
      </w:r>
      <w:r>
        <w:rPr>
          <w:bCs/>
          <w:color w:val="000000"/>
          <w:sz w:val="24"/>
        </w:rPr>
        <w:t>2.1</w:t>
      </w:r>
      <w:r>
        <w:rPr>
          <w:rFonts w:hint="eastAsia"/>
          <w:bCs/>
          <w:color w:val="000000"/>
          <w:sz w:val="24"/>
        </w:rPr>
        <w:t>投标人认为招标文件、采购过程和中标结果使自己的权益受到损害的，可以在知道或者应知其权益受到损害之日起七个工作日内，以书面形式向采购人、采购代理机构提出质疑。</w:t>
      </w:r>
    </w:p>
    <w:p w:rsidR="008C6646" w:rsidRDefault="003F41E0">
      <w:pPr>
        <w:pStyle w:val="15"/>
        <w:spacing w:line="360" w:lineRule="auto"/>
        <w:rPr>
          <w:bCs/>
          <w:color w:val="000000"/>
          <w:sz w:val="24"/>
        </w:rPr>
      </w:pPr>
      <w:r>
        <w:rPr>
          <w:rFonts w:hint="eastAsia"/>
          <w:bCs/>
          <w:color w:val="000000"/>
          <w:sz w:val="24"/>
        </w:rPr>
        <w:t>3</w:t>
      </w:r>
      <w:r>
        <w:rPr>
          <w:bCs/>
          <w:color w:val="000000"/>
          <w:sz w:val="24"/>
        </w:rPr>
        <w:t>2.2</w:t>
      </w:r>
      <w:r>
        <w:rPr>
          <w:rFonts w:hint="eastAsia"/>
          <w:bCs/>
          <w:color w:val="000000"/>
          <w:sz w:val="24"/>
        </w:rPr>
        <w:t>投标人在知道或者应知其权益受到损害之日起七个工作日内，一次性提出针对同一采购程序环节的质疑。</w:t>
      </w:r>
    </w:p>
    <w:p w:rsidR="008C6646" w:rsidRDefault="003F41E0">
      <w:pPr>
        <w:pStyle w:val="15"/>
        <w:spacing w:line="360" w:lineRule="auto"/>
        <w:rPr>
          <w:bCs/>
          <w:color w:val="000000"/>
          <w:sz w:val="24"/>
        </w:rPr>
      </w:pPr>
      <w:r>
        <w:rPr>
          <w:bCs/>
          <w:color w:val="000000"/>
          <w:sz w:val="24"/>
        </w:rPr>
        <w:t>32.3</w:t>
      </w:r>
      <w:r>
        <w:rPr>
          <w:rFonts w:hint="eastAsia"/>
          <w:bCs/>
          <w:color w:val="000000"/>
          <w:sz w:val="24"/>
        </w:rPr>
        <w:t>投标人质疑应当提交质疑函和必要的证明材料。</w:t>
      </w:r>
    </w:p>
    <w:p w:rsidR="008C6646" w:rsidRDefault="003F41E0">
      <w:pPr>
        <w:pStyle w:val="15"/>
        <w:spacing w:line="360" w:lineRule="auto"/>
        <w:rPr>
          <w:bCs/>
          <w:color w:val="000000"/>
          <w:sz w:val="24"/>
        </w:rPr>
      </w:pPr>
      <w:r>
        <w:rPr>
          <w:bCs/>
          <w:color w:val="000000"/>
          <w:sz w:val="24"/>
        </w:rPr>
        <w:t>32.</w:t>
      </w:r>
      <w:r>
        <w:rPr>
          <w:rFonts w:hint="eastAsia"/>
          <w:bCs/>
          <w:color w:val="000000"/>
          <w:sz w:val="24"/>
        </w:rPr>
        <w:t>4</w:t>
      </w:r>
      <w:r>
        <w:rPr>
          <w:rFonts w:hint="eastAsia"/>
          <w:bCs/>
          <w:color w:val="000000"/>
          <w:sz w:val="24"/>
        </w:rPr>
        <w:t>投标人进行质疑时，应当书面提交质疑函正本一份、副本一份及电子版一份（</w:t>
      </w:r>
      <w:r>
        <w:rPr>
          <w:rFonts w:hint="eastAsia"/>
          <w:bCs/>
          <w:color w:val="000000"/>
          <w:sz w:val="24"/>
        </w:rPr>
        <w:t>word</w:t>
      </w:r>
      <w:r>
        <w:rPr>
          <w:rFonts w:hint="eastAsia"/>
          <w:bCs/>
          <w:color w:val="000000"/>
          <w:sz w:val="24"/>
        </w:rPr>
        <w:t>版）。</w:t>
      </w:r>
    </w:p>
    <w:p w:rsidR="008C6646" w:rsidRDefault="003F41E0">
      <w:pPr>
        <w:pStyle w:val="15"/>
        <w:spacing w:line="360" w:lineRule="auto"/>
        <w:rPr>
          <w:bCs/>
          <w:color w:val="000000"/>
          <w:sz w:val="24"/>
        </w:rPr>
      </w:pPr>
      <w:r>
        <w:rPr>
          <w:bCs/>
          <w:color w:val="000000"/>
          <w:sz w:val="24"/>
        </w:rPr>
        <w:t>32.5</w:t>
      </w:r>
      <w:r>
        <w:rPr>
          <w:rFonts w:hint="eastAsia"/>
          <w:bCs/>
          <w:color w:val="000000"/>
          <w:sz w:val="24"/>
        </w:rPr>
        <w:t>质疑</w:t>
      </w:r>
      <w:proofErr w:type="gramStart"/>
      <w:r>
        <w:rPr>
          <w:rFonts w:hint="eastAsia"/>
          <w:bCs/>
          <w:color w:val="000000"/>
          <w:sz w:val="24"/>
        </w:rPr>
        <w:t>函应当</w:t>
      </w:r>
      <w:proofErr w:type="gramEnd"/>
      <w:r>
        <w:rPr>
          <w:rFonts w:hint="eastAsia"/>
          <w:bCs/>
          <w:color w:val="000000"/>
          <w:sz w:val="24"/>
        </w:rPr>
        <w:t>采用政府采购供应商质疑函范本格式，应当包括下列主要内容：</w:t>
      </w:r>
    </w:p>
    <w:p w:rsidR="008C6646" w:rsidRDefault="003F41E0">
      <w:pPr>
        <w:pStyle w:val="15"/>
        <w:spacing w:line="360" w:lineRule="auto"/>
        <w:rPr>
          <w:bCs/>
          <w:color w:val="000000"/>
          <w:sz w:val="24"/>
        </w:rPr>
      </w:pPr>
      <w:r>
        <w:rPr>
          <w:rFonts w:hint="eastAsia"/>
          <w:bCs/>
          <w:color w:val="000000"/>
          <w:sz w:val="24"/>
        </w:rPr>
        <w:t xml:space="preserve">(1) </w:t>
      </w:r>
      <w:r>
        <w:rPr>
          <w:rFonts w:hint="eastAsia"/>
          <w:bCs/>
          <w:color w:val="000000"/>
          <w:sz w:val="24"/>
        </w:rPr>
        <w:t>投标人的姓名或者名称、地址、邮编、联系人及联系电话；</w:t>
      </w:r>
    </w:p>
    <w:p w:rsidR="008C6646" w:rsidRDefault="003F41E0">
      <w:pPr>
        <w:pStyle w:val="15"/>
        <w:spacing w:line="360" w:lineRule="auto"/>
        <w:rPr>
          <w:bCs/>
          <w:color w:val="000000"/>
          <w:sz w:val="24"/>
        </w:rPr>
      </w:pPr>
      <w:r>
        <w:rPr>
          <w:rFonts w:hint="eastAsia"/>
          <w:bCs/>
          <w:color w:val="000000"/>
          <w:sz w:val="24"/>
        </w:rPr>
        <w:t>(2)</w:t>
      </w:r>
      <w:r>
        <w:rPr>
          <w:rFonts w:hint="eastAsia"/>
          <w:bCs/>
          <w:color w:val="000000"/>
          <w:sz w:val="24"/>
        </w:rPr>
        <w:t>质疑项目的名称、编号；</w:t>
      </w:r>
    </w:p>
    <w:p w:rsidR="008C6646" w:rsidRDefault="003F41E0">
      <w:pPr>
        <w:pStyle w:val="15"/>
        <w:spacing w:line="360" w:lineRule="auto"/>
        <w:rPr>
          <w:bCs/>
          <w:color w:val="000000"/>
          <w:sz w:val="24"/>
        </w:rPr>
      </w:pPr>
      <w:r>
        <w:rPr>
          <w:rFonts w:hint="eastAsia"/>
          <w:bCs/>
          <w:color w:val="000000"/>
          <w:sz w:val="24"/>
        </w:rPr>
        <w:t>(3)</w:t>
      </w:r>
      <w:r>
        <w:rPr>
          <w:rFonts w:hint="eastAsia"/>
          <w:bCs/>
          <w:color w:val="000000"/>
          <w:sz w:val="24"/>
        </w:rPr>
        <w:t>具体、明确的质疑事项和与质疑事项相关的请求；</w:t>
      </w:r>
    </w:p>
    <w:p w:rsidR="008C6646" w:rsidRDefault="003F41E0">
      <w:pPr>
        <w:pStyle w:val="15"/>
        <w:spacing w:line="360" w:lineRule="auto"/>
        <w:rPr>
          <w:bCs/>
          <w:color w:val="000000"/>
          <w:sz w:val="24"/>
        </w:rPr>
      </w:pPr>
      <w:r>
        <w:rPr>
          <w:rFonts w:hint="eastAsia"/>
          <w:bCs/>
          <w:color w:val="000000"/>
          <w:sz w:val="24"/>
        </w:rPr>
        <w:t>(4)</w:t>
      </w:r>
      <w:r>
        <w:rPr>
          <w:rFonts w:hint="eastAsia"/>
          <w:bCs/>
          <w:color w:val="000000"/>
          <w:sz w:val="24"/>
        </w:rPr>
        <w:t>事实依据；</w:t>
      </w:r>
    </w:p>
    <w:p w:rsidR="008C6646" w:rsidRDefault="003F41E0">
      <w:pPr>
        <w:pStyle w:val="15"/>
        <w:spacing w:line="360" w:lineRule="auto"/>
        <w:rPr>
          <w:bCs/>
          <w:color w:val="000000"/>
          <w:sz w:val="24"/>
        </w:rPr>
      </w:pPr>
      <w:r>
        <w:rPr>
          <w:rFonts w:hint="eastAsia"/>
          <w:bCs/>
          <w:color w:val="000000"/>
          <w:sz w:val="24"/>
        </w:rPr>
        <w:t>(5)</w:t>
      </w:r>
      <w:r>
        <w:rPr>
          <w:rFonts w:hint="eastAsia"/>
          <w:bCs/>
          <w:color w:val="000000"/>
          <w:sz w:val="24"/>
        </w:rPr>
        <w:t>必要的法律依据；</w:t>
      </w:r>
    </w:p>
    <w:p w:rsidR="008C6646" w:rsidRDefault="003F41E0">
      <w:pPr>
        <w:pStyle w:val="15"/>
        <w:spacing w:line="360" w:lineRule="auto"/>
        <w:rPr>
          <w:bCs/>
          <w:color w:val="000000"/>
          <w:sz w:val="24"/>
        </w:rPr>
      </w:pPr>
      <w:r>
        <w:rPr>
          <w:rFonts w:hint="eastAsia"/>
          <w:bCs/>
          <w:color w:val="000000"/>
          <w:sz w:val="24"/>
        </w:rPr>
        <w:t>(6)</w:t>
      </w:r>
      <w:r>
        <w:rPr>
          <w:rFonts w:hint="eastAsia"/>
          <w:bCs/>
          <w:color w:val="000000"/>
          <w:sz w:val="24"/>
        </w:rPr>
        <w:t>提出质疑的日期（该日期为送达我公司项目负责人的日期）。</w:t>
      </w:r>
    </w:p>
    <w:p w:rsidR="008C6646" w:rsidRDefault="003F41E0">
      <w:pPr>
        <w:pStyle w:val="15"/>
        <w:spacing w:line="360" w:lineRule="auto"/>
        <w:rPr>
          <w:bCs/>
          <w:color w:val="000000"/>
          <w:sz w:val="24"/>
        </w:rPr>
      </w:pPr>
      <w:r>
        <w:rPr>
          <w:bCs/>
          <w:color w:val="000000"/>
          <w:sz w:val="24"/>
        </w:rPr>
        <w:t>32.</w:t>
      </w:r>
      <w:r>
        <w:rPr>
          <w:rFonts w:hint="eastAsia"/>
          <w:bCs/>
          <w:color w:val="000000"/>
          <w:sz w:val="24"/>
        </w:rPr>
        <w:t>6</w:t>
      </w:r>
      <w:r>
        <w:rPr>
          <w:rFonts w:hint="eastAsia"/>
          <w:bCs/>
          <w:color w:val="000000"/>
          <w:sz w:val="24"/>
        </w:rPr>
        <w:t>投标人为自然人的，应当由本人签字；投标人为法人或者其他组织的，应当由法定代表人、主要负责人，或者其授权代表签字或者盖章，并加盖公章。</w:t>
      </w:r>
    </w:p>
    <w:p w:rsidR="008C6646" w:rsidRDefault="003F41E0">
      <w:pPr>
        <w:pStyle w:val="15"/>
        <w:spacing w:line="360" w:lineRule="auto"/>
        <w:rPr>
          <w:bCs/>
          <w:color w:val="000000"/>
          <w:sz w:val="24"/>
        </w:rPr>
      </w:pPr>
      <w:r>
        <w:rPr>
          <w:bCs/>
          <w:color w:val="000000"/>
          <w:sz w:val="24"/>
        </w:rPr>
        <w:t>32.7</w:t>
      </w:r>
      <w:r>
        <w:rPr>
          <w:rFonts w:hint="eastAsia"/>
          <w:bCs/>
          <w:color w:val="000000"/>
          <w:sz w:val="24"/>
        </w:rPr>
        <w:t>质疑投标人进行虚假、恶意质疑的，采购代理机构将向财政主管部门进行汇报。</w:t>
      </w:r>
    </w:p>
    <w:p w:rsidR="008C6646" w:rsidRDefault="003F41E0">
      <w:pPr>
        <w:spacing w:line="360" w:lineRule="auto"/>
        <w:rPr>
          <w:rFonts w:ascii="宋体" w:hAnsi="宋体"/>
          <w:sz w:val="24"/>
        </w:rPr>
      </w:pPr>
      <w:r>
        <w:rPr>
          <w:bCs/>
          <w:color w:val="000000"/>
          <w:sz w:val="24"/>
        </w:rPr>
        <w:t>33.8</w:t>
      </w:r>
      <w:r>
        <w:rPr>
          <w:rFonts w:ascii="宋体" w:hAnsi="宋体" w:hint="eastAsia"/>
          <w:sz w:val="24"/>
        </w:rPr>
        <w:t>接收质疑函的方式：现场递交</w:t>
      </w:r>
    </w:p>
    <w:p w:rsidR="008C6646" w:rsidRDefault="003F41E0">
      <w:pPr>
        <w:spacing w:line="336" w:lineRule="auto"/>
        <w:ind w:firstLineChars="200" w:firstLine="480"/>
        <w:rPr>
          <w:rFonts w:ascii="宋体" w:hAnsi="宋体"/>
          <w:sz w:val="24"/>
        </w:rPr>
      </w:pPr>
      <w:r>
        <w:rPr>
          <w:rFonts w:ascii="宋体" w:hAnsi="宋体" w:hint="eastAsia"/>
          <w:sz w:val="24"/>
        </w:rPr>
        <w:lastRenderedPageBreak/>
        <w:t>联系部门：北京华采招标代理有限公司</w:t>
      </w:r>
    </w:p>
    <w:p w:rsidR="008C6646" w:rsidRDefault="003F41E0">
      <w:pPr>
        <w:spacing w:line="336" w:lineRule="auto"/>
        <w:ind w:firstLineChars="200" w:firstLine="480"/>
        <w:rPr>
          <w:rFonts w:ascii="宋体" w:hAnsi="宋体"/>
          <w:sz w:val="24"/>
        </w:rPr>
      </w:pPr>
      <w:r>
        <w:rPr>
          <w:rFonts w:ascii="宋体" w:hAnsi="宋体" w:hint="eastAsia"/>
          <w:sz w:val="24"/>
        </w:rPr>
        <w:t>通讯地址：北京市丰台区广安路9号国投财富广场6号楼1601室</w:t>
      </w:r>
    </w:p>
    <w:p w:rsidR="008C6646" w:rsidRDefault="003F41E0">
      <w:pPr>
        <w:spacing w:line="336" w:lineRule="auto"/>
        <w:ind w:firstLineChars="200" w:firstLine="480"/>
        <w:rPr>
          <w:rFonts w:ascii="宋体" w:hAnsi="宋体"/>
          <w:sz w:val="24"/>
        </w:rPr>
      </w:pPr>
      <w:r>
        <w:rPr>
          <w:rFonts w:ascii="宋体" w:hAnsi="宋体" w:hint="eastAsia"/>
          <w:sz w:val="24"/>
        </w:rPr>
        <w:t>联系电话：010-63392899-8064</w:t>
      </w:r>
    </w:p>
    <w:p w:rsidR="008C6646" w:rsidRDefault="003F41E0">
      <w:pPr>
        <w:spacing w:line="336" w:lineRule="auto"/>
        <w:ind w:firstLineChars="200" w:firstLine="480"/>
        <w:rPr>
          <w:rFonts w:ascii="宋体" w:hAnsi="宋体"/>
          <w:sz w:val="24"/>
        </w:rPr>
      </w:pPr>
      <w:r>
        <w:rPr>
          <w:rFonts w:ascii="宋体" w:hAnsi="宋体" w:hint="eastAsia"/>
          <w:sz w:val="24"/>
        </w:rPr>
        <w:t>联系人： 招标三部  姚钰春、孙佳睿、楼雅静</w:t>
      </w: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8C6646">
      <w:pPr>
        <w:pStyle w:val="15"/>
        <w:spacing w:line="360" w:lineRule="auto"/>
        <w:rPr>
          <w:bCs/>
          <w:color w:val="000000"/>
          <w:sz w:val="24"/>
        </w:rPr>
      </w:pPr>
    </w:p>
    <w:p w:rsidR="008C6646" w:rsidRDefault="003F41E0">
      <w:pPr>
        <w:rPr>
          <w:bCs/>
          <w:color w:val="000000"/>
          <w:sz w:val="24"/>
        </w:rPr>
      </w:pPr>
      <w:r>
        <w:rPr>
          <w:bCs/>
          <w:color w:val="000000"/>
          <w:sz w:val="24"/>
        </w:rPr>
        <w:br w:type="page"/>
      </w:r>
    </w:p>
    <w:p w:rsidR="008C6646" w:rsidRDefault="008C6646">
      <w:pPr>
        <w:pStyle w:val="15"/>
        <w:spacing w:line="360" w:lineRule="auto"/>
        <w:rPr>
          <w:bCs/>
          <w:color w:val="000000"/>
          <w:sz w:val="24"/>
        </w:rPr>
      </w:pPr>
    </w:p>
    <w:p w:rsidR="008C6646" w:rsidRDefault="003F41E0">
      <w:pPr>
        <w:pStyle w:val="1"/>
        <w:numPr>
          <w:ilvl w:val="0"/>
          <w:numId w:val="2"/>
        </w:numPr>
        <w:spacing w:before="0" w:after="0" w:line="360" w:lineRule="auto"/>
        <w:rPr>
          <w:rFonts w:hAnsi="宋体"/>
          <w:bCs w:val="0"/>
          <w:iCs/>
          <w:kern w:val="2"/>
          <w:szCs w:val="28"/>
          <w:lang w:val="en-US"/>
        </w:rPr>
      </w:pPr>
      <w:bookmarkStart w:id="152" w:name="_Toc21541"/>
      <w:bookmarkStart w:id="153" w:name="_Toc421633338"/>
      <w:bookmarkStart w:id="154" w:name="_Toc310195729"/>
      <w:r>
        <w:rPr>
          <w:rFonts w:hAnsi="宋体" w:hint="eastAsia"/>
          <w:bCs w:val="0"/>
          <w:iCs/>
          <w:kern w:val="2"/>
          <w:szCs w:val="28"/>
          <w:lang w:val="en-US"/>
        </w:rPr>
        <w:t>采购需求</w:t>
      </w:r>
      <w:bookmarkEnd w:id="152"/>
    </w:p>
    <w:p w:rsidR="008C6646" w:rsidRDefault="008C6646">
      <w:pPr>
        <w:spacing w:line="360" w:lineRule="auto"/>
        <w:jc w:val="center"/>
        <w:rPr>
          <w:rFonts w:asciiTheme="minorEastAsia" w:eastAsiaTheme="minorEastAsia" w:hAnsiTheme="minorEastAsia"/>
          <w:b/>
          <w:sz w:val="24"/>
        </w:rPr>
      </w:pP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w:t>
      </w:r>
      <w:r>
        <w:rPr>
          <w:rFonts w:asciiTheme="minorEastAsia" w:eastAsiaTheme="minorEastAsia" w:hAnsiTheme="minorEastAsia"/>
          <w:b/>
          <w:sz w:val="24"/>
        </w:rPr>
        <w:t>、T</w:t>
      </w:r>
      <w:r>
        <w:rPr>
          <w:rFonts w:asciiTheme="minorEastAsia" w:eastAsiaTheme="minorEastAsia" w:hAnsiTheme="minorEastAsia" w:hint="eastAsia"/>
          <w:b/>
          <w:sz w:val="24"/>
        </w:rPr>
        <w:t>witter粉丝页面粉丝增长推广项目</w:t>
      </w: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项目招标背景</w:t>
      </w:r>
    </w:p>
    <w:p w:rsidR="008C6646" w:rsidRDefault="003F41E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随着中国在国际上的影响力越来越大，世界各国对中国的了解需求越来越强烈尤其是海外华人侨胞和对中国感兴趣国外友人，中新社</w:t>
      </w:r>
      <w:r>
        <w:rPr>
          <w:rFonts w:asciiTheme="minorEastAsia" w:eastAsiaTheme="minorEastAsia" w:hAnsiTheme="minorEastAsia"/>
          <w:sz w:val="24"/>
        </w:rPr>
        <w:t>twitter</w:t>
      </w:r>
      <w:r>
        <w:rPr>
          <w:rFonts w:asciiTheme="minorEastAsia" w:eastAsiaTheme="minorEastAsia" w:hAnsiTheme="minorEastAsia" w:hint="eastAsia"/>
          <w:sz w:val="24"/>
        </w:rPr>
        <w:t>账号给海外的华人华侨提供了一个良好信息桥梁，同时增强了中国新闻社在海外的影响力特别是在华人华侨中间的影响力。鉴于twitter在世界是一个国际性影响力特别大的一个新闻平台，中新社、中新网特此进行了本次针对twitter海外投放的招标。</w:t>
      </w:r>
    </w:p>
    <w:p w:rsidR="008C6646" w:rsidRDefault="008C6646">
      <w:pPr>
        <w:spacing w:line="360" w:lineRule="auto"/>
        <w:rPr>
          <w:rFonts w:asciiTheme="minorEastAsia" w:eastAsiaTheme="minorEastAsia" w:hAnsiTheme="minorEastAsia"/>
          <w:sz w:val="24"/>
        </w:rPr>
      </w:pP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二、推广需求</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0"/>
        <w:gridCol w:w="6052"/>
      </w:tblGrid>
      <w:tr w:rsidR="008C6646">
        <w:trPr>
          <w:trHeight w:val="58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营销推广服务项目名称：</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hint="eastAsia"/>
                <w:sz w:val="24"/>
                <w:szCs w:val="24"/>
              </w:rPr>
              <w:t>中新社、中新网</w:t>
            </w:r>
            <w:r>
              <w:rPr>
                <w:rFonts w:asciiTheme="minorEastAsia" w:hAnsiTheme="minorEastAsia" w:cstheme="minorBidi" w:hint="eastAsia"/>
                <w:color w:val="auto"/>
                <w:kern w:val="2"/>
                <w:sz w:val="24"/>
                <w:szCs w:val="24"/>
              </w:rPr>
              <w:t>Twitter</w:t>
            </w:r>
            <w:r>
              <w:rPr>
                <w:rFonts w:asciiTheme="minorEastAsia" w:hAnsiTheme="minorEastAsia" w:cstheme="minorBidi"/>
                <w:color w:val="auto"/>
                <w:kern w:val="2"/>
                <w:sz w:val="24"/>
                <w:szCs w:val="24"/>
              </w:rPr>
              <w:t>粉丝</w:t>
            </w:r>
            <w:proofErr w:type="gramStart"/>
            <w:r>
              <w:rPr>
                <w:rFonts w:asciiTheme="minorEastAsia" w:hAnsiTheme="minorEastAsia" w:cstheme="minorBidi"/>
                <w:color w:val="auto"/>
                <w:kern w:val="2"/>
                <w:sz w:val="24"/>
                <w:szCs w:val="24"/>
              </w:rPr>
              <w:t>页</w:t>
            </w:r>
            <w:r>
              <w:rPr>
                <w:rFonts w:asciiTheme="minorEastAsia" w:hAnsiTheme="minorEastAsia" w:cstheme="minorBidi" w:hint="eastAsia"/>
                <w:color w:val="auto"/>
                <w:kern w:val="2"/>
                <w:sz w:val="24"/>
                <w:szCs w:val="24"/>
              </w:rPr>
              <w:t>增粉指标</w:t>
            </w:r>
            <w:proofErr w:type="gramEnd"/>
          </w:p>
        </w:tc>
      </w:tr>
      <w:tr w:rsidR="008C6646">
        <w:trPr>
          <w:trHeight w:val="423"/>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营销推广时间安排：</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2019年合同签署日起至2020年2月29日止</w:t>
            </w:r>
          </w:p>
        </w:tc>
      </w:tr>
      <w:tr w:rsidR="008C6646">
        <w:trPr>
          <w:trHeight w:val="48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推广内容：</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hint="eastAsia"/>
                <w:sz w:val="24"/>
                <w:szCs w:val="24"/>
              </w:rPr>
              <w:t>中新社、中新网</w:t>
            </w:r>
            <w:r>
              <w:rPr>
                <w:rFonts w:asciiTheme="minorEastAsia" w:hAnsiTheme="minorEastAsia" w:cstheme="minorBidi" w:hint="eastAsia"/>
                <w:color w:val="auto"/>
                <w:kern w:val="2"/>
                <w:sz w:val="24"/>
                <w:szCs w:val="24"/>
              </w:rPr>
              <w:t>海外twitter海外粉丝</w:t>
            </w:r>
            <w:proofErr w:type="gramStart"/>
            <w:r>
              <w:rPr>
                <w:rFonts w:asciiTheme="minorEastAsia" w:hAnsiTheme="minorEastAsia" w:cstheme="minorBidi" w:hint="eastAsia"/>
                <w:color w:val="auto"/>
                <w:kern w:val="2"/>
                <w:sz w:val="24"/>
                <w:szCs w:val="24"/>
              </w:rPr>
              <w:t>页增粉推广</w:t>
            </w:r>
            <w:proofErr w:type="gramEnd"/>
          </w:p>
        </w:tc>
      </w:tr>
      <w:tr w:rsidR="008C6646">
        <w:trPr>
          <w:trHeight w:val="48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推广地域：</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全球（重点是华人较多的国家及关注中国发展的英语国家和</w:t>
            </w:r>
            <w:r>
              <w:rPr>
                <w:rFonts w:asciiTheme="minorEastAsia" w:hAnsiTheme="minorEastAsia" w:cstheme="minorBidi"/>
                <w:color w:val="auto"/>
                <w:kern w:val="2"/>
                <w:sz w:val="24"/>
                <w:szCs w:val="24"/>
              </w:rPr>
              <w:t>地区</w:t>
            </w:r>
            <w:r>
              <w:rPr>
                <w:rFonts w:asciiTheme="minorEastAsia" w:hAnsiTheme="minorEastAsia" w:cstheme="minorBidi" w:hint="eastAsia"/>
                <w:color w:val="auto"/>
                <w:kern w:val="2"/>
                <w:sz w:val="24"/>
                <w:szCs w:val="24"/>
              </w:rPr>
              <w:t>）</w:t>
            </w:r>
          </w:p>
        </w:tc>
      </w:tr>
      <w:tr w:rsidR="008C6646">
        <w:trPr>
          <w:trHeight w:val="48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推广平台和渠道：</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color w:val="auto"/>
                <w:kern w:val="2"/>
                <w:sz w:val="24"/>
                <w:szCs w:val="24"/>
              </w:rPr>
              <w:t>T</w:t>
            </w:r>
            <w:r>
              <w:rPr>
                <w:rFonts w:asciiTheme="minorEastAsia" w:hAnsiTheme="minorEastAsia" w:cstheme="minorBidi" w:hint="eastAsia"/>
                <w:color w:val="auto"/>
                <w:kern w:val="2"/>
                <w:sz w:val="24"/>
                <w:szCs w:val="24"/>
              </w:rPr>
              <w:t>witter</w:t>
            </w:r>
          </w:p>
        </w:tc>
      </w:tr>
      <w:tr w:rsidR="008C6646">
        <w:trPr>
          <w:trHeight w:val="48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数据统计标准：</w:t>
            </w:r>
          </w:p>
        </w:tc>
        <w:tc>
          <w:tcPr>
            <w:tcW w:w="6052" w:type="dxa"/>
            <w:vAlign w:val="center"/>
          </w:tcPr>
          <w:p w:rsidR="008C6646" w:rsidRDefault="003F41E0">
            <w:pPr>
              <w:pStyle w:val="13"/>
              <w:spacing w:line="360" w:lineRule="auto"/>
              <w:ind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T</w:t>
            </w:r>
            <w:r>
              <w:rPr>
                <w:rFonts w:asciiTheme="minorEastAsia" w:eastAsiaTheme="minorEastAsia" w:hAnsiTheme="minorEastAsia" w:hint="eastAsia"/>
                <w:sz w:val="24"/>
                <w:szCs w:val="24"/>
              </w:rPr>
              <w:t>witter后台</w:t>
            </w:r>
            <w:proofErr w:type="gramStart"/>
            <w:r>
              <w:rPr>
                <w:rFonts w:asciiTheme="minorEastAsia" w:eastAsiaTheme="minorEastAsia" w:hAnsiTheme="minorEastAsia" w:hint="eastAsia"/>
                <w:sz w:val="24"/>
                <w:szCs w:val="24"/>
              </w:rPr>
              <w:t>增粉统计</w:t>
            </w:r>
            <w:proofErr w:type="gramEnd"/>
          </w:p>
        </w:tc>
      </w:tr>
      <w:tr w:rsidR="008C6646">
        <w:trPr>
          <w:trHeight w:val="34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结算统计周期：</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合同签署日起一个月</w:t>
            </w:r>
          </w:p>
        </w:tc>
      </w:tr>
      <w:tr w:rsidR="008C6646">
        <w:trPr>
          <w:trHeight w:val="340"/>
          <w:jc w:val="center"/>
        </w:trPr>
        <w:tc>
          <w:tcPr>
            <w:tcW w:w="2470"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color w:val="auto"/>
                <w:kern w:val="2"/>
                <w:sz w:val="24"/>
                <w:szCs w:val="24"/>
              </w:rPr>
              <w:t>T</w:t>
            </w:r>
            <w:r>
              <w:rPr>
                <w:rFonts w:asciiTheme="minorEastAsia" w:hAnsiTheme="minorEastAsia" w:cstheme="minorBidi" w:hint="eastAsia"/>
                <w:color w:val="auto"/>
                <w:kern w:val="2"/>
                <w:sz w:val="24"/>
                <w:szCs w:val="24"/>
              </w:rPr>
              <w:t>witter增粉量要求</w:t>
            </w:r>
          </w:p>
        </w:tc>
        <w:tc>
          <w:tcPr>
            <w:tcW w:w="6052" w:type="dxa"/>
            <w:vAlign w:val="center"/>
          </w:tcPr>
          <w:p w:rsidR="008C6646" w:rsidRDefault="003F41E0">
            <w:pPr>
              <w:pStyle w:val="18"/>
              <w:spacing w:line="360" w:lineRule="auto"/>
              <w:rPr>
                <w:rFonts w:asciiTheme="minorEastAsia" w:hAnsiTheme="minorEastAsia" w:cstheme="minorBidi"/>
                <w:color w:val="auto"/>
                <w:kern w:val="2"/>
                <w:sz w:val="24"/>
                <w:szCs w:val="24"/>
              </w:rPr>
            </w:pPr>
            <w:r>
              <w:rPr>
                <w:rFonts w:asciiTheme="minorEastAsia" w:hAnsiTheme="minorEastAsia" w:cstheme="minorBidi" w:hint="eastAsia"/>
                <w:color w:val="auto"/>
                <w:kern w:val="2"/>
                <w:sz w:val="24"/>
                <w:szCs w:val="24"/>
              </w:rPr>
              <w:t>58万</w:t>
            </w:r>
          </w:p>
        </w:tc>
      </w:tr>
    </w:tbl>
    <w:p w:rsidR="008C6646" w:rsidRDefault="008C6646">
      <w:pPr>
        <w:spacing w:line="360" w:lineRule="auto"/>
        <w:rPr>
          <w:rFonts w:asciiTheme="minorEastAsia" w:eastAsiaTheme="minorEastAsia" w:hAnsiTheme="minorEastAsia"/>
          <w:sz w:val="24"/>
        </w:rPr>
      </w:pP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三、项目总体</w:t>
      </w:r>
      <w:r>
        <w:rPr>
          <w:rFonts w:asciiTheme="minorEastAsia" w:eastAsiaTheme="minorEastAsia" w:hAnsiTheme="minorEastAsia"/>
          <w:b/>
          <w:sz w:val="24"/>
        </w:rPr>
        <w:t>要求</w:t>
      </w:r>
    </w:p>
    <w:p w:rsidR="008C6646" w:rsidRDefault="003F41E0">
      <w:pPr>
        <w:pStyle w:val="aff0"/>
        <w:numPr>
          <w:ilvl w:val="0"/>
          <w:numId w:val="3"/>
        </w:numPr>
        <w:spacing w:line="360" w:lineRule="auto"/>
        <w:ind w:firstLineChars="0"/>
        <w:rPr>
          <w:rFonts w:asciiTheme="minorEastAsia" w:eastAsiaTheme="minorEastAsia" w:hAnsiTheme="minorEastAsia"/>
          <w:sz w:val="24"/>
        </w:rPr>
      </w:pPr>
      <w:r>
        <w:rPr>
          <w:rFonts w:asciiTheme="minorEastAsia" w:eastAsiaTheme="minorEastAsia" w:hAnsiTheme="minorEastAsia"/>
          <w:sz w:val="24"/>
        </w:rPr>
        <w:t>投标人应</w:t>
      </w:r>
      <w:r>
        <w:rPr>
          <w:rFonts w:asciiTheme="minorEastAsia" w:eastAsiaTheme="minorEastAsia" w:hAnsiTheme="minorEastAsia" w:hint="eastAsia"/>
          <w:sz w:val="24"/>
        </w:rPr>
        <w:t>针对</w:t>
      </w:r>
      <w:r>
        <w:rPr>
          <w:rFonts w:asciiTheme="minorEastAsia" w:eastAsiaTheme="minorEastAsia" w:hAnsiTheme="minorEastAsia"/>
          <w:sz w:val="24"/>
        </w:rPr>
        <w:t>本项目需求配备经验丰富的专业优化师，</w:t>
      </w:r>
      <w:r>
        <w:rPr>
          <w:rFonts w:asciiTheme="minorEastAsia" w:eastAsiaTheme="minorEastAsia" w:hAnsiTheme="minorEastAsia" w:hint="eastAsia"/>
          <w:sz w:val="24"/>
        </w:rPr>
        <w:t>必须</w:t>
      </w:r>
      <w:r>
        <w:rPr>
          <w:rFonts w:asciiTheme="minorEastAsia" w:eastAsiaTheme="minorEastAsia" w:hAnsiTheme="minorEastAsia"/>
          <w:sz w:val="24"/>
        </w:rPr>
        <w:t>具备丰富的海外Twitter</w:t>
      </w:r>
      <w:r>
        <w:rPr>
          <w:rFonts w:asciiTheme="minorEastAsia" w:eastAsiaTheme="minorEastAsia" w:hAnsiTheme="minorEastAsia" w:hint="eastAsia"/>
          <w:sz w:val="24"/>
        </w:rPr>
        <w:t>平台</w:t>
      </w:r>
      <w:r>
        <w:rPr>
          <w:rFonts w:asciiTheme="minorEastAsia" w:eastAsiaTheme="minorEastAsia" w:hAnsiTheme="minorEastAsia"/>
          <w:sz w:val="24"/>
        </w:rPr>
        <w:t>广告投放经验，熟悉海</w:t>
      </w:r>
      <w:r>
        <w:rPr>
          <w:rFonts w:asciiTheme="minorEastAsia" w:eastAsiaTheme="minorEastAsia" w:hAnsiTheme="minorEastAsia" w:hint="eastAsia"/>
          <w:sz w:val="24"/>
        </w:rPr>
        <w:t>外</w:t>
      </w:r>
      <w:r>
        <w:rPr>
          <w:rFonts w:asciiTheme="minorEastAsia" w:eastAsiaTheme="minorEastAsia" w:hAnsiTheme="minorEastAsia"/>
          <w:sz w:val="24"/>
        </w:rPr>
        <w:t>广告投放的规律和投放方法</w:t>
      </w:r>
      <w:r>
        <w:rPr>
          <w:rFonts w:asciiTheme="minorEastAsia" w:eastAsiaTheme="minorEastAsia" w:hAnsiTheme="minorEastAsia" w:hint="eastAsia"/>
          <w:sz w:val="24"/>
        </w:rPr>
        <w:t>。</w:t>
      </w:r>
    </w:p>
    <w:p w:rsidR="008C6646" w:rsidRDefault="003F41E0">
      <w:pPr>
        <w:pStyle w:val="aff0"/>
        <w:numPr>
          <w:ilvl w:val="0"/>
          <w:numId w:val="3"/>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所有广告</w:t>
      </w:r>
      <w:proofErr w:type="gramStart"/>
      <w:r>
        <w:rPr>
          <w:rFonts w:asciiTheme="minorEastAsia" w:eastAsiaTheme="minorEastAsia" w:hAnsiTheme="minorEastAsia" w:hint="eastAsia"/>
          <w:sz w:val="24"/>
        </w:rPr>
        <w:t>优化师</w:t>
      </w:r>
      <w:r>
        <w:rPr>
          <w:rFonts w:asciiTheme="minorEastAsia" w:eastAsiaTheme="minorEastAsia" w:hAnsiTheme="minorEastAsia"/>
          <w:sz w:val="24"/>
        </w:rPr>
        <w:t>需具备</w:t>
      </w:r>
      <w:proofErr w:type="gramEnd"/>
      <w:r>
        <w:rPr>
          <w:rFonts w:asciiTheme="minorEastAsia" w:eastAsiaTheme="minorEastAsia" w:hAnsiTheme="minorEastAsia"/>
          <w:sz w:val="24"/>
        </w:rPr>
        <w:t>3</w:t>
      </w:r>
      <w:r>
        <w:rPr>
          <w:rFonts w:asciiTheme="minorEastAsia" w:eastAsiaTheme="minorEastAsia" w:hAnsiTheme="minorEastAsia" w:hint="eastAsia"/>
          <w:sz w:val="24"/>
        </w:rPr>
        <w:t>年</w:t>
      </w:r>
      <w:r>
        <w:rPr>
          <w:rFonts w:asciiTheme="minorEastAsia" w:eastAsiaTheme="minorEastAsia" w:hAnsiTheme="minorEastAsia"/>
          <w:sz w:val="24"/>
        </w:rPr>
        <w:t>以上从业经验</w:t>
      </w:r>
      <w:r>
        <w:rPr>
          <w:rFonts w:asciiTheme="minorEastAsia" w:eastAsiaTheme="minorEastAsia" w:hAnsiTheme="minorEastAsia" w:hint="eastAsia"/>
          <w:sz w:val="24"/>
        </w:rPr>
        <w:t>。</w:t>
      </w:r>
    </w:p>
    <w:p w:rsidR="008C6646" w:rsidRDefault="003F41E0">
      <w:pPr>
        <w:pStyle w:val="aff0"/>
        <w:numPr>
          <w:ilvl w:val="0"/>
          <w:numId w:val="3"/>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中标人</w:t>
      </w:r>
      <w:r>
        <w:rPr>
          <w:rFonts w:asciiTheme="minorEastAsia" w:eastAsiaTheme="minorEastAsia" w:hAnsiTheme="minorEastAsia"/>
          <w:sz w:val="24"/>
        </w:rPr>
        <w:t>必须遵循需求方的各项制度、规范等</w:t>
      </w:r>
      <w:r>
        <w:rPr>
          <w:rFonts w:asciiTheme="minorEastAsia" w:eastAsiaTheme="minorEastAsia" w:hAnsiTheme="minorEastAsia" w:hint="eastAsia"/>
          <w:sz w:val="24"/>
        </w:rPr>
        <w:t>。</w:t>
      </w:r>
    </w:p>
    <w:p w:rsidR="008C6646" w:rsidRDefault="008C6646">
      <w:pPr>
        <w:spacing w:line="360" w:lineRule="auto"/>
        <w:rPr>
          <w:rFonts w:asciiTheme="minorEastAsia" w:eastAsiaTheme="minorEastAsia" w:hAnsiTheme="minorEastAsia"/>
          <w:sz w:val="24"/>
        </w:rPr>
      </w:pPr>
    </w:p>
    <w:p w:rsidR="008C6646" w:rsidRDefault="003F41E0">
      <w:pPr>
        <w:pStyle w:val="aff0"/>
        <w:numPr>
          <w:ilvl w:val="0"/>
          <w:numId w:val="4"/>
        </w:numPr>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推广质量要求</w:t>
      </w:r>
    </w:p>
    <w:p w:rsidR="008C6646" w:rsidRDefault="003F41E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（一）素材</w:t>
      </w:r>
      <w:r>
        <w:rPr>
          <w:rFonts w:asciiTheme="minorEastAsia" w:eastAsiaTheme="minorEastAsia" w:hAnsiTheme="minorEastAsia"/>
          <w:b/>
          <w:sz w:val="24"/>
        </w:rPr>
        <w:t>要求</w:t>
      </w:r>
    </w:p>
    <w:p w:rsidR="008C6646" w:rsidRDefault="003F41E0">
      <w:pPr>
        <w:pStyle w:val="aff0"/>
        <w:numPr>
          <w:ilvl w:val="0"/>
          <w:numId w:val="5"/>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投标人在</w:t>
      </w:r>
      <w:r>
        <w:rPr>
          <w:rFonts w:asciiTheme="minorEastAsia" w:eastAsiaTheme="minorEastAsia" w:hAnsiTheme="minorEastAsia"/>
          <w:sz w:val="24"/>
        </w:rPr>
        <w:t>推广</w:t>
      </w:r>
      <w:r>
        <w:rPr>
          <w:rFonts w:asciiTheme="minorEastAsia" w:eastAsiaTheme="minorEastAsia" w:hAnsiTheme="minorEastAsia" w:hint="eastAsia"/>
          <w:sz w:val="24"/>
        </w:rPr>
        <w:t>服务</w:t>
      </w:r>
      <w:r>
        <w:rPr>
          <w:rFonts w:asciiTheme="minorEastAsia" w:eastAsiaTheme="minorEastAsia" w:hAnsiTheme="minorEastAsia"/>
          <w:sz w:val="24"/>
        </w:rPr>
        <w:t>期</w:t>
      </w:r>
      <w:proofErr w:type="gramStart"/>
      <w:r>
        <w:rPr>
          <w:rFonts w:asciiTheme="minorEastAsia" w:eastAsiaTheme="minorEastAsia" w:hAnsiTheme="minorEastAsia"/>
          <w:sz w:val="24"/>
        </w:rPr>
        <w:t>内承诺</w:t>
      </w:r>
      <w:proofErr w:type="gramEnd"/>
      <w:r>
        <w:rPr>
          <w:rFonts w:asciiTheme="minorEastAsia" w:eastAsiaTheme="minorEastAsia" w:hAnsiTheme="minorEastAsia" w:hint="eastAsia"/>
          <w:sz w:val="24"/>
        </w:rPr>
        <w:t>推广所使用的图片、视频等素材由推广商负责提供（包括设计、制作），素材进行投放前须交由我方进行审核。推广过程中由擅自使用未审核通过的素材所引起的问题和后果（如版权问题等）由推广商承担。我方有权就引起的问题和后果对推广商进行追责。</w:t>
      </w:r>
    </w:p>
    <w:p w:rsidR="008C6646" w:rsidRDefault="003F41E0">
      <w:pPr>
        <w:pStyle w:val="aff0"/>
        <w:numPr>
          <w:ilvl w:val="0"/>
          <w:numId w:val="5"/>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投标人在</w:t>
      </w:r>
      <w:r>
        <w:rPr>
          <w:rFonts w:asciiTheme="minorEastAsia" w:eastAsiaTheme="minorEastAsia" w:hAnsiTheme="minorEastAsia"/>
          <w:sz w:val="24"/>
        </w:rPr>
        <w:t>推广</w:t>
      </w:r>
      <w:r>
        <w:rPr>
          <w:rFonts w:asciiTheme="minorEastAsia" w:eastAsiaTheme="minorEastAsia" w:hAnsiTheme="minorEastAsia" w:hint="eastAsia"/>
          <w:sz w:val="24"/>
        </w:rPr>
        <w:t>服务</w:t>
      </w:r>
      <w:r>
        <w:rPr>
          <w:rFonts w:asciiTheme="minorEastAsia" w:eastAsiaTheme="minorEastAsia" w:hAnsiTheme="minorEastAsia"/>
          <w:sz w:val="24"/>
        </w:rPr>
        <w:t>期</w:t>
      </w:r>
      <w:proofErr w:type="gramStart"/>
      <w:r>
        <w:rPr>
          <w:rFonts w:asciiTheme="minorEastAsia" w:eastAsiaTheme="minorEastAsia" w:hAnsiTheme="minorEastAsia"/>
          <w:sz w:val="24"/>
        </w:rPr>
        <w:t>内承诺</w:t>
      </w:r>
      <w:proofErr w:type="gramEnd"/>
      <w:r>
        <w:rPr>
          <w:rFonts w:asciiTheme="minorEastAsia" w:eastAsiaTheme="minorEastAsia" w:hAnsiTheme="minorEastAsia"/>
          <w:sz w:val="24"/>
        </w:rPr>
        <w:t>每</w:t>
      </w:r>
      <w:r>
        <w:rPr>
          <w:rFonts w:asciiTheme="minorEastAsia" w:eastAsiaTheme="minorEastAsia" w:hAnsiTheme="minorEastAsia" w:hint="eastAsia"/>
          <w:sz w:val="24"/>
        </w:rPr>
        <w:t>月</w:t>
      </w:r>
      <w:r>
        <w:rPr>
          <w:rFonts w:asciiTheme="minorEastAsia" w:eastAsiaTheme="minorEastAsia" w:hAnsiTheme="minorEastAsia"/>
          <w:sz w:val="24"/>
        </w:rPr>
        <w:t>更</w:t>
      </w:r>
      <w:r>
        <w:rPr>
          <w:rFonts w:asciiTheme="minorEastAsia" w:eastAsiaTheme="minorEastAsia" w:hAnsiTheme="minorEastAsia" w:hint="eastAsia"/>
          <w:sz w:val="24"/>
        </w:rPr>
        <w:t>新</w:t>
      </w:r>
      <w:r>
        <w:rPr>
          <w:rFonts w:asciiTheme="minorEastAsia" w:eastAsiaTheme="minorEastAsia" w:hAnsiTheme="minorEastAsia"/>
          <w:sz w:val="24"/>
        </w:rPr>
        <w:t>素材</w:t>
      </w:r>
      <w:r>
        <w:rPr>
          <w:rFonts w:asciiTheme="minorEastAsia" w:eastAsiaTheme="minorEastAsia" w:hAnsiTheme="minorEastAsia" w:hint="eastAsia"/>
          <w:sz w:val="24"/>
        </w:rPr>
        <w:t>或广告</w:t>
      </w:r>
      <w:r>
        <w:rPr>
          <w:rFonts w:asciiTheme="minorEastAsia" w:eastAsiaTheme="minorEastAsia" w:hAnsiTheme="minorEastAsia"/>
          <w:sz w:val="24"/>
        </w:rPr>
        <w:t>文案</w:t>
      </w:r>
      <w:r>
        <w:rPr>
          <w:rFonts w:asciiTheme="minorEastAsia" w:eastAsiaTheme="minorEastAsia" w:hAnsiTheme="minorEastAsia" w:hint="eastAsia"/>
          <w:sz w:val="24"/>
        </w:rPr>
        <w:t>，每月</w:t>
      </w:r>
      <w:r>
        <w:rPr>
          <w:rFonts w:asciiTheme="minorEastAsia" w:eastAsiaTheme="minorEastAsia" w:hAnsiTheme="minorEastAsia"/>
          <w:sz w:val="24"/>
        </w:rPr>
        <w:t>素材更新</w:t>
      </w:r>
      <w:r>
        <w:rPr>
          <w:rFonts w:asciiTheme="minorEastAsia" w:eastAsiaTheme="minorEastAsia" w:hAnsiTheme="minorEastAsia" w:hint="eastAsia"/>
          <w:sz w:val="24"/>
        </w:rPr>
        <w:t>2</w:t>
      </w:r>
      <w:r>
        <w:rPr>
          <w:rFonts w:asciiTheme="minorEastAsia" w:eastAsiaTheme="minorEastAsia" w:hAnsiTheme="minorEastAsia"/>
          <w:sz w:val="24"/>
        </w:rPr>
        <w:t>-3</w:t>
      </w:r>
      <w:r>
        <w:rPr>
          <w:rFonts w:asciiTheme="minorEastAsia" w:eastAsiaTheme="minorEastAsia" w:hAnsiTheme="minorEastAsia" w:hint="eastAsia"/>
          <w:sz w:val="24"/>
        </w:rPr>
        <w:t>次（广告</w:t>
      </w:r>
      <w:r>
        <w:rPr>
          <w:rFonts w:asciiTheme="minorEastAsia" w:eastAsiaTheme="minorEastAsia" w:hAnsiTheme="minorEastAsia"/>
          <w:sz w:val="24"/>
        </w:rPr>
        <w:t>素材</w:t>
      </w:r>
      <w:r>
        <w:rPr>
          <w:rFonts w:asciiTheme="minorEastAsia" w:eastAsiaTheme="minorEastAsia" w:hAnsiTheme="minorEastAsia" w:hint="eastAsia"/>
          <w:sz w:val="24"/>
        </w:rPr>
        <w:t>每次</w:t>
      </w:r>
      <w:r>
        <w:rPr>
          <w:rFonts w:asciiTheme="minorEastAsia" w:eastAsiaTheme="minorEastAsia" w:hAnsiTheme="minorEastAsia"/>
          <w:sz w:val="24"/>
        </w:rPr>
        <w:t>不少于</w:t>
      </w:r>
      <w:r>
        <w:rPr>
          <w:rFonts w:asciiTheme="minorEastAsia" w:eastAsiaTheme="minorEastAsia" w:hAnsiTheme="minorEastAsia" w:hint="eastAsia"/>
          <w:sz w:val="24"/>
        </w:rPr>
        <w:t>5种美容素材）</w:t>
      </w:r>
      <w:r>
        <w:rPr>
          <w:rFonts w:asciiTheme="minorEastAsia" w:eastAsiaTheme="minorEastAsia" w:hAnsiTheme="minorEastAsia"/>
          <w:sz w:val="24"/>
        </w:rPr>
        <w:t>，素材内容方向如下：</w:t>
      </w:r>
    </w:p>
    <w:tbl>
      <w:tblPr>
        <w:tblW w:w="8100" w:type="dxa"/>
        <w:jc w:val="center"/>
        <w:tblLayout w:type="fixed"/>
        <w:tblLook w:val="04A0" w:firstRow="1" w:lastRow="0" w:firstColumn="1" w:lastColumn="0" w:noHBand="0" w:noVBand="1"/>
      </w:tblPr>
      <w:tblGrid>
        <w:gridCol w:w="892"/>
        <w:gridCol w:w="1718"/>
        <w:gridCol w:w="3906"/>
        <w:gridCol w:w="1584"/>
      </w:tblGrid>
      <w:tr w:rsidR="008C6646">
        <w:trPr>
          <w:trHeight w:val="237"/>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718" w:type="dxa"/>
            <w:tcBorders>
              <w:top w:val="single" w:sz="4" w:space="0" w:color="auto"/>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内容方向</w:t>
            </w:r>
          </w:p>
        </w:tc>
        <w:tc>
          <w:tcPr>
            <w:tcW w:w="3906" w:type="dxa"/>
            <w:tcBorders>
              <w:top w:val="single" w:sz="4" w:space="0" w:color="auto"/>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说明</w:t>
            </w:r>
          </w:p>
        </w:tc>
        <w:tc>
          <w:tcPr>
            <w:tcW w:w="1584" w:type="dxa"/>
            <w:tcBorders>
              <w:top w:val="single" w:sz="4" w:space="0" w:color="auto"/>
              <w:left w:val="nil"/>
              <w:bottom w:val="single" w:sz="4" w:space="0" w:color="auto"/>
              <w:right w:val="single" w:sz="4" w:space="0" w:color="auto"/>
            </w:tcBorders>
            <w:vAlign w:val="center"/>
          </w:tcPr>
          <w:p w:rsidR="008C6646" w:rsidRDefault="003F41E0">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确认</w:t>
            </w:r>
          </w:p>
        </w:tc>
      </w:tr>
      <w:tr w:rsidR="008C6646">
        <w:trPr>
          <w:trHeight w:val="237"/>
          <w:jc w:val="center"/>
        </w:trPr>
        <w:tc>
          <w:tcPr>
            <w:tcW w:w="892" w:type="dxa"/>
            <w:tcBorders>
              <w:top w:val="nil"/>
              <w:left w:val="single" w:sz="4" w:space="0" w:color="auto"/>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718"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通用素材</w:t>
            </w:r>
          </w:p>
        </w:tc>
        <w:tc>
          <w:tcPr>
            <w:tcW w:w="3906"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该类素材可以贯穿投放的整个周期</w:t>
            </w:r>
          </w:p>
        </w:tc>
        <w:tc>
          <w:tcPr>
            <w:tcW w:w="1584" w:type="dxa"/>
            <w:tcBorders>
              <w:top w:val="nil"/>
              <w:left w:val="nil"/>
              <w:bottom w:val="single" w:sz="4" w:space="0" w:color="auto"/>
              <w:right w:val="single" w:sz="4" w:space="0" w:color="auto"/>
            </w:tcBorders>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内容必须需经过甲方确认</w:t>
            </w:r>
          </w:p>
        </w:tc>
      </w:tr>
      <w:tr w:rsidR="008C6646">
        <w:trPr>
          <w:trHeight w:val="237"/>
          <w:jc w:val="center"/>
        </w:trPr>
        <w:tc>
          <w:tcPr>
            <w:tcW w:w="892" w:type="dxa"/>
            <w:tcBorders>
              <w:top w:val="nil"/>
              <w:left w:val="single" w:sz="4" w:space="0" w:color="auto"/>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718"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国内热点新闻</w:t>
            </w:r>
          </w:p>
        </w:tc>
        <w:tc>
          <w:tcPr>
            <w:tcW w:w="3906"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该类素材时效性较强，有助于海外人群了解国内新闻</w:t>
            </w:r>
          </w:p>
        </w:tc>
        <w:tc>
          <w:tcPr>
            <w:tcW w:w="1584" w:type="dxa"/>
            <w:tcBorders>
              <w:top w:val="nil"/>
              <w:left w:val="nil"/>
              <w:bottom w:val="single" w:sz="4" w:space="0" w:color="auto"/>
              <w:right w:val="single" w:sz="4" w:space="0" w:color="auto"/>
            </w:tcBorders>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内容必须甲方确认</w:t>
            </w:r>
          </w:p>
        </w:tc>
      </w:tr>
      <w:tr w:rsidR="008C6646">
        <w:trPr>
          <w:trHeight w:val="237"/>
          <w:jc w:val="center"/>
        </w:trPr>
        <w:tc>
          <w:tcPr>
            <w:tcW w:w="892" w:type="dxa"/>
            <w:tcBorders>
              <w:top w:val="nil"/>
              <w:left w:val="single" w:sz="4" w:space="0" w:color="auto"/>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1718"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国际热点新闻</w:t>
            </w:r>
          </w:p>
        </w:tc>
        <w:tc>
          <w:tcPr>
            <w:tcW w:w="3906"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该类素材时效性较强，有助于海外人群了解国际新闻</w:t>
            </w:r>
          </w:p>
        </w:tc>
        <w:tc>
          <w:tcPr>
            <w:tcW w:w="1584" w:type="dxa"/>
            <w:tcBorders>
              <w:top w:val="nil"/>
              <w:left w:val="nil"/>
              <w:bottom w:val="single" w:sz="4" w:space="0" w:color="auto"/>
              <w:right w:val="single" w:sz="4" w:space="0" w:color="auto"/>
            </w:tcBorders>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内容必须甲方确认</w:t>
            </w:r>
          </w:p>
        </w:tc>
      </w:tr>
      <w:tr w:rsidR="008C6646">
        <w:trPr>
          <w:trHeight w:val="237"/>
          <w:jc w:val="center"/>
        </w:trPr>
        <w:tc>
          <w:tcPr>
            <w:tcW w:w="892" w:type="dxa"/>
            <w:tcBorders>
              <w:top w:val="nil"/>
              <w:left w:val="single" w:sz="4" w:space="0" w:color="auto"/>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718"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热点专题会议</w:t>
            </w:r>
          </w:p>
        </w:tc>
        <w:tc>
          <w:tcPr>
            <w:tcW w:w="3906" w:type="dxa"/>
            <w:tcBorders>
              <w:top w:val="nil"/>
              <w:left w:val="nil"/>
              <w:bottom w:val="single" w:sz="4" w:space="0" w:color="auto"/>
              <w:right w:val="single" w:sz="4" w:space="0" w:color="auto"/>
            </w:tcBorders>
            <w:shd w:val="clear" w:color="auto" w:fill="auto"/>
            <w:noWrap/>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该类素材时效性较强，关注人群较多，此类内容对获取粉丝较为有益</w:t>
            </w:r>
          </w:p>
        </w:tc>
        <w:tc>
          <w:tcPr>
            <w:tcW w:w="1584" w:type="dxa"/>
            <w:tcBorders>
              <w:top w:val="nil"/>
              <w:left w:val="nil"/>
              <w:bottom w:val="single" w:sz="4" w:space="0" w:color="auto"/>
              <w:right w:val="single" w:sz="4" w:space="0" w:color="auto"/>
            </w:tcBorders>
            <w:vAlign w:val="center"/>
          </w:tcPr>
          <w:p w:rsidR="008C6646" w:rsidRDefault="003F41E0">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内容必须甲方确认</w:t>
            </w:r>
          </w:p>
        </w:tc>
      </w:tr>
    </w:tbl>
    <w:p w:rsidR="008C6646" w:rsidRDefault="008C6646">
      <w:pPr>
        <w:spacing w:line="360" w:lineRule="auto"/>
        <w:rPr>
          <w:rFonts w:asciiTheme="minorEastAsia" w:eastAsiaTheme="minorEastAsia" w:hAnsiTheme="minorEastAsia"/>
          <w:sz w:val="24"/>
        </w:rPr>
      </w:pPr>
    </w:p>
    <w:p w:rsidR="008C6646" w:rsidRDefault="003F41E0">
      <w:pPr>
        <w:pStyle w:val="aff0"/>
        <w:numPr>
          <w:ilvl w:val="0"/>
          <w:numId w:val="6"/>
        </w:numPr>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投放质量</w:t>
      </w:r>
      <w:r>
        <w:rPr>
          <w:rFonts w:asciiTheme="minorEastAsia" w:eastAsiaTheme="minorEastAsia" w:hAnsiTheme="minorEastAsia"/>
          <w:b/>
          <w:sz w:val="24"/>
        </w:rPr>
        <w:t>要求</w:t>
      </w:r>
    </w:p>
    <w:p w:rsidR="008C6646" w:rsidRDefault="003F41E0">
      <w:pPr>
        <w:pStyle w:val="aff0"/>
        <w:numPr>
          <w:ilvl w:val="0"/>
          <w:numId w:val="7"/>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素材</w:t>
      </w:r>
      <w:r>
        <w:rPr>
          <w:rFonts w:asciiTheme="minorEastAsia" w:eastAsiaTheme="minorEastAsia" w:hAnsiTheme="minorEastAsia"/>
          <w:sz w:val="24"/>
        </w:rPr>
        <w:t>时效性：</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考虑</w:t>
      </w:r>
      <w:r>
        <w:rPr>
          <w:rFonts w:asciiTheme="minorEastAsia" w:eastAsiaTheme="minorEastAsia" w:hAnsiTheme="minorEastAsia"/>
          <w:sz w:val="24"/>
        </w:rPr>
        <w:t>到新闻更新的</w:t>
      </w:r>
      <w:r>
        <w:rPr>
          <w:rFonts w:asciiTheme="minorEastAsia" w:eastAsiaTheme="minorEastAsia" w:hAnsiTheme="minorEastAsia" w:hint="eastAsia"/>
          <w:sz w:val="24"/>
        </w:rPr>
        <w:t>实时性</w:t>
      </w:r>
      <w:r>
        <w:rPr>
          <w:rFonts w:asciiTheme="minorEastAsia" w:eastAsiaTheme="minorEastAsia" w:hAnsiTheme="minorEastAsia"/>
          <w:sz w:val="24"/>
        </w:rPr>
        <w:t>及时效性，</w:t>
      </w:r>
      <w:r>
        <w:rPr>
          <w:rFonts w:asciiTheme="minorEastAsia" w:eastAsiaTheme="minorEastAsia" w:hAnsiTheme="minorEastAsia" w:hint="eastAsia"/>
          <w:sz w:val="24"/>
        </w:rPr>
        <w:t>投标人</w:t>
      </w:r>
      <w:r>
        <w:rPr>
          <w:rFonts w:asciiTheme="minorEastAsia" w:eastAsiaTheme="minorEastAsia" w:hAnsiTheme="minorEastAsia"/>
          <w:sz w:val="24"/>
        </w:rPr>
        <w:t>需要安排专职人员与中新社</w:t>
      </w:r>
      <w:r>
        <w:rPr>
          <w:rFonts w:asciiTheme="minorEastAsia" w:eastAsiaTheme="minorEastAsia" w:hAnsiTheme="minorEastAsia" w:hint="eastAsia"/>
          <w:sz w:val="24"/>
        </w:rPr>
        <w:t>海外传播部密切</w:t>
      </w:r>
      <w:r>
        <w:rPr>
          <w:rFonts w:asciiTheme="minorEastAsia" w:eastAsiaTheme="minorEastAsia" w:hAnsiTheme="minorEastAsia"/>
          <w:sz w:val="24"/>
        </w:rPr>
        <w:t>协作，在工作群内</w:t>
      </w:r>
      <w:r>
        <w:rPr>
          <w:rFonts w:asciiTheme="minorEastAsia" w:eastAsiaTheme="minorEastAsia" w:hAnsiTheme="minorEastAsia" w:hint="eastAsia"/>
          <w:sz w:val="24"/>
        </w:rPr>
        <w:t>收到</w:t>
      </w:r>
      <w:r>
        <w:rPr>
          <w:rFonts w:asciiTheme="minorEastAsia" w:eastAsiaTheme="minorEastAsia" w:hAnsiTheme="minorEastAsia"/>
          <w:sz w:val="24"/>
        </w:rPr>
        <w:t>工作安排或者提出问题</w:t>
      </w:r>
      <w:r>
        <w:rPr>
          <w:rFonts w:asciiTheme="minorEastAsia" w:eastAsiaTheme="minorEastAsia" w:hAnsiTheme="minorEastAsia" w:hint="eastAsia"/>
          <w:sz w:val="24"/>
        </w:rPr>
        <w:t>时</w:t>
      </w:r>
      <w:r>
        <w:rPr>
          <w:rFonts w:asciiTheme="minorEastAsia" w:eastAsiaTheme="minorEastAsia" w:hAnsiTheme="minorEastAsia"/>
          <w:sz w:val="24"/>
        </w:rPr>
        <w:t>，需及时予以确认</w:t>
      </w:r>
      <w:r>
        <w:rPr>
          <w:rFonts w:asciiTheme="minorEastAsia" w:eastAsiaTheme="minorEastAsia" w:hAnsiTheme="minorEastAsia" w:hint="eastAsia"/>
          <w:sz w:val="24"/>
        </w:rPr>
        <w:t>；投标人在</w:t>
      </w:r>
      <w:r>
        <w:rPr>
          <w:rFonts w:asciiTheme="minorEastAsia" w:eastAsiaTheme="minorEastAsia" w:hAnsiTheme="minorEastAsia"/>
          <w:sz w:val="24"/>
        </w:rPr>
        <w:t>推广</w:t>
      </w:r>
      <w:r>
        <w:rPr>
          <w:rFonts w:asciiTheme="minorEastAsia" w:eastAsiaTheme="minorEastAsia" w:hAnsiTheme="minorEastAsia" w:hint="eastAsia"/>
          <w:sz w:val="24"/>
        </w:rPr>
        <w:t>服务</w:t>
      </w:r>
      <w:r>
        <w:rPr>
          <w:rFonts w:asciiTheme="minorEastAsia" w:eastAsiaTheme="minorEastAsia" w:hAnsiTheme="minorEastAsia"/>
          <w:sz w:val="24"/>
        </w:rPr>
        <w:t>期</w:t>
      </w:r>
      <w:proofErr w:type="gramStart"/>
      <w:r>
        <w:rPr>
          <w:rFonts w:asciiTheme="minorEastAsia" w:eastAsiaTheme="minorEastAsia" w:hAnsiTheme="minorEastAsia"/>
          <w:sz w:val="24"/>
        </w:rPr>
        <w:t>内承诺每</w:t>
      </w:r>
      <w:proofErr w:type="gramEnd"/>
      <w:r>
        <w:rPr>
          <w:rFonts w:asciiTheme="minorEastAsia" w:eastAsiaTheme="minorEastAsia" w:hAnsiTheme="minorEastAsia"/>
          <w:sz w:val="24"/>
        </w:rPr>
        <w:t>周更</w:t>
      </w:r>
      <w:r>
        <w:rPr>
          <w:rFonts w:asciiTheme="minorEastAsia" w:eastAsiaTheme="minorEastAsia" w:hAnsiTheme="minorEastAsia" w:hint="eastAsia"/>
          <w:sz w:val="24"/>
        </w:rPr>
        <w:t>新广告活动，确保</w:t>
      </w:r>
      <w:r>
        <w:rPr>
          <w:rFonts w:asciiTheme="minorEastAsia" w:eastAsiaTheme="minorEastAsia" w:hAnsiTheme="minorEastAsia"/>
          <w:sz w:val="24"/>
        </w:rPr>
        <w:t>广告内容的时效性</w:t>
      </w:r>
      <w:r>
        <w:rPr>
          <w:rFonts w:asciiTheme="minorEastAsia" w:eastAsiaTheme="minorEastAsia" w:hAnsiTheme="minorEastAsia" w:hint="eastAsia"/>
          <w:sz w:val="24"/>
        </w:rPr>
        <w:t>；</w:t>
      </w:r>
    </w:p>
    <w:p w:rsidR="008C6646" w:rsidRDefault="003F41E0">
      <w:pPr>
        <w:pStyle w:val="aff0"/>
        <w:numPr>
          <w:ilvl w:val="0"/>
          <w:numId w:val="7"/>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投放</w:t>
      </w:r>
      <w:r>
        <w:rPr>
          <w:rFonts w:asciiTheme="minorEastAsia" w:eastAsiaTheme="minorEastAsia" w:hAnsiTheme="minorEastAsia"/>
          <w:sz w:val="24"/>
        </w:rPr>
        <w:t>国家粉丝量级比例：</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考虑</w:t>
      </w:r>
      <w:r>
        <w:rPr>
          <w:rFonts w:asciiTheme="minorEastAsia" w:eastAsiaTheme="minorEastAsia" w:hAnsiTheme="minorEastAsia"/>
          <w:sz w:val="24"/>
        </w:rPr>
        <w:t>到</w:t>
      </w:r>
      <w:r>
        <w:rPr>
          <w:rFonts w:asciiTheme="minorEastAsia" w:eastAsiaTheme="minorEastAsia" w:hAnsiTheme="minorEastAsia" w:hint="eastAsia"/>
          <w:sz w:val="24"/>
        </w:rPr>
        <w:t>中新社、中新网粉丝页粉丝的分布，为有效提升海外受众影响力和粉丝页粉丝互动情况，投标人承诺在推广期内，北美及澳新地区粉丝数量增长占比超过8%。</w:t>
      </w:r>
    </w:p>
    <w:p w:rsidR="008C6646" w:rsidRDefault="003F41E0">
      <w:pPr>
        <w:pStyle w:val="aff0"/>
        <w:numPr>
          <w:ilvl w:val="0"/>
          <w:numId w:val="4"/>
        </w:numPr>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核算标准</w:t>
      </w:r>
    </w:p>
    <w:p w:rsidR="008C6646" w:rsidRDefault="003F41E0">
      <w:pPr>
        <w:spacing w:line="360" w:lineRule="auto"/>
        <w:ind w:left="450"/>
        <w:rPr>
          <w:rFonts w:asciiTheme="minorEastAsia" w:eastAsiaTheme="minorEastAsia" w:hAnsiTheme="minorEastAsia"/>
          <w:sz w:val="24"/>
        </w:rPr>
      </w:pPr>
      <w:r>
        <w:rPr>
          <w:rFonts w:asciiTheme="minorEastAsia" w:eastAsiaTheme="minorEastAsia" w:hAnsiTheme="minorEastAsia" w:hint="eastAsia"/>
          <w:sz w:val="24"/>
        </w:rPr>
        <w:t>以</w:t>
      </w:r>
      <w:r>
        <w:rPr>
          <w:rFonts w:asciiTheme="minorEastAsia" w:eastAsiaTheme="minorEastAsia" w:hAnsiTheme="minorEastAsia"/>
          <w:sz w:val="24"/>
        </w:rPr>
        <w:t>T</w:t>
      </w:r>
      <w:r>
        <w:rPr>
          <w:rFonts w:asciiTheme="minorEastAsia" w:eastAsiaTheme="minorEastAsia" w:hAnsiTheme="minorEastAsia" w:hint="eastAsia"/>
          <w:sz w:val="24"/>
        </w:rPr>
        <w:t>witter后台粉丝</w:t>
      </w:r>
      <w:r>
        <w:rPr>
          <w:rFonts w:asciiTheme="minorEastAsia" w:eastAsiaTheme="minorEastAsia" w:hAnsiTheme="minorEastAsia"/>
          <w:sz w:val="24"/>
        </w:rPr>
        <w:t>实际增加数量</w:t>
      </w:r>
      <w:r>
        <w:rPr>
          <w:rFonts w:asciiTheme="minorEastAsia" w:eastAsiaTheme="minorEastAsia" w:hAnsiTheme="minorEastAsia" w:hint="eastAsia"/>
          <w:sz w:val="24"/>
        </w:rPr>
        <w:t>为准。</w:t>
      </w:r>
    </w:p>
    <w:p w:rsidR="008C6646" w:rsidRDefault="008C6646"/>
    <w:p w:rsidR="008C6646" w:rsidRDefault="008C6646">
      <w:pPr>
        <w:widowControl/>
        <w:jc w:val="left"/>
        <w:rPr>
          <w:rFonts w:ascii="宋体" w:hAnsi="宋体"/>
          <w:sz w:val="24"/>
        </w:rPr>
      </w:pPr>
    </w:p>
    <w:p w:rsidR="008C6646" w:rsidRDefault="008C6646"/>
    <w:p w:rsidR="008C6646" w:rsidRDefault="008C6646"/>
    <w:p w:rsidR="008C6646" w:rsidRDefault="003F41E0">
      <w:bookmarkStart w:id="155" w:name="_Toc26646"/>
      <w:r>
        <w:rPr>
          <w:rFonts w:hint="eastAsia"/>
        </w:rPr>
        <w:br w:type="page"/>
      </w:r>
    </w:p>
    <w:p w:rsidR="008C6646" w:rsidRDefault="003F41E0">
      <w:pPr>
        <w:pStyle w:val="1"/>
        <w:spacing w:line="360" w:lineRule="auto"/>
      </w:pPr>
      <w:r>
        <w:rPr>
          <w:rFonts w:hint="eastAsia"/>
        </w:rPr>
        <w:lastRenderedPageBreak/>
        <w:t>第五章</w:t>
      </w:r>
      <w:r>
        <w:rPr>
          <w:rFonts w:hint="eastAsia"/>
        </w:rPr>
        <w:t xml:space="preserve"> </w:t>
      </w:r>
      <w:bookmarkEnd w:id="153"/>
      <w:r>
        <w:rPr>
          <w:rFonts w:hint="eastAsia"/>
        </w:rPr>
        <w:t>评标方法和评标标准</w:t>
      </w:r>
      <w:bookmarkEnd w:id="155"/>
    </w:p>
    <w:p w:rsidR="008C6646" w:rsidRDefault="003F41E0">
      <w:pPr>
        <w:spacing w:line="360" w:lineRule="auto"/>
        <w:rPr>
          <w:rFonts w:ascii="宋体" w:hAnsi="宋体"/>
          <w:b/>
          <w:sz w:val="24"/>
        </w:rPr>
      </w:pPr>
      <w:r>
        <w:rPr>
          <w:rFonts w:ascii="宋体" w:hAnsi="宋体" w:hint="eastAsia"/>
          <w:b/>
          <w:sz w:val="24"/>
        </w:rPr>
        <w:t>一、资格</w:t>
      </w:r>
      <w:proofErr w:type="gramStart"/>
      <w:r>
        <w:rPr>
          <w:rFonts w:ascii="宋体" w:hAnsi="宋体" w:hint="eastAsia"/>
          <w:b/>
          <w:sz w:val="24"/>
        </w:rPr>
        <w:t>册</w:t>
      </w:r>
      <w:proofErr w:type="gramEnd"/>
      <w:r>
        <w:rPr>
          <w:rFonts w:ascii="宋体" w:hAnsi="宋体" w:hint="eastAsia"/>
          <w:b/>
          <w:sz w:val="24"/>
        </w:rPr>
        <w:t>文件审查</w:t>
      </w:r>
    </w:p>
    <w:p w:rsidR="008C6646" w:rsidRDefault="003F41E0">
      <w:pPr>
        <w:spacing w:line="360" w:lineRule="auto"/>
        <w:rPr>
          <w:rFonts w:ascii="宋体" w:hAnsi="宋体"/>
          <w:sz w:val="24"/>
        </w:rPr>
      </w:pPr>
      <w:r>
        <w:rPr>
          <w:rFonts w:ascii="宋体" w:hAnsi="宋体" w:hint="eastAsia"/>
          <w:sz w:val="24"/>
        </w:rPr>
        <w:t>项目名称：                          项目编号：</w:t>
      </w:r>
    </w:p>
    <w:p w:rsidR="008C6646" w:rsidRDefault="003F41E0">
      <w:pPr>
        <w:spacing w:line="360" w:lineRule="auto"/>
        <w:rPr>
          <w:rFonts w:ascii="宋体" w:hAnsi="宋体"/>
          <w:sz w:val="24"/>
        </w:rPr>
      </w:pPr>
      <w:r>
        <w:rPr>
          <w:rFonts w:ascii="宋体" w:hAnsi="宋体" w:hint="eastAsia"/>
          <w:sz w:val="24"/>
        </w:rPr>
        <w:t>评标地点：                          评标日期：</w:t>
      </w:r>
    </w:p>
    <w:tbl>
      <w:tblPr>
        <w:tblStyle w:val="af5"/>
        <w:tblW w:w="9000" w:type="dxa"/>
        <w:jc w:val="center"/>
        <w:tblLayout w:type="fixed"/>
        <w:tblLook w:val="04A0" w:firstRow="1" w:lastRow="0" w:firstColumn="1" w:lastColumn="0" w:noHBand="0" w:noVBand="1"/>
      </w:tblPr>
      <w:tblGrid>
        <w:gridCol w:w="1526"/>
        <w:gridCol w:w="4822"/>
        <w:gridCol w:w="855"/>
        <w:gridCol w:w="930"/>
        <w:gridCol w:w="867"/>
      </w:tblGrid>
      <w:tr w:rsidR="008C6646" w:rsidRPr="00693AA9">
        <w:trPr>
          <w:jc w:val="center"/>
        </w:trPr>
        <w:tc>
          <w:tcPr>
            <w:tcW w:w="1526" w:type="dxa"/>
            <w:vMerge w:val="restart"/>
            <w:vAlign w:val="center"/>
          </w:tcPr>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8C6646">
            <w:pPr>
              <w:spacing w:line="360" w:lineRule="auto"/>
              <w:rPr>
                <w:rFonts w:asciiTheme="minorEastAsia" w:eastAsiaTheme="minorEastAsia" w:hAnsiTheme="minorEastAsia"/>
                <w:sz w:val="24"/>
              </w:rPr>
            </w:pPr>
          </w:p>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资格审查</w:t>
            </w:r>
          </w:p>
        </w:tc>
        <w:tc>
          <w:tcPr>
            <w:tcW w:w="4822" w:type="dxa"/>
            <w:vAlign w:val="center"/>
          </w:tcPr>
          <w:p w:rsidR="008C6646" w:rsidRPr="00693AA9" w:rsidRDefault="003F41E0">
            <w:pPr>
              <w:spacing w:line="360" w:lineRule="auto"/>
              <w:jc w:val="center"/>
              <w:rPr>
                <w:rFonts w:asciiTheme="minorEastAsia" w:eastAsiaTheme="minorEastAsia" w:hAnsiTheme="minorEastAsia"/>
                <w:sz w:val="24"/>
              </w:rPr>
            </w:pPr>
            <w:r w:rsidRPr="00693AA9">
              <w:rPr>
                <w:rFonts w:asciiTheme="minorEastAsia" w:eastAsiaTheme="minorEastAsia" w:hAnsiTheme="minorEastAsia" w:hint="eastAsia"/>
                <w:sz w:val="24"/>
              </w:rPr>
              <w:t>评议内容</w:t>
            </w:r>
          </w:p>
        </w:tc>
        <w:tc>
          <w:tcPr>
            <w:tcW w:w="855" w:type="dxa"/>
            <w:vAlign w:val="center"/>
          </w:tcPr>
          <w:p w:rsidR="008C6646" w:rsidRPr="00693AA9" w:rsidRDefault="003F41E0">
            <w:pPr>
              <w:spacing w:line="360" w:lineRule="auto"/>
              <w:jc w:val="center"/>
              <w:rPr>
                <w:rFonts w:asciiTheme="minorEastAsia" w:eastAsiaTheme="minorEastAsia" w:hAnsiTheme="minorEastAsia"/>
                <w:sz w:val="24"/>
              </w:rPr>
            </w:pPr>
            <w:r w:rsidRPr="00693AA9">
              <w:rPr>
                <w:rFonts w:asciiTheme="minorEastAsia" w:eastAsiaTheme="minorEastAsia" w:hAnsiTheme="minorEastAsia" w:hint="eastAsia"/>
                <w:sz w:val="24"/>
              </w:rPr>
              <w:t>投标人名称</w:t>
            </w:r>
          </w:p>
        </w:tc>
        <w:tc>
          <w:tcPr>
            <w:tcW w:w="930" w:type="dxa"/>
            <w:vAlign w:val="center"/>
          </w:tcPr>
          <w:p w:rsidR="008C6646" w:rsidRPr="00693AA9" w:rsidRDefault="003F41E0">
            <w:pPr>
              <w:spacing w:line="360" w:lineRule="auto"/>
              <w:jc w:val="center"/>
              <w:rPr>
                <w:rFonts w:asciiTheme="minorEastAsia" w:eastAsiaTheme="minorEastAsia" w:hAnsiTheme="minorEastAsia"/>
                <w:sz w:val="24"/>
              </w:rPr>
            </w:pPr>
            <w:r w:rsidRPr="00693AA9">
              <w:rPr>
                <w:rFonts w:asciiTheme="minorEastAsia" w:eastAsiaTheme="minorEastAsia" w:hAnsiTheme="minorEastAsia" w:hint="eastAsia"/>
                <w:sz w:val="24"/>
              </w:rPr>
              <w:t>投标人名称</w:t>
            </w:r>
          </w:p>
        </w:tc>
        <w:tc>
          <w:tcPr>
            <w:tcW w:w="867" w:type="dxa"/>
            <w:vAlign w:val="center"/>
          </w:tcPr>
          <w:p w:rsidR="008C6646" w:rsidRPr="00693AA9" w:rsidRDefault="003F41E0">
            <w:pPr>
              <w:spacing w:line="360" w:lineRule="auto"/>
              <w:jc w:val="center"/>
              <w:rPr>
                <w:rFonts w:asciiTheme="minorEastAsia" w:eastAsiaTheme="minorEastAsia" w:hAnsiTheme="minorEastAsia"/>
                <w:sz w:val="24"/>
              </w:rPr>
            </w:pPr>
            <w:r w:rsidRPr="00693AA9">
              <w:rPr>
                <w:rFonts w:asciiTheme="minorEastAsia" w:eastAsiaTheme="minorEastAsia" w:hAnsiTheme="minorEastAsia" w:hint="eastAsia"/>
                <w:sz w:val="24"/>
              </w:rPr>
              <w:t>投标人名称</w:t>
            </w: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三证合一的营业执照或事业单位法人证书或民办非企业单位提供民办非企业登记证书或供应商是自然人的，应提供其有效的自然人身份证；所有提供的复印件须加盖本单位公章。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法定代表人本人参与投标的需提供法定代表人身份证明及其身份证复印件；非法定代表人本人参与投标的，需提供法定代表人授权委托书及被委托人的身份证复印件（须加盖本单位公章）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投标人提供经会计师事务所出具的2018年度财务审计报告（须包含资产负债表、利润表、现金流量表及财务报表附注）复印件并加盖本单位公章。如投标人无法提供2018年度的财务审计报告，则须提供银行出具的有效资信证明。</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有依法缴纳社会保障资金的良好记录（供应商逐月交纳社会保障资金的，须提供参加本次政府采购活动最近半年内任意一个月的缴纳社会保障资金的入账票据凭证复印件；投标人逐年交纳社会保障资金的，须提供参加本次政府采购活动上年度缴纳社会保障资金</w:t>
            </w:r>
            <w:r w:rsidRPr="00693AA9">
              <w:rPr>
                <w:rFonts w:asciiTheme="minorEastAsia" w:eastAsiaTheme="minorEastAsia" w:hAnsiTheme="minorEastAsia" w:hint="eastAsia"/>
                <w:sz w:val="24"/>
              </w:rPr>
              <w:lastRenderedPageBreak/>
              <w:t>的入账票据凭证复印件。缴纳社会保障资金的入账票据凭证复印件须加盖本单位公章。）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最近半年内任意一个月的</w:t>
            </w:r>
            <w:proofErr w:type="gramStart"/>
            <w:r w:rsidRPr="00693AA9">
              <w:rPr>
                <w:rFonts w:asciiTheme="minorEastAsia" w:eastAsiaTheme="minorEastAsia" w:hAnsiTheme="minorEastAsia" w:hint="eastAsia"/>
                <w:sz w:val="24"/>
              </w:rPr>
              <w:t>的</w:t>
            </w:r>
            <w:proofErr w:type="gramEnd"/>
            <w:r w:rsidRPr="00693AA9">
              <w:rPr>
                <w:rFonts w:asciiTheme="minorEastAsia" w:eastAsiaTheme="minorEastAsia" w:hAnsiTheme="minorEastAsia" w:hint="eastAsia"/>
                <w:sz w:val="24"/>
              </w:rPr>
              <w:t>依法缴纳税收的入账票据凭证复印件（须加盖本单位公章）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参加本次政府采购活动前三年内，在经营活动中没有重大违法记录的声明（投标人须提供此声明，法定代表人或其授权代表签字，须加盖本单位公章）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wordWrap w:val="0"/>
              <w:topLinePunct/>
              <w:spacing w:line="360" w:lineRule="auto"/>
              <w:jc w:val="left"/>
              <w:rPr>
                <w:rFonts w:asciiTheme="minorEastAsia" w:eastAsiaTheme="minorEastAsia" w:hAnsiTheme="minorEastAsia"/>
                <w:sz w:val="24"/>
              </w:rPr>
            </w:pPr>
            <w:r w:rsidRPr="00693AA9">
              <w:rPr>
                <w:rFonts w:asciiTheme="minorEastAsia" w:eastAsiaTheme="minorEastAsia" w:hAnsiTheme="minorEastAsia" w:hint="eastAsia"/>
                <w:sz w:val="24"/>
              </w:rPr>
              <w:t>未被列入“信用中国”网站（www.creditchina.gov.cn）和中国政府采购网（www.ccgp.gov.cn）信用记录失信被执行人、重大税收违法案件当事人名单、政府采购严重违法失信行为记录名单，打印查询结果页面并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1526" w:type="dxa"/>
            <w:vMerge/>
          </w:tcPr>
          <w:p w:rsidR="008C6646" w:rsidRPr="00693AA9" w:rsidRDefault="008C6646">
            <w:pPr>
              <w:spacing w:line="360" w:lineRule="auto"/>
              <w:rPr>
                <w:rFonts w:asciiTheme="minorEastAsia" w:eastAsiaTheme="minorEastAsia" w:hAnsiTheme="minorEastAsia"/>
                <w:sz w:val="24"/>
              </w:rPr>
            </w:pPr>
          </w:p>
        </w:tc>
        <w:tc>
          <w:tcPr>
            <w:tcW w:w="4822" w:type="dxa"/>
          </w:tcPr>
          <w:p w:rsidR="008C6646" w:rsidRPr="00693AA9" w:rsidRDefault="003F41E0">
            <w:pPr>
              <w:spacing w:line="360" w:lineRule="auto"/>
              <w:rPr>
                <w:rFonts w:asciiTheme="minorEastAsia" w:eastAsiaTheme="minorEastAsia" w:hAnsiTheme="minorEastAsia"/>
                <w:sz w:val="24"/>
              </w:rPr>
            </w:pPr>
            <w:r w:rsidRPr="00693AA9">
              <w:rPr>
                <w:rFonts w:asciiTheme="minorEastAsia" w:eastAsiaTheme="minorEastAsia" w:hAnsiTheme="minorEastAsia" w:hint="eastAsia"/>
                <w:sz w:val="24"/>
              </w:rPr>
              <w:t>供应商认为必要的其他资格证明文件复印件（须加盖本单位公章）</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r w:rsidR="008C6646" w:rsidRPr="00693AA9">
        <w:trPr>
          <w:jc w:val="center"/>
        </w:trPr>
        <w:tc>
          <w:tcPr>
            <w:tcW w:w="6348" w:type="dxa"/>
            <w:gridSpan w:val="2"/>
          </w:tcPr>
          <w:p w:rsidR="008C6646" w:rsidRPr="00693AA9" w:rsidRDefault="003F41E0">
            <w:pPr>
              <w:spacing w:line="360" w:lineRule="auto"/>
              <w:jc w:val="center"/>
              <w:rPr>
                <w:rFonts w:asciiTheme="minorEastAsia" w:eastAsiaTheme="minorEastAsia" w:hAnsiTheme="minorEastAsia"/>
                <w:sz w:val="24"/>
              </w:rPr>
            </w:pPr>
            <w:r w:rsidRPr="00693AA9">
              <w:rPr>
                <w:rFonts w:asciiTheme="minorEastAsia" w:eastAsiaTheme="minorEastAsia" w:hAnsiTheme="minorEastAsia" w:hint="eastAsia"/>
                <w:sz w:val="24"/>
              </w:rPr>
              <w:t>结论</w:t>
            </w:r>
          </w:p>
        </w:tc>
        <w:tc>
          <w:tcPr>
            <w:tcW w:w="855" w:type="dxa"/>
          </w:tcPr>
          <w:p w:rsidR="008C6646" w:rsidRPr="00693AA9" w:rsidRDefault="008C6646">
            <w:pPr>
              <w:spacing w:line="360" w:lineRule="auto"/>
              <w:rPr>
                <w:rFonts w:asciiTheme="minorEastAsia" w:eastAsiaTheme="minorEastAsia" w:hAnsiTheme="minorEastAsia"/>
                <w:sz w:val="24"/>
              </w:rPr>
            </w:pPr>
          </w:p>
        </w:tc>
        <w:tc>
          <w:tcPr>
            <w:tcW w:w="930" w:type="dxa"/>
          </w:tcPr>
          <w:p w:rsidR="008C6646" w:rsidRPr="00693AA9" w:rsidRDefault="008C6646">
            <w:pPr>
              <w:spacing w:line="360" w:lineRule="auto"/>
              <w:rPr>
                <w:rFonts w:asciiTheme="minorEastAsia" w:eastAsiaTheme="minorEastAsia" w:hAnsiTheme="minorEastAsia"/>
                <w:sz w:val="24"/>
              </w:rPr>
            </w:pPr>
          </w:p>
        </w:tc>
        <w:tc>
          <w:tcPr>
            <w:tcW w:w="867" w:type="dxa"/>
          </w:tcPr>
          <w:p w:rsidR="008C6646" w:rsidRPr="00693AA9" w:rsidRDefault="008C6646">
            <w:pPr>
              <w:spacing w:line="360" w:lineRule="auto"/>
              <w:rPr>
                <w:rFonts w:asciiTheme="minorEastAsia" w:eastAsiaTheme="minorEastAsia" w:hAnsiTheme="minorEastAsia"/>
                <w:sz w:val="24"/>
              </w:rPr>
            </w:pPr>
          </w:p>
        </w:tc>
      </w:tr>
    </w:tbl>
    <w:p w:rsidR="008C6646" w:rsidRDefault="003F41E0">
      <w:pPr>
        <w:spacing w:line="360" w:lineRule="auto"/>
        <w:rPr>
          <w:rFonts w:ascii="宋体" w:hAnsi="宋体"/>
          <w:sz w:val="24"/>
        </w:rPr>
      </w:pPr>
      <w:r>
        <w:rPr>
          <w:rFonts w:ascii="宋体" w:hAnsi="宋体" w:hint="eastAsia"/>
          <w:sz w:val="24"/>
        </w:rPr>
        <w:t>采购代理机构/采购人签字：</w:t>
      </w:r>
    </w:p>
    <w:p w:rsidR="008C6646" w:rsidRDefault="008C6646">
      <w:pPr>
        <w:autoSpaceDE w:val="0"/>
        <w:autoSpaceDN w:val="0"/>
        <w:adjustRightInd w:val="0"/>
        <w:spacing w:line="360" w:lineRule="auto"/>
        <w:jc w:val="left"/>
        <w:rPr>
          <w:rFonts w:ascii="宋体" w:hAnsi="宋体" w:cs="仿宋_GB2312"/>
          <w:b/>
          <w:color w:val="000000"/>
          <w:kern w:val="0"/>
          <w:sz w:val="24"/>
        </w:rPr>
      </w:pPr>
    </w:p>
    <w:p w:rsidR="008C6646" w:rsidRDefault="003F41E0">
      <w:pPr>
        <w:autoSpaceDE w:val="0"/>
        <w:autoSpaceDN w:val="0"/>
        <w:adjustRightInd w:val="0"/>
        <w:spacing w:line="360" w:lineRule="auto"/>
        <w:jc w:val="left"/>
        <w:rPr>
          <w:rFonts w:ascii="宋体" w:hAnsi="宋体" w:cs="仿宋_GB2312"/>
          <w:b/>
          <w:color w:val="000000"/>
          <w:kern w:val="0"/>
          <w:sz w:val="24"/>
        </w:rPr>
      </w:pPr>
      <w:r>
        <w:rPr>
          <w:rFonts w:ascii="宋体" w:hAnsi="宋体" w:cs="仿宋_GB2312" w:hint="eastAsia"/>
          <w:b/>
          <w:color w:val="000000"/>
          <w:kern w:val="0"/>
          <w:sz w:val="24"/>
        </w:rPr>
        <w:t>注：投标人资格审查均以投标人在</w:t>
      </w:r>
      <w:proofErr w:type="gramStart"/>
      <w:r>
        <w:rPr>
          <w:rFonts w:ascii="宋体" w:hAnsi="宋体" w:cs="仿宋_GB2312" w:hint="eastAsia"/>
          <w:b/>
          <w:color w:val="000000"/>
          <w:kern w:val="0"/>
          <w:sz w:val="24"/>
        </w:rPr>
        <w:t>资格册所提供</w:t>
      </w:r>
      <w:proofErr w:type="gramEnd"/>
      <w:r>
        <w:rPr>
          <w:rFonts w:ascii="宋体" w:hAnsi="宋体" w:cs="仿宋_GB2312" w:hint="eastAsia"/>
          <w:b/>
          <w:color w:val="000000"/>
          <w:kern w:val="0"/>
          <w:sz w:val="24"/>
        </w:rPr>
        <w:t>的证明材料为准。若投标人未按要求提交证明材料，所造成的后果由投标人自行承担。</w:t>
      </w:r>
    </w:p>
    <w:p w:rsidR="008C6646" w:rsidRDefault="003F41E0">
      <w:r>
        <w:rPr>
          <w:rFonts w:ascii="宋体" w:hAnsi="宋体"/>
          <w:b/>
          <w:sz w:val="24"/>
        </w:rPr>
        <w:br w:type="page"/>
      </w:r>
    </w:p>
    <w:p w:rsidR="008C6646" w:rsidRDefault="003F41E0">
      <w:pPr>
        <w:spacing w:line="360" w:lineRule="auto"/>
        <w:rPr>
          <w:rFonts w:ascii="宋体" w:hAnsi="宋体"/>
          <w:b/>
          <w:sz w:val="24"/>
        </w:rPr>
      </w:pPr>
      <w:r>
        <w:rPr>
          <w:rFonts w:ascii="宋体" w:hAnsi="宋体" w:hint="eastAsia"/>
          <w:b/>
          <w:sz w:val="24"/>
        </w:rPr>
        <w:lastRenderedPageBreak/>
        <w:t>二、商务技术</w:t>
      </w:r>
      <w:proofErr w:type="gramStart"/>
      <w:r>
        <w:rPr>
          <w:rFonts w:ascii="宋体" w:hAnsi="宋体" w:hint="eastAsia"/>
          <w:b/>
          <w:sz w:val="24"/>
        </w:rPr>
        <w:t>册</w:t>
      </w:r>
      <w:proofErr w:type="gramEnd"/>
      <w:r>
        <w:rPr>
          <w:rFonts w:ascii="宋体" w:hAnsi="宋体" w:hint="eastAsia"/>
          <w:b/>
          <w:sz w:val="24"/>
        </w:rPr>
        <w:t>符合性审查</w:t>
      </w:r>
    </w:p>
    <w:p w:rsidR="008C6646" w:rsidRDefault="003F41E0">
      <w:pPr>
        <w:spacing w:line="360" w:lineRule="auto"/>
        <w:rPr>
          <w:rFonts w:ascii="宋体" w:hAnsi="宋体"/>
          <w:sz w:val="24"/>
        </w:rPr>
      </w:pPr>
      <w:r>
        <w:rPr>
          <w:rFonts w:ascii="宋体" w:hAnsi="宋体" w:hint="eastAsia"/>
          <w:sz w:val="24"/>
        </w:rPr>
        <w:t>项目名称：                                 项目编号：</w:t>
      </w:r>
    </w:p>
    <w:p w:rsidR="008C6646" w:rsidRDefault="003F41E0">
      <w:pPr>
        <w:spacing w:line="360" w:lineRule="auto"/>
        <w:rPr>
          <w:rFonts w:ascii="宋体" w:hAnsi="宋体"/>
          <w:sz w:val="24"/>
        </w:rPr>
      </w:pPr>
      <w:r>
        <w:rPr>
          <w:rFonts w:ascii="宋体" w:hAnsi="宋体" w:hint="eastAsia"/>
          <w:sz w:val="24"/>
        </w:rPr>
        <w:t>评标地点：                                 评标日期：</w:t>
      </w:r>
    </w:p>
    <w:tbl>
      <w:tblPr>
        <w:tblStyle w:val="af5"/>
        <w:tblW w:w="9287" w:type="dxa"/>
        <w:jc w:val="center"/>
        <w:tblLayout w:type="fixed"/>
        <w:tblLook w:val="04A0" w:firstRow="1" w:lastRow="0" w:firstColumn="1" w:lastColumn="0" w:noHBand="0" w:noVBand="1"/>
      </w:tblPr>
      <w:tblGrid>
        <w:gridCol w:w="1526"/>
        <w:gridCol w:w="4997"/>
        <w:gridCol w:w="906"/>
        <w:gridCol w:w="964"/>
        <w:gridCol w:w="894"/>
      </w:tblGrid>
      <w:tr w:rsidR="008C6646">
        <w:trPr>
          <w:jc w:val="center"/>
        </w:trPr>
        <w:tc>
          <w:tcPr>
            <w:tcW w:w="1526" w:type="dxa"/>
            <w:vMerge w:val="restart"/>
            <w:vAlign w:val="center"/>
          </w:tcPr>
          <w:p w:rsidR="008C6646" w:rsidRDefault="003F41E0" w:rsidP="00693AA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符合性审查</w:t>
            </w: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评议内容</w:t>
            </w:r>
          </w:p>
        </w:tc>
        <w:tc>
          <w:tcPr>
            <w:tcW w:w="906"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p>
        </w:tc>
        <w:tc>
          <w:tcPr>
            <w:tcW w:w="964"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p>
        </w:tc>
        <w:tc>
          <w:tcPr>
            <w:tcW w:w="894"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投标报价是否超预算</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文件密封、签署、盖章</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文件完整性、有效性</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Pr="00693AA9" w:rsidRDefault="003F41E0" w:rsidP="00693AA9">
            <w:pPr>
              <w:spacing w:line="360" w:lineRule="auto"/>
              <w:rPr>
                <w:rFonts w:asciiTheme="minorEastAsia" w:eastAsiaTheme="minorEastAsia" w:hAnsiTheme="minorEastAsia"/>
                <w:szCs w:val="21"/>
                <w:highlight w:val="yellow"/>
              </w:rPr>
            </w:pPr>
            <w:r w:rsidRPr="0088412A">
              <w:rPr>
                <w:rFonts w:asciiTheme="minorEastAsia" w:eastAsiaTheme="minorEastAsia" w:hAnsiTheme="minorEastAsia" w:hint="eastAsia"/>
                <w:szCs w:val="21"/>
              </w:rPr>
              <w:t>投标保证金</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是否对招标文件进行了实质性响应</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1526" w:type="dxa"/>
            <w:vMerge/>
          </w:tcPr>
          <w:p w:rsidR="008C6646" w:rsidRDefault="008C6646" w:rsidP="00693AA9">
            <w:pPr>
              <w:spacing w:line="360" w:lineRule="auto"/>
              <w:rPr>
                <w:rFonts w:asciiTheme="minorEastAsia" w:eastAsiaTheme="minorEastAsia" w:hAnsiTheme="minorEastAsia"/>
                <w:szCs w:val="21"/>
              </w:rPr>
            </w:pPr>
          </w:p>
        </w:tc>
        <w:tc>
          <w:tcPr>
            <w:tcW w:w="4997" w:type="dxa"/>
          </w:tcPr>
          <w:p w:rsidR="008C6646" w:rsidRDefault="003F41E0" w:rsidP="00693AA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其他商务条款</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r w:rsidR="008C6646">
        <w:trPr>
          <w:jc w:val="center"/>
        </w:trPr>
        <w:tc>
          <w:tcPr>
            <w:tcW w:w="6523" w:type="dxa"/>
            <w:gridSpan w:val="2"/>
            <w:vAlign w:val="center"/>
          </w:tcPr>
          <w:p w:rsidR="008C6646" w:rsidRDefault="003F41E0" w:rsidP="00693AA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结论</w:t>
            </w:r>
          </w:p>
        </w:tc>
        <w:tc>
          <w:tcPr>
            <w:tcW w:w="906" w:type="dxa"/>
          </w:tcPr>
          <w:p w:rsidR="008C6646" w:rsidRDefault="008C6646" w:rsidP="00693AA9">
            <w:pPr>
              <w:spacing w:line="360" w:lineRule="auto"/>
              <w:rPr>
                <w:rFonts w:asciiTheme="minorEastAsia" w:eastAsiaTheme="minorEastAsia" w:hAnsiTheme="minorEastAsia"/>
                <w:szCs w:val="21"/>
              </w:rPr>
            </w:pPr>
          </w:p>
        </w:tc>
        <w:tc>
          <w:tcPr>
            <w:tcW w:w="964" w:type="dxa"/>
          </w:tcPr>
          <w:p w:rsidR="008C6646" w:rsidRDefault="008C6646" w:rsidP="00693AA9">
            <w:pPr>
              <w:spacing w:line="360" w:lineRule="auto"/>
              <w:rPr>
                <w:rFonts w:asciiTheme="minorEastAsia" w:eastAsiaTheme="minorEastAsia" w:hAnsiTheme="minorEastAsia"/>
                <w:szCs w:val="21"/>
              </w:rPr>
            </w:pPr>
          </w:p>
        </w:tc>
        <w:tc>
          <w:tcPr>
            <w:tcW w:w="894" w:type="dxa"/>
          </w:tcPr>
          <w:p w:rsidR="008C6646" w:rsidRDefault="008C6646" w:rsidP="00693AA9">
            <w:pPr>
              <w:spacing w:line="360" w:lineRule="auto"/>
              <w:rPr>
                <w:rFonts w:asciiTheme="minorEastAsia" w:eastAsiaTheme="minorEastAsia" w:hAnsiTheme="minorEastAsia"/>
                <w:szCs w:val="21"/>
              </w:rPr>
            </w:pPr>
          </w:p>
        </w:tc>
      </w:tr>
    </w:tbl>
    <w:p w:rsidR="008C6646" w:rsidRDefault="003F41E0">
      <w:pPr>
        <w:spacing w:line="360" w:lineRule="auto"/>
        <w:rPr>
          <w:rFonts w:ascii="宋体" w:hAnsi="宋体"/>
          <w:sz w:val="24"/>
        </w:rPr>
      </w:pPr>
      <w:r>
        <w:rPr>
          <w:rFonts w:ascii="宋体" w:hAnsi="宋体" w:hint="eastAsia"/>
          <w:sz w:val="24"/>
        </w:rPr>
        <w:t>评标委员会签字：</w:t>
      </w:r>
    </w:p>
    <w:p w:rsidR="008C6646" w:rsidRDefault="008C6646">
      <w:pPr>
        <w:spacing w:line="360" w:lineRule="auto"/>
        <w:rPr>
          <w:rFonts w:ascii="宋体" w:hAnsi="宋体"/>
          <w:b/>
          <w:sz w:val="24"/>
        </w:rPr>
      </w:pPr>
    </w:p>
    <w:p w:rsidR="008C6646" w:rsidRDefault="003F41E0">
      <w:pPr>
        <w:widowControl/>
        <w:jc w:val="left"/>
        <w:rPr>
          <w:rFonts w:ascii="宋体" w:hAnsi="宋体"/>
          <w:b/>
          <w:sz w:val="24"/>
        </w:rPr>
      </w:pPr>
      <w:r>
        <w:rPr>
          <w:rFonts w:ascii="宋体" w:hAnsi="宋体"/>
          <w:b/>
          <w:sz w:val="24"/>
        </w:rPr>
        <w:br w:type="page"/>
      </w:r>
    </w:p>
    <w:p w:rsidR="008C6646" w:rsidRDefault="003F41E0">
      <w:pPr>
        <w:spacing w:line="360" w:lineRule="auto"/>
        <w:rPr>
          <w:rFonts w:ascii="宋体" w:hAnsi="宋体"/>
          <w:b/>
          <w:sz w:val="24"/>
        </w:rPr>
      </w:pPr>
      <w:r>
        <w:rPr>
          <w:rFonts w:ascii="宋体" w:hAnsi="宋体" w:hint="eastAsia"/>
          <w:b/>
          <w:sz w:val="24"/>
        </w:rPr>
        <w:lastRenderedPageBreak/>
        <w:t>三、评标办法</w:t>
      </w:r>
    </w:p>
    <w:p w:rsidR="008C6646" w:rsidRDefault="003F41E0">
      <w:pPr>
        <w:spacing w:line="360" w:lineRule="auto"/>
        <w:rPr>
          <w:rFonts w:ascii="宋体" w:hAnsi="宋体"/>
          <w:sz w:val="24"/>
        </w:rPr>
      </w:pPr>
      <w:r>
        <w:rPr>
          <w:rFonts w:ascii="宋体" w:hAnsi="宋体" w:hint="eastAsia"/>
          <w:sz w:val="24"/>
        </w:rPr>
        <w:t>1、评标委员会根据评标标准对照各投标人的投标文件内容进行</w:t>
      </w:r>
      <w:r>
        <w:rPr>
          <w:rFonts w:ascii="Arial" w:hAnsi="Arial" w:cs="Arial"/>
          <w:kern w:val="0"/>
          <w:sz w:val="24"/>
        </w:rPr>
        <w:t>比较和评价</w:t>
      </w:r>
      <w:r>
        <w:rPr>
          <w:rFonts w:ascii="宋体" w:hAnsi="宋体" w:hint="eastAsia"/>
          <w:sz w:val="24"/>
        </w:rPr>
        <w:t>。</w:t>
      </w:r>
    </w:p>
    <w:p w:rsidR="008C6646" w:rsidRDefault="003F41E0">
      <w:pPr>
        <w:spacing w:line="360" w:lineRule="auto"/>
        <w:rPr>
          <w:rFonts w:ascii="宋体" w:hAnsi="宋体"/>
          <w:sz w:val="24"/>
        </w:rPr>
      </w:pPr>
      <w:r>
        <w:rPr>
          <w:rFonts w:ascii="宋体" w:hAnsi="宋体" w:hint="eastAsia"/>
          <w:sz w:val="24"/>
        </w:rPr>
        <w:t>2、计分方法：将各评标委员对同一投标单位的得分合计后取平均值，即为该投标单位的最终得分（保留两位小数）。</w:t>
      </w:r>
    </w:p>
    <w:p w:rsidR="008C6646" w:rsidRDefault="003F41E0">
      <w:pPr>
        <w:spacing w:line="360" w:lineRule="auto"/>
        <w:rPr>
          <w:rFonts w:ascii="宋体" w:hAnsi="宋体"/>
          <w:sz w:val="24"/>
        </w:rPr>
      </w:pPr>
      <w:r>
        <w:rPr>
          <w:rFonts w:ascii="宋体" w:hAnsi="宋体" w:hint="eastAsia"/>
          <w:sz w:val="24"/>
        </w:rPr>
        <w:t>3、评标委员会应采用综合评分法，</w:t>
      </w:r>
      <w:r>
        <w:rPr>
          <w:rFonts w:ascii="宋体" w:hAnsi="宋体"/>
          <w:sz w:val="24"/>
        </w:rPr>
        <w:t>评标结果按评审后得分由高到低顺序排列。得分相同的，按投标报价由低到高顺序排列。得分且投标报价相同的并列。投标文件满足招标文件全部实质性要求，</w:t>
      </w:r>
      <w:proofErr w:type="gramStart"/>
      <w:r>
        <w:rPr>
          <w:rFonts w:ascii="宋体" w:hAnsi="宋体"/>
          <w:sz w:val="24"/>
        </w:rPr>
        <w:t>且按照</w:t>
      </w:r>
      <w:proofErr w:type="gramEnd"/>
      <w:r>
        <w:rPr>
          <w:rFonts w:ascii="宋体" w:hAnsi="宋体"/>
          <w:sz w:val="24"/>
        </w:rPr>
        <w:t>评审因素的量化指标评审得分最高的投标人为排名第一的中标候选人</w:t>
      </w:r>
      <w:r>
        <w:rPr>
          <w:rFonts w:ascii="宋体" w:hAnsi="宋体" w:hint="eastAsia"/>
          <w:sz w:val="24"/>
        </w:rPr>
        <w:t>。</w:t>
      </w:r>
    </w:p>
    <w:p w:rsidR="008C6646" w:rsidRDefault="003F41E0">
      <w:pPr>
        <w:spacing w:line="360" w:lineRule="auto"/>
        <w:rPr>
          <w:rFonts w:ascii="宋体" w:hAnsi="宋体"/>
          <w:sz w:val="24"/>
        </w:rPr>
      </w:pPr>
      <w:r>
        <w:rPr>
          <w:rFonts w:ascii="宋体" w:hAnsi="宋体" w:hint="eastAsia"/>
          <w:sz w:val="24"/>
        </w:rPr>
        <w:t>4、采购人确定排名第一的中标候选人为中标人。排名第一的中标候选人放弃中标或因不可抗力提出不能履行合同的，采购人可以确定排名第二的中标候选人为中标人。排名第二的中标候选人因前款规定的同样原因不能签订合同的，采购人可以确定排名第三的中标候选人为中标人，以此类推。</w:t>
      </w:r>
    </w:p>
    <w:p w:rsidR="008C6646" w:rsidRDefault="003F41E0">
      <w:pPr>
        <w:spacing w:line="360" w:lineRule="auto"/>
        <w:rPr>
          <w:rFonts w:ascii="宋体" w:hAnsi="宋体"/>
          <w:b/>
          <w:sz w:val="24"/>
        </w:rPr>
      </w:pPr>
      <w:r>
        <w:rPr>
          <w:rFonts w:ascii="宋体" w:hAnsi="宋体"/>
          <w:b/>
          <w:sz w:val="24"/>
        </w:rPr>
        <w:t>评分细则：</w:t>
      </w:r>
    </w:p>
    <w:tbl>
      <w:tblPr>
        <w:tblpPr w:leftFromText="180" w:rightFromText="180" w:vertAnchor="text" w:horzAnchor="margin"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440"/>
        <w:gridCol w:w="5222"/>
        <w:gridCol w:w="709"/>
      </w:tblGrid>
      <w:tr w:rsidR="008C6646">
        <w:trPr>
          <w:trHeight w:val="414"/>
        </w:trPr>
        <w:tc>
          <w:tcPr>
            <w:tcW w:w="1101" w:type="dxa"/>
            <w:vAlign w:val="center"/>
          </w:tcPr>
          <w:p w:rsidR="008C6646" w:rsidRDefault="003F41E0">
            <w:pPr>
              <w:widowControl/>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评标因素</w:t>
            </w:r>
          </w:p>
        </w:tc>
        <w:tc>
          <w:tcPr>
            <w:tcW w:w="7796" w:type="dxa"/>
            <w:gridSpan w:val="3"/>
            <w:vAlign w:val="center"/>
          </w:tcPr>
          <w:p w:rsidR="008C6646" w:rsidRDefault="003F41E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评分标准</w:t>
            </w:r>
          </w:p>
        </w:tc>
        <w:tc>
          <w:tcPr>
            <w:tcW w:w="709" w:type="dxa"/>
            <w:vAlign w:val="center"/>
          </w:tcPr>
          <w:p w:rsidR="008C6646" w:rsidRDefault="003F41E0">
            <w:pPr>
              <w:widowControl/>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分值</w:t>
            </w:r>
          </w:p>
        </w:tc>
      </w:tr>
      <w:tr w:rsidR="008C6646">
        <w:trPr>
          <w:trHeight w:val="414"/>
        </w:trPr>
        <w:tc>
          <w:tcPr>
            <w:tcW w:w="1101" w:type="dxa"/>
            <w:vAlign w:val="center"/>
          </w:tcPr>
          <w:p w:rsidR="008C6646" w:rsidRDefault="003F41E0">
            <w:pPr>
              <w:widowControl/>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投标价格（10分）</w:t>
            </w:r>
          </w:p>
        </w:tc>
        <w:tc>
          <w:tcPr>
            <w:tcW w:w="7796" w:type="dxa"/>
            <w:gridSpan w:val="3"/>
            <w:vAlign w:val="center"/>
          </w:tcPr>
          <w:p w:rsidR="008C6646" w:rsidRDefault="003F41E0">
            <w:pPr>
              <w:pStyle w:val="13"/>
              <w:ind w:firstLineChars="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满足招标文件要求且投标价格最低的报价为评标基准价，其价格分为满分。</w:t>
            </w:r>
          </w:p>
          <w:p w:rsidR="008C6646" w:rsidRDefault="003F41E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其他投标人的价格</w:t>
            </w:r>
            <w:proofErr w:type="gramStart"/>
            <w:r>
              <w:rPr>
                <w:rFonts w:asciiTheme="minorEastAsia" w:eastAsiaTheme="minorEastAsia" w:hAnsiTheme="minorEastAsia" w:cstheme="minorEastAsia" w:hint="eastAsia"/>
                <w:sz w:val="24"/>
              </w:rPr>
              <w:t>分统一</w:t>
            </w:r>
            <w:proofErr w:type="gramEnd"/>
            <w:r>
              <w:rPr>
                <w:rFonts w:asciiTheme="minorEastAsia" w:eastAsiaTheme="minorEastAsia" w:hAnsiTheme="minorEastAsia" w:cstheme="minorEastAsia" w:hint="eastAsia"/>
                <w:sz w:val="24"/>
              </w:rPr>
              <w:t>按照下列公式计算：</w:t>
            </w:r>
          </w:p>
          <w:p w:rsidR="008C6646" w:rsidRDefault="003F41E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投标报价得分=（评标基准价/投标报价）X 10分</w:t>
            </w:r>
          </w:p>
        </w:tc>
        <w:tc>
          <w:tcPr>
            <w:tcW w:w="709" w:type="dxa"/>
            <w:vAlign w:val="center"/>
          </w:tcPr>
          <w:p w:rsidR="008C6646" w:rsidRDefault="003F41E0">
            <w:pPr>
              <w:widowControl/>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r>
      <w:tr w:rsidR="008C6646">
        <w:trPr>
          <w:trHeight w:val="1306"/>
        </w:trPr>
        <w:tc>
          <w:tcPr>
            <w:tcW w:w="1101" w:type="dxa"/>
            <w:vMerge w:val="restart"/>
            <w:vAlign w:val="center"/>
          </w:tcPr>
          <w:p w:rsidR="008C6646" w:rsidRDefault="003F41E0">
            <w:pPr>
              <w:widowControl/>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商务评审（20分）</w:t>
            </w:r>
          </w:p>
          <w:p w:rsidR="008C6646" w:rsidRDefault="008C6646">
            <w:pPr>
              <w:spacing w:line="280" w:lineRule="exact"/>
              <w:jc w:val="center"/>
              <w:rPr>
                <w:rFonts w:asciiTheme="minorEastAsia" w:eastAsiaTheme="minorEastAsia" w:hAnsiTheme="minorEastAsia" w:cstheme="minorEastAsia"/>
                <w:sz w:val="24"/>
              </w:rPr>
            </w:pPr>
          </w:p>
        </w:tc>
        <w:tc>
          <w:tcPr>
            <w:tcW w:w="1134" w:type="dxa"/>
            <w:vAlign w:val="center"/>
          </w:tcPr>
          <w:p w:rsidR="008C6646" w:rsidRDefault="003F41E0">
            <w:pPr>
              <w:widowControl/>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投标人近三年业绩（2016年06月至今）</w:t>
            </w:r>
          </w:p>
          <w:p w:rsidR="008C6646" w:rsidRDefault="003F41E0">
            <w:pPr>
              <w:pStyle w:val="13"/>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（10分）</w:t>
            </w:r>
          </w:p>
        </w:tc>
        <w:tc>
          <w:tcPr>
            <w:tcW w:w="1440" w:type="dxa"/>
            <w:vAlign w:val="center"/>
          </w:tcPr>
          <w:p w:rsidR="008C6646" w:rsidRDefault="003F41E0">
            <w:pPr>
              <w:ind w:left="120" w:hangingChars="50" w:hanging="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同类项目业绩（10分）</w:t>
            </w:r>
          </w:p>
        </w:tc>
        <w:tc>
          <w:tcPr>
            <w:tcW w:w="5222" w:type="dxa"/>
            <w:vAlign w:val="center"/>
          </w:tcPr>
          <w:p w:rsidR="008C6646" w:rsidRDefault="003F41E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投标人承担过的类似项目同类业绩，每提供一个案例得2分；最多得10分。（项目合同、复印件并加盖投标人公章文件。项目合同应包含合同首页、金额页、签字盖章页和体现上述案例的相关内容页。）</w:t>
            </w:r>
          </w:p>
        </w:tc>
        <w:tc>
          <w:tcPr>
            <w:tcW w:w="709" w:type="dxa"/>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r>
      <w:tr w:rsidR="008C6646">
        <w:trPr>
          <w:trHeight w:val="570"/>
        </w:trPr>
        <w:tc>
          <w:tcPr>
            <w:tcW w:w="1101" w:type="dxa"/>
            <w:vMerge/>
            <w:vAlign w:val="center"/>
          </w:tcPr>
          <w:p w:rsidR="008C6646" w:rsidRDefault="008C6646">
            <w:pPr>
              <w:spacing w:line="280" w:lineRule="exact"/>
              <w:jc w:val="center"/>
              <w:rPr>
                <w:rFonts w:asciiTheme="minorEastAsia" w:eastAsiaTheme="minorEastAsia" w:hAnsiTheme="minorEastAsia" w:cstheme="minorEastAsia"/>
                <w:sz w:val="24"/>
              </w:rPr>
            </w:pPr>
          </w:p>
        </w:tc>
        <w:tc>
          <w:tcPr>
            <w:tcW w:w="1134" w:type="dxa"/>
            <w:vMerge w:val="restart"/>
            <w:vAlign w:val="center"/>
          </w:tcPr>
          <w:p w:rsidR="008C6646" w:rsidRDefault="003F41E0">
            <w:pPr>
              <w:widowControl/>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项目组人员安排</w:t>
            </w:r>
          </w:p>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（10分）</w:t>
            </w:r>
          </w:p>
        </w:tc>
        <w:tc>
          <w:tcPr>
            <w:tcW w:w="1440" w:type="dxa"/>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项目负责人经验</w:t>
            </w:r>
          </w:p>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5222" w:type="dxa"/>
            <w:vAlign w:val="center"/>
          </w:tcPr>
          <w:p w:rsidR="008C6646" w:rsidRDefault="003F41E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拟投入的项目组成员应具备良好的语言沟通、工作经历及经验，保证项目的顺利开展。1：本项目负责人须为其职员，具备本科及以上学历或国外同等学历得2分；具备本科及以上学历或国外同等学历且具有海外留学背景得3分；如项目负责人为外籍人员且满足以上要求，可得5分。本项最高得5分。（需提供人员简历以及单位任命书等证明材料体现相关经验）</w:t>
            </w:r>
          </w:p>
        </w:tc>
        <w:tc>
          <w:tcPr>
            <w:tcW w:w="709" w:type="dxa"/>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8C6646">
        <w:trPr>
          <w:trHeight w:val="250"/>
        </w:trPr>
        <w:tc>
          <w:tcPr>
            <w:tcW w:w="1101" w:type="dxa"/>
            <w:vMerge/>
            <w:vAlign w:val="center"/>
          </w:tcPr>
          <w:p w:rsidR="008C6646" w:rsidRDefault="008C6646">
            <w:pPr>
              <w:spacing w:line="280" w:lineRule="exact"/>
              <w:jc w:val="center"/>
              <w:rPr>
                <w:rFonts w:asciiTheme="minorEastAsia" w:eastAsiaTheme="minorEastAsia" w:hAnsiTheme="minorEastAsia" w:cstheme="minorEastAsia"/>
                <w:sz w:val="24"/>
              </w:rPr>
            </w:pPr>
          </w:p>
        </w:tc>
        <w:tc>
          <w:tcPr>
            <w:tcW w:w="1134" w:type="dxa"/>
            <w:vMerge/>
            <w:vAlign w:val="center"/>
          </w:tcPr>
          <w:p w:rsidR="008C6646" w:rsidRDefault="008C6646">
            <w:pPr>
              <w:spacing w:line="280" w:lineRule="exact"/>
              <w:jc w:val="center"/>
              <w:rPr>
                <w:rFonts w:asciiTheme="minorEastAsia" w:eastAsiaTheme="minorEastAsia" w:hAnsiTheme="minorEastAsia" w:cstheme="minorEastAsia"/>
                <w:sz w:val="24"/>
              </w:rPr>
            </w:pPr>
          </w:p>
        </w:tc>
        <w:tc>
          <w:tcPr>
            <w:tcW w:w="1440" w:type="dxa"/>
            <w:vAlign w:val="center"/>
          </w:tcPr>
          <w:p w:rsidR="008C6646" w:rsidRDefault="003F41E0">
            <w:pPr>
              <w:ind w:leftChars="44" w:left="9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项目组成员（5分）</w:t>
            </w:r>
          </w:p>
        </w:tc>
        <w:tc>
          <w:tcPr>
            <w:tcW w:w="5222" w:type="dxa"/>
            <w:vAlign w:val="center"/>
          </w:tcPr>
          <w:p w:rsidR="008C6646" w:rsidRDefault="003F41E0" w:rsidP="003F41E0">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团队人员具有985以上本科学历（含）或国外同等学历，且至少能够具有1名外籍人员，可得5分；服务团队人员具有硕士以上学历，可得4分，本科学历得3分，本科以下学历得1分。（需提供人员简历以及单位任命书等证明材料</w:t>
            </w:r>
            <w:r>
              <w:rPr>
                <w:rFonts w:asciiTheme="minorEastAsia" w:eastAsiaTheme="minorEastAsia" w:hAnsiTheme="minorEastAsia" w:cstheme="minorEastAsia" w:hint="eastAsia"/>
                <w:sz w:val="24"/>
              </w:rPr>
              <w:lastRenderedPageBreak/>
              <w:t>复印件体现相关经验）。本项最高得5分，不提供证明文件不得分。</w:t>
            </w:r>
          </w:p>
        </w:tc>
        <w:tc>
          <w:tcPr>
            <w:tcW w:w="709" w:type="dxa"/>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w:t>
            </w:r>
          </w:p>
        </w:tc>
      </w:tr>
      <w:tr w:rsidR="00280C04" w:rsidTr="00213847">
        <w:trPr>
          <w:trHeight w:val="1556"/>
        </w:trPr>
        <w:tc>
          <w:tcPr>
            <w:tcW w:w="1101" w:type="dxa"/>
            <w:vMerge w:val="restart"/>
            <w:vAlign w:val="center"/>
          </w:tcPr>
          <w:p w:rsidR="00280C04" w:rsidRDefault="00280C04">
            <w:pPr>
              <w:widowControl/>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技术评审</w:t>
            </w:r>
          </w:p>
          <w:p w:rsidR="00280C04" w:rsidRDefault="00280C04" w:rsidP="00A60FD1">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（68分）</w:t>
            </w:r>
          </w:p>
        </w:tc>
        <w:tc>
          <w:tcPr>
            <w:tcW w:w="1134" w:type="dxa"/>
            <w:vMerge w:val="restart"/>
            <w:vAlign w:val="center"/>
          </w:tcPr>
          <w:p w:rsidR="00280C04" w:rsidRDefault="00280C04">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总体技术方案  </w:t>
            </w:r>
          </w:p>
          <w:p w:rsidR="00280C04" w:rsidRDefault="00280C04" w:rsidP="00FB43BD">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（60分）</w:t>
            </w:r>
          </w:p>
        </w:tc>
        <w:tc>
          <w:tcPr>
            <w:tcW w:w="1440" w:type="dxa"/>
            <w:vAlign w:val="center"/>
          </w:tcPr>
          <w:p w:rsidR="00280C04" w:rsidRDefault="00280C04" w:rsidP="00BD3DAC">
            <w:pPr>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数据分析</w:t>
            </w:r>
          </w:p>
        </w:tc>
        <w:tc>
          <w:tcPr>
            <w:tcW w:w="5222" w:type="dxa"/>
            <w:vAlign w:val="center"/>
          </w:tcPr>
          <w:p w:rsidR="00280C04" w:rsidRDefault="00280C04" w:rsidP="00DF0BDD">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根据目前Twitter粉丝页的账号进行全方位的分析，提出有力的数据，并以此规划工作方案。根据人员情况合理、全面得25分，基本满足要求得</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分；欠合理得</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分；完全不能满足要求的得</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分，不提供不得分。</w:t>
            </w:r>
          </w:p>
        </w:tc>
        <w:tc>
          <w:tcPr>
            <w:tcW w:w="709" w:type="dxa"/>
            <w:vAlign w:val="center"/>
          </w:tcPr>
          <w:p w:rsidR="00280C04" w:rsidRDefault="00280C04" w:rsidP="00213847">
            <w:pPr>
              <w:spacing w:line="360" w:lineRule="auto"/>
              <w:jc w:val="cente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25</w:t>
            </w:r>
          </w:p>
        </w:tc>
      </w:tr>
      <w:tr w:rsidR="00B207A9">
        <w:trPr>
          <w:trHeight w:val="625"/>
        </w:trPr>
        <w:tc>
          <w:tcPr>
            <w:tcW w:w="1101" w:type="dxa"/>
            <w:vMerge/>
            <w:vAlign w:val="center"/>
          </w:tcPr>
          <w:p w:rsidR="00B207A9" w:rsidRDefault="00B207A9">
            <w:pPr>
              <w:widowControl/>
              <w:spacing w:line="280" w:lineRule="exact"/>
              <w:jc w:val="center"/>
              <w:rPr>
                <w:rFonts w:asciiTheme="minorEastAsia" w:eastAsiaTheme="minorEastAsia" w:hAnsiTheme="minorEastAsia" w:cstheme="minorEastAsia"/>
                <w:sz w:val="24"/>
              </w:rPr>
            </w:pPr>
          </w:p>
        </w:tc>
        <w:tc>
          <w:tcPr>
            <w:tcW w:w="1134" w:type="dxa"/>
            <w:vMerge/>
            <w:vAlign w:val="center"/>
          </w:tcPr>
          <w:p w:rsidR="00B207A9" w:rsidRDefault="00B207A9">
            <w:pPr>
              <w:spacing w:line="360" w:lineRule="auto"/>
              <w:jc w:val="center"/>
              <w:rPr>
                <w:rFonts w:asciiTheme="minorEastAsia" w:eastAsiaTheme="minorEastAsia" w:hAnsiTheme="minorEastAsia" w:cstheme="minorEastAsia"/>
                <w:sz w:val="24"/>
              </w:rPr>
            </w:pPr>
          </w:p>
        </w:tc>
        <w:tc>
          <w:tcPr>
            <w:tcW w:w="1440" w:type="dxa"/>
            <w:vAlign w:val="center"/>
          </w:tcPr>
          <w:p w:rsidR="00B207A9" w:rsidRDefault="00B207A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工作方案</w:t>
            </w:r>
          </w:p>
        </w:tc>
        <w:tc>
          <w:tcPr>
            <w:tcW w:w="5222" w:type="dxa"/>
            <w:vAlign w:val="center"/>
          </w:tcPr>
          <w:p w:rsidR="00B207A9" w:rsidRDefault="00B207A9" w:rsidP="00B207A9">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方案需要有理有据，科学、合理、针对性强，能够根据招标文件要求以及项目数据分析，提出切实可行的工作计划及方案，且方案的规划是要能够贴切项目的粉丝质量需求，优于招标文件要求得</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分；基本满足要求得</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分；不合理</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针对性弱得</w:t>
            </w:r>
            <w:r>
              <w:rPr>
                <w:rFonts w:asciiTheme="minorEastAsia" w:eastAsiaTheme="minorEastAsia" w:hAnsiTheme="minorEastAsia" w:cstheme="minorEastAsia" w:hint="eastAsia"/>
                <w:sz w:val="24"/>
              </w:rPr>
              <w:t>10；完全不能满足要求的1</w:t>
            </w:r>
            <w:r>
              <w:rPr>
                <w:rFonts w:asciiTheme="minorEastAsia" w:eastAsiaTheme="minorEastAsia" w:hAnsiTheme="minorEastAsia" w:cstheme="minorEastAsia" w:hint="eastAsia"/>
                <w:sz w:val="24"/>
              </w:rPr>
              <w:t>分，不提供不得分。</w:t>
            </w:r>
          </w:p>
        </w:tc>
        <w:tc>
          <w:tcPr>
            <w:tcW w:w="709" w:type="dxa"/>
            <w:vAlign w:val="center"/>
          </w:tcPr>
          <w:p w:rsidR="00B207A9" w:rsidRDefault="00B207A9">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w:t>
            </w:r>
          </w:p>
        </w:tc>
      </w:tr>
      <w:tr w:rsidR="00B207A9">
        <w:trPr>
          <w:trHeight w:val="945"/>
        </w:trPr>
        <w:tc>
          <w:tcPr>
            <w:tcW w:w="1101" w:type="dxa"/>
            <w:vMerge/>
            <w:vAlign w:val="center"/>
          </w:tcPr>
          <w:p w:rsidR="00B207A9" w:rsidRDefault="00B207A9">
            <w:pPr>
              <w:widowControl/>
              <w:spacing w:line="280" w:lineRule="exact"/>
              <w:jc w:val="center"/>
              <w:rPr>
                <w:rFonts w:asciiTheme="minorEastAsia" w:eastAsiaTheme="minorEastAsia" w:hAnsiTheme="minorEastAsia" w:cstheme="minorEastAsia"/>
                <w:sz w:val="24"/>
              </w:rPr>
            </w:pPr>
          </w:p>
        </w:tc>
        <w:tc>
          <w:tcPr>
            <w:tcW w:w="1134" w:type="dxa"/>
            <w:vMerge/>
            <w:vAlign w:val="center"/>
          </w:tcPr>
          <w:p w:rsidR="00B207A9" w:rsidRDefault="00B207A9">
            <w:pPr>
              <w:spacing w:line="360" w:lineRule="auto"/>
              <w:jc w:val="center"/>
              <w:rPr>
                <w:rFonts w:asciiTheme="minorEastAsia" w:eastAsiaTheme="minorEastAsia" w:hAnsiTheme="minorEastAsia" w:cstheme="minorEastAsia"/>
                <w:sz w:val="24"/>
              </w:rPr>
            </w:pPr>
          </w:p>
        </w:tc>
        <w:tc>
          <w:tcPr>
            <w:tcW w:w="1440" w:type="dxa"/>
            <w:vAlign w:val="center"/>
          </w:tcPr>
          <w:p w:rsidR="00B207A9" w:rsidRDefault="00B207A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实施计划</w:t>
            </w:r>
          </w:p>
        </w:tc>
        <w:tc>
          <w:tcPr>
            <w:tcW w:w="5222" w:type="dxa"/>
            <w:vAlign w:val="center"/>
          </w:tcPr>
          <w:p w:rsidR="00B207A9" w:rsidRDefault="00B207A9" w:rsidP="00087702">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实施计划优于用户需求，可行性高，条理清晰，富有创意，专业性强得5分，欠合理得3分；完全不能满足用户需求得1分；不提供不得分。</w:t>
            </w:r>
          </w:p>
        </w:tc>
        <w:tc>
          <w:tcPr>
            <w:tcW w:w="709" w:type="dxa"/>
            <w:vAlign w:val="center"/>
          </w:tcPr>
          <w:p w:rsidR="00B207A9" w:rsidRDefault="00B207A9">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B207A9">
        <w:trPr>
          <w:trHeight w:val="414"/>
        </w:trPr>
        <w:tc>
          <w:tcPr>
            <w:tcW w:w="1101" w:type="dxa"/>
            <w:vMerge/>
            <w:vAlign w:val="center"/>
          </w:tcPr>
          <w:p w:rsidR="00B207A9" w:rsidRDefault="00B207A9">
            <w:pPr>
              <w:widowControl/>
              <w:spacing w:line="280" w:lineRule="exact"/>
              <w:jc w:val="center"/>
              <w:rPr>
                <w:rFonts w:asciiTheme="minorEastAsia" w:eastAsiaTheme="minorEastAsia" w:hAnsiTheme="minorEastAsia" w:cstheme="minorEastAsia"/>
                <w:sz w:val="24"/>
              </w:rPr>
            </w:pPr>
          </w:p>
        </w:tc>
        <w:tc>
          <w:tcPr>
            <w:tcW w:w="1134" w:type="dxa"/>
            <w:vAlign w:val="center"/>
          </w:tcPr>
          <w:p w:rsidR="00B207A9" w:rsidRDefault="00B207A9">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质量保证措施</w:t>
            </w:r>
          </w:p>
          <w:p w:rsidR="00B207A9" w:rsidRDefault="00B207A9">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6662" w:type="dxa"/>
            <w:gridSpan w:val="2"/>
            <w:vAlign w:val="center"/>
          </w:tcPr>
          <w:p w:rsidR="00B207A9" w:rsidRDefault="00B207A9" w:rsidP="00087702">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工作方案的质量保证体系完整，措施有力得5分，方案欠合理得3分，不能满足用户需求得1分，不提供不得分。</w:t>
            </w:r>
          </w:p>
        </w:tc>
        <w:tc>
          <w:tcPr>
            <w:tcW w:w="709" w:type="dxa"/>
            <w:vAlign w:val="center"/>
          </w:tcPr>
          <w:p w:rsidR="00B207A9" w:rsidRDefault="00B207A9">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B207A9">
        <w:trPr>
          <w:trHeight w:val="414"/>
        </w:trPr>
        <w:tc>
          <w:tcPr>
            <w:tcW w:w="1101" w:type="dxa"/>
            <w:vMerge/>
            <w:vAlign w:val="center"/>
          </w:tcPr>
          <w:p w:rsidR="00B207A9" w:rsidRDefault="00B207A9">
            <w:pPr>
              <w:widowControl/>
              <w:spacing w:line="280" w:lineRule="exact"/>
              <w:jc w:val="center"/>
              <w:rPr>
                <w:rFonts w:asciiTheme="minorEastAsia" w:eastAsiaTheme="minorEastAsia" w:hAnsiTheme="minorEastAsia" w:cstheme="minorEastAsia"/>
                <w:sz w:val="24"/>
              </w:rPr>
            </w:pPr>
          </w:p>
        </w:tc>
        <w:tc>
          <w:tcPr>
            <w:tcW w:w="1134" w:type="dxa"/>
            <w:vAlign w:val="center"/>
          </w:tcPr>
          <w:p w:rsidR="00B207A9" w:rsidRDefault="00B207A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进度保证措施</w:t>
            </w:r>
          </w:p>
          <w:p w:rsidR="00B207A9" w:rsidRDefault="00B207A9" w:rsidP="003513A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（3分）</w:t>
            </w:r>
          </w:p>
        </w:tc>
        <w:tc>
          <w:tcPr>
            <w:tcW w:w="6662" w:type="dxa"/>
            <w:gridSpan w:val="2"/>
            <w:vAlign w:val="center"/>
          </w:tcPr>
          <w:p w:rsidR="00B207A9" w:rsidRDefault="00B207A9" w:rsidP="003513A2">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进度安排合理、措施有力。根据投标人所提供的材料合理得3分，欠佳得2分，偏差太大得1分，不提供不得分。</w:t>
            </w:r>
          </w:p>
        </w:tc>
        <w:tc>
          <w:tcPr>
            <w:tcW w:w="709" w:type="dxa"/>
            <w:vAlign w:val="center"/>
          </w:tcPr>
          <w:p w:rsidR="00B207A9" w:rsidRDefault="00B207A9">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r>
      <w:tr w:rsidR="003513A2" w:rsidTr="001A38A7">
        <w:trPr>
          <w:trHeight w:val="414"/>
        </w:trPr>
        <w:tc>
          <w:tcPr>
            <w:tcW w:w="2235" w:type="dxa"/>
            <w:gridSpan w:val="2"/>
            <w:vAlign w:val="center"/>
          </w:tcPr>
          <w:p w:rsidR="003513A2" w:rsidRDefault="003513A2" w:rsidP="001A38A7">
            <w:pPr>
              <w:adjustRightInd w:val="0"/>
              <w:snapToGrid w:val="0"/>
              <w:jc w:val="center"/>
              <w:textAlignment w:val="baseline"/>
              <w:rPr>
                <w:rFonts w:asciiTheme="minorEastAsia" w:hAnsiTheme="minorEastAsia" w:cs="Arial"/>
                <w:sz w:val="24"/>
              </w:rPr>
            </w:pPr>
            <w:r>
              <w:rPr>
                <w:rFonts w:asciiTheme="minorEastAsia" w:hAnsiTheme="minorEastAsia" w:cs="Arial" w:hint="eastAsia"/>
                <w:sz w:val="24"/>
              </w:rPr>
              <w:t>政策加分</w:t>
            </w:r>
          </w:p>
          <w:p w:rsidR="003513A2" w:rsidRDefault="003513A2">
            <w:pPr>
              <w:jc w:val="center"/>
              <w:rPr>
                <w:rFonts w:asciiTheme="minorEastAsia" w:eastAsiaTheme="minorEastAsia" w:hAnsiTheme="minorEastAsia" w:cstheme="minorEastAsia"/>
                <w:sz w:val="24"/>
              </w:rPr>
            </w:pPr>
            <w:r>
              <w:rPr>
                <w:rFonts w:asciiTheme="minorEastAsia" w:hAnsiTheme="minorEastAsia" w:cs="Arial" w:hint="eastAsia"/>
                <w:sz w:val="24"/>
              </w:rPr>
              <w:t>（</w:t>
            </w:r>
            <w:r>
              <w:rPr>
                <w:rFonts w:asciiTheme="minorHAnsi" w:hAnsiTheme="minorEastAsia" w:cs="Arial" w:hint="eastAsia"/>
                <w:sz w:val="24"/>
              </w:rPr>
              <w:t>2</w:t>
            </w:r>
            <w:r>
              <w:rPr>
                <w:rFonts w:asciiTheme="minorEastAsia" w:hAnsiTheme="minorEastAsia" w:cs="Arial" w:hint="eastAsia"/>
                <w:sz w:val="24"/>
              </w:rPr>
              <w:t>分）</w:t>
            </w:r>
          </w:p>
        </w:tc>
        <w:tc>
          <w:tcPr>
            <w:tcW w:w="6662" w:type="dxa"/>
            <w:gridSpan w:val="2"/>
            <w:vAlign w:val="center"/>
          </w:tcPr>
          <w:p w:rsidR="003513A2" w:rsidRDefault="003513A2" w:rsidP="001A38A7">
            <w:pPr>
              <w:spacing w:line="360" w:lineRule="auto"/>
              <w:rPr>
                <w:rFonts w:asciiTheme="minorEastAsia" w:hAnsiTheme="minorEastAsia"/>
                <w:sz w:val="24"/>
              </w:rPr>
            </w:pPr>
            <w:r>
              <w:rPr>
                <w:rFonts w:asciiTheme="minorHAnsi" w:hAnsiTheme="minorEastAsia" w:hint="eastAsia"/>
                <w:sz w:val="24"/>
              </w:rPr>
              <w:t>1</w:t>
            </w:r>
            <w:r>
              <w:rPr>
                <w:rFonts w:asciiTheme="minorHAnsi" w:hAnsiTheme="minorEastAsia" w:hint="eastAsia"/>
                <w:sz w:val="24"/>
              </w:rPr>
              <w:t>、</w:t>
            </w:r>
            <w:r>
              <w:rPr>
                <w:rFonts w:asciiTheme="minorEastAsia" w:hAnsiTheme="minorEastAsia" w:hint="eastAsia"/>
                <w:sz w:val="24"/>
              </w:rPr>
              <w:t>采购节能产品的（须提供国家确定的认证机构出具的、处于有效期之内的节能产品认证证书复印件）加</w:t>
            </w:r>
            <w:r>
              <w:rPr>
                <w:rFonts w:asciiTheme="minorHAnsi" w:hAnsiTheme="minorEastAsia" w:hint="eastAsia"/>
                <w:sz w:val="24"/>
              </w:rPr>
              <w:t>0.5</w:t>
            </w:r>
            <w:r>
              <w:rPr>
                <w:rFonts w:asciiTheme="minorEastAsia" w:hAnsiTheme="minorEastAsia" w:hint="eastAsia"/>
                <w:sz w:val="24"/>
              </w:rPr>
              <w:t>分，最多加</w:t>
            </w:r>
            <w:r>
              <w:rPr>
                <w:rFonts w:asciiTheme="minorHAnsi" w:hAnsiTheme="minorEastAsia" w:hint="eastAsia"/>
                <w:sz w:val="24"/>
              </w:rPr>
              <w:t>1</w:t>
            </w:r>
            <w:r>
              <w:rPr>
                <w:rFonts w:asciiTheme="minorEastAsia" w:hAnsiTheme="minorEastAsia" w:hint="eastAsia"/>
                <w:sz w:val="24"/>
              </w:rPr>
              <w:t>分，否则不加分。</w:t>
            </w:r>
          </w:p>
          <w:p w:rsidR="003513A2" w:rsidRDefault="003513A2" w:rsidP="001A38A7">
            <w:pPr>
              <w:spacing w:line="360" w:lineRule="auto"/>
              <w:rPr>
                <w:rFonts w:asciiTheme="minorEastAsia" w:hAnsiTheme="minorEastAsia"/>
                <w:sz w:val="24"/>
              </w:rPr>
            </w:pPr>
            <w:r>
              <w:rPr>
                <w:rFonts w:asciiTheme="minorHAnsi" w:hAnsiTheme="minorEastAsia" w:hint="eastAsia"/>
                <w:sz w:val="24"/>
              </w:rPr>
              <w:t>2</w:t>
            </w:r>
            <w:r>
              <w:rPr>
                <w:rFonts w:asciiTheme="minorHAnsi" w:hAnsiTheme="minorEastAsia" w:hint="eastAsia"/>
                <w:sz w:val="24"/>
              </w:rPr>
              <w:t>、</w:t>
            </w:r>
            <w:r>
              <w:rPr>
                <w:rFonts w:asciiTheme="minorEastAsia" w:hAnsiTheme="minorEastAsia" w:hint="eastAsia"/>
                <w:sz w:val="24"/>
              </w:rPr>
              <w:t>投标产品中每有一项品目清单范围内属于优先采购环境标志产品的（须提供国家确定的认证机构出具的、处于有效期之内的环境标志产品认证证书复印件）加</w:t>
            </w:r>
            <w:r>
              <w:rPr>
                <w:rFonts w:asciiTheme="minorHAnsi" w:hAnsiTheme="minorEastAsia" w:hint="eastAsia"/>
                <w:sz w:val="24"/>
              </w:rPr>
              <w:t>0.5</w:t>
            </w:r>
            <w:r>
              <w:rPr>
                <w:rFonts w:asciiTheme="minorEastAsia" w:hAnsiTheme="minorEastAsia" w:hint="eastAsia"/>
                <w:sz w:val="24"/>
              </w:rPr>
              <w:t>分，最多加</w:t>
            </w:r>
            <w:r>
              <w:rPr>
                <w:rFonts w:asciiTheme="minorHAnsi" w:hAnsiTheme="minorEastAsia" w:hint="eastAsia"/>
                <w:sz w:val="24"/>
              </w:rPr>
              <w:t>1</w:t>
            </w:r>
            <w:r>
              <w:rPr>
                <w:rFonts w:asciiTheme="minorEastAsia" w:hAnsiTheme="minorEastAsia" w:hint="eastAsia"/>
                <w:sz w:val="24"/>
              </w:rPr>
              <w:t>分，否则不加分。</w:t>
            </w:r>
          </w:p>
          <w:p w:rsidR="003513A2" w:rsidRDefault="003513A2">
            <w:pPr>
              <w:rPr>
                <w:rFonts w:asciiTheme="minorEastAsia" w:eastAsiaTheme="minorEastAsia" w:hAnsiTheme="minorEastAsia" w:cstheme="minorEastAsia"/>
                <w:sz w:val="24"/>
              </w:rPr>
            </w:pPr>
            <w:r>
              <w:rPr>
                <w:rFonts w:asciiTheme="minorEastAsia" w:hAnsiTheme="minorEastAsia" w:hint="eastAsia"/>
                <w:sz w:val="24"/>
              </w:rPr>
              <w:t>注：以上复印件均需加盖本单位公章；属于政府强制采购节能产品的不加分</w:t>
            </w:r>
          </w:p>
        </w:tc>
        <w:tc>
          <w:tcPr>
            <w:tcW w:w="709" w:type="dxa"/>
            <w:vAlign w:val="center"/>
          </w:tcPr>
          <w:p w:rsidR="003513A2" w:rsidRDefault="001A38A7">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r>
      <w:tr w:rsidR="008C6646">
        <w:trPr>
          <w:trHeight w:val="414"/>
        </w:trPr>
        <w:tc>
          <w:tcPr>
            <w:tcW w:w="8897" w:type="dxa"/>
            <w:gridSpan w:val="4"/>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合计</w:t>
            </w:r>
          </w:p>
        </w:tc>
        <w:tc>
          <w:tcPr>
            <w:tcW w:w="709" w:type="dxa"/>
            <w:vAlign w:val="center"/>
          </w:tcPr>
          <w:p w:rsidR="008C6646" w:rsidRDefault="003F41E0">
            <w:pPr>
              <w:spacing w:line="2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w:t>
            </w:r>
          </w:p>
        </w:tc>
      </w:tr>
    </w:tbl>
    <w:p w:rsidR="008C6646" w:rsidRDefault="008C6646">
      <w:pPr>
        <w:pStyle w:val="2"/>
        <w:ind w:leftChars="0" w:left="0" w:firstLineChars="0" w:firstLine="0"/>
        <w:rPr>
          <w:lang w:val="en-US"/>
        </w:rPr>
      </w:pPr>
    </w:p>
    <w:p w:rsidR="008C6646" w:rsidRDefault="003F41E0">
      <w:pPr>
        <w:spacing w:line="360" w:lineRule="auto"/>
        <w:rPr>
          <w:rFonts w:ascii="宋体" w:hAnsi="宋体"/>
          <w:b/>
          <w:bCs/>
          <w:sz w:val="24"/>
        </w:rPr>
      </w:pPr>
      <w:r>
        <w:rPr>
          <w:rFonts w:ascii="宋体" w:hAnsi="宋体" w:hint="eastAsia"/>
          <w:b/>
          <w:bCs/>
          <w:sz w:val="24"/>
        </w:rPr>
        <w:t>注：根据《政府采购促进中小企业发展暂行办法》（财库[2011]181号）和《关于促进残疾人就业政府采购政策的通知》（　财库〔2017〕141号）的规定，对满足价格扣除条件且在投标文件中提交了《投标人企业类型声明函》或，并提供相应证明材料，证明其满足相关规定的投标人，其投标报价扣除7%后参与评审（如适用）。监狱、戒毒企业视同小型、微型企业，监狱、戒毒企业参加政府采购活动时，应当提供由省级以上监狱</w:t>
      </w:r>
      <w:r>
        <w:rPr>
          <w:rFonts w:ascii="宋体" w:hAnsi="宋体" w:hint="eastAsia"/>
          <w:b/>
          <w:bCs/>
          <w:sz w:val="24"/>
        </w:rPr>
        <w:lastRenderedPageBreak/>
        <w:t>管理局、戒毒管理局(含新疆生产建设兵团)出具的属于监狱、戒毒企业的证明文件复印件并加盖公章，否则将不予认定。残疾人福利性单位视同小型、微型企业参加政府采购活动时，需提供《残疾人福利性单位声明函》。残疾人福利性单位属于小型、微型企业的，不重复享受政策。</w:t>
      </w:r>
    </w:p>
    <w:p w:rsidR="008C6646" w:rsidRDefault="008C6646">
      <w:pPr>
        <w:spacing w:line="360" w:lineRule="auto"/>
        <w:rPr>
          <w:rFonts w:ascii="宋体" w:hAnsi="宋体"/>
        </w:rPr>
      </w:pPr>
    </w:p>
    <w:p w:rsidR="008C6646" w:rsidRDefault="008C6646">
      <w:pPr>
        <w:pStyle w:val="2"/>
        <w:rPr>
          <w:lang w:val="en-US"/>
        </w:rPr>
      </w:pPr>
    </w:p>
    <w:p w:rsidR="008C6646" w:rsidRDefault="003F41E0">
      <w:pPr>
        <w:pStyle w:val="1"/>
        <w:spacing w:before="120"/>
      </w:pPr>
      <w:bookmarkStart w:id="156" w:name="_Toc310195758"/>
      <w:bookmarkStart w:id="157" w:name="_Toc491790582"/>
      <w:bookmarkStart w:id="158" w:name="_Toc310195761"/>
      <w:bookmarkStart w:id="159" w:name="_Ref467988698"/>
      <w:bookmarkStart w:id="160" w:name="_Toc236642990"/>
      <w:bookmarkStart w:id="161" w:name="_Toc520356217"/>
      <w:bookmarkStart w:id="162" w:name="_Toc480942349"/>
      <w:bookmarkEnd w:id="154"/>
      <w:r>
        <w:br w:type="page"/>
      </w:r>
    </w:p>
    <w:p w:rsidR="008C6646" w:rsidRDefault="003F41E0">
      <w:pPr>
        <w:pStyle w:val="1"/>
      </w:pPr>
      <w:bookmarkStart w:id="163" w:name="_Toc32697"/>
      <w:r>
        <w:lastRenderedPageBreak/>
        <w:t>第</w:t>
      </w:r>
      <w:r>
        <w:rPr>
          <w:rFonts w:hint="eastAsia"/>
        </w:rPr>
        <w:t>六</w:t>
      </w:r>
      <w:r>
        <w:t>章</w:t>
      </w:r>
      <w:bookmarkStart w:id="164" w:name="_Toc310195759"/>
      <w:r>
        <w:rPr>
          <w:rFonts w:hint="eastAsia"/>
        </w:rPr>
        <w:t xml:space="preserve"> </w:t>
      </w:r>
      <w:r>
        <w:rPr>
          <w:rFonts w:hint="eastAsia"/>
        </w:rPr>
        <w:t>合同格式</w:t>
      </w:r>
      <w:bookmarkEnd w:id="163"/>
    </w:p>
    <w:p w:rsidR="008C6646" w:rsidRDefault="003F41E0">
      <w:pPr>
        <w:jc w:val="center"/>
        <w:rPr>
          <w:b/>
        </w:rPr>
      </w:pPr>
      <w:r>
        <w:rPr>
          <w:b/>
        </w:rPr>
        <w:t>政府采购合同格式</w:t>
      </w:r>
    </w:p>
    <w:p w:rsidR="008C6646" w:rsidRDefault="003F41E0">
      <w:pPr>
        <w:pStyle w:val="2"/>
        <w:ind w:firstLineChars="1250" w:firstLine="2625"/>
        <w:rPr>
          <w:lang w:val="en-US"/>
        </w:rPr>
      </w:pPr>
      <w:r>
        <w:rPr>
          <w:rFonts w:hAnsi="宋体"/>
          <w:color w:val="000000"/>
        </w:rPr>
        <w:t>(</w:t>
      </w:r>
      <w:r>
        <w:rPr>
          <w:rFonts w:hAnsi="宋体"/>
          <w:color w:val="000000"/>
        </w:rPr>
        <w:t>此为参考版本，以实际签订为准</w:t>
      </w:r>
      <w:r>
        <w:rPr>
          <w:rFonts w:hAnsi="宋体"/>
          <w:color w:val="000000"/>
        </w:rPr>
        <w:t>)</w:t>
      </w:r>
    </w:p>
    <w:p w:rsidR="008C6646" w:rsidRDefault="008C6646">
      <w:pPr>
        <w:spacing w:line="360" w:lineRule="auto"/>
        <w:rPr>
          <w:rFonts w:ascii="宋体" w:hAnsi="宋体"/>
          <w:color w:val="000000"/>
          <w:sz w:val="24"/>
        </w:rPr>
      </w:pPr>
    </w:p>
    <w:p w:rsidR="008C6646" w:rsidRDefault="008C6646">
      <w:pPr>
        <w:spacing w:line="360" w:lineRule="auto"/>
        <w:rPr>
          <w:rFonts w:ascii="宋体" w:hAnsi="宋体"/>
          <w:color w:val="000000"/>
          <w:sz w:val="24"/>
        </w:rPr>
      </w:pPr>
    </w:p>
    <w:p w:rsidR="008C6646" w:rsidRDefault="003F41E0">
      <w:pPr>
        <w:spacing w:line="360" w:lineRule="auto"/>
        <w:rPr>
          <w:rFonts w:ascii="宋体" w:hAnsi="宋体"/>
          <w:color w:val="000000"/>
          <w:sz w:val="24"/>
        </w:rPr>
      </w:pPr>
      <w:r>
        <w:rPr>
          <w:rFonts w:ascii="宋体" w:hAnsi="宋体"/>
          <w:color w:val="000000"/>
          <w:sz w:val="24"/>
        </w:rPr>
        <w:t>合同编号：</w:t>
      </w:r>
    </w:p>
    <w:p w:rsidR="008C6646" w:rsidRDefault="008C6646">
      <w:pPr>
        <w:pStyle w:val="a0"/>
        <w:spacing w:line="360" w:lineRule="auto"/>
        <w:ind w:firstLine="480"/>
        <w:rPr>
          <w:rFonts w:hAnsi="宋体"/>
          <w:color w:val="000000"/>
        </w:rPr>
      </w:pPr>
    </w:p>
    <w:p w:rsidR="008C6646" w:rsidRDefault="008C6646">
      <w:pPr>
        <w:spacing w:line="360" w:lineRule="auto"/>
        <w:rPr>
          <w:rFonts w:ascii="宋体" w:hAnsi="宋体"/>
          <w:color w:val="000000"/>
          <w:sz w:val="24"/>
        </w:rPr>
      </w:pPr>
    </w:p>
    <w:p w:rsidR="008C6646" w:rsidRDefault="003F41E0">
      <w:pPr>
        <w:spacing w:line="360" w:lineRule="auto"/>
        <w:rPr>
          <w:rFonts w:ascii="宋体" w:hAnsi="宋体"/>
          <w:color w:val="000000"/>
          <w:sz w:val="24"/>
        </w:rPr>
      </w:pPr>
      <w:r>
        <w:rPr>
          <w:rFonts w:ascii="宋体" w:hAnsi="宋体"/>
          <w:color w:val="000000"/>
          <w:sz w:val="24"/>
        </w:rPr>
        <w:t>项目名称：</w:t>
      </w:r>
    </w:p>
    <w:p w:rsidR="008C6646" w:rsidRDefault="008C6646">
      <w:pPr>
        <w:spacing w:line="360" w:lineRule="auto"/>
        <w:ind w:left="960" w:firstLineChars="125" w:firstLine="300"/>
        <w:rPr>
          <w:rFonts w:ascii="宋体" w:hAnsi="宋体"/>
          <w:color w:val="000000"/>
          <w:sz w:val="24"/>
        </w:rPr>
      </w:pPr>
    </w:p>
    <w:p w:rsidR="008C6646" w:rsidRDefault="003F41E0">
      <w:pPr>
        <w:spacing w:line="360" w:lineRule="auto"/>
        <w:rPr>
          <w:rFonts w:ascii="宋体" w:hAnsi="宋体"/>
          <w:color w:val="000000"/>
          <w:sz w:val="24"/>
          <w:u w:val="single"/>
        </w:rPr>
      </w:pPr>
      <w:r>
        <w:rPr>
          <w:rFonts w:ascii="宋体" w:hAnsi="宋体" w:hint="eastAsia"/>
          <w:color w:val="000000"/>
          <w:sz w:val="24"/>
        </w:rPr>
        <w:t>服务</w:t>
      </w:r>
      <w:r>
        <w:rPr>
          <w:rFonts w:ascii="宋体" w:hAnsi="宋体"/>
          <w:color w:val="000000"/>
          <w:sz w:val="24"/>
        </w:rPr>
        <w:t>名称：</w:t>
      </w:r>
    </w:p>
    <w:p w:rsidR="008C6646" w:rsidRDefault="008C6646">
      <w:pPr>
        <w:spacing w:line="360" w:lineRule="auto"/>
        <w:ind w:left="960" w:firstLineChars="125" w:firstLine="300"/>
        <w:rPr>
          <w:rFonts w:ascii="宋体" w:hAnsi="宋体"/>
          <w:color w:val="000000"/>
          <w:sz w:val="24"/>
        </w:rPr>
      </w:pPr>
    </w:p>
    <w:p w:rsidR="008C6646" w:rsidRDefault="008C6646">
      <w:pPr>
        <w:spacing w:line="360" w:lineRule="auto"/>
        <w:ind w:firstLineChars="125" w:firstLine="300"/>
        <w:rPr>
          <w:rFonts w:ascii="宋体" w:hAnsi="宋体"/>
          <w:color w:val="000000"/>
          <w:sz w:val="24"/>
        </w:rPr>
      </w:pPr>
    </w:p>
    <w:p w:rsidR="008C6646" w:rsidRDefault="008C6646">
      <w:pPr>
        <w:pStyle w:val="11"/>
        <w:spacing w:line="360" w:lineRule="auto"/>
        <w:ind w:firstLineChars="125" w:firstLine="300"/>
        <w:rPr>
          <w:rFonts w:ascii="宋体" w:hAnsi="宋体"/>
          <w:color w:val="000000"/>
          <w:sz w:val="24"/>
        </w:rPr>
      </w:pPr>
    </w:p>
    <w:p w:rsidR="008C6646" w:rsidRDefault="008C6646">
      <w:pPr>
        <w:pStyle w:val="11"/>
        <w:spacing w:line="360" w:lineRule="auto"/>
        <w:ind w:firstLineChars="125" w:firstLine="300"/>
        <w:rPr>
          <w:rFonts w:ascii="宋体" w:hAnsi="宋体"/>
          <w:color w:val="000000"/>
          <w:sz w:val="24"/>
        </w:rPr>
      </w:pPr>
    </w:p>
    <w:p w:rsidR="008C6646" w:rsidRDefault="003F41E0">
      <w:pPr>
        <w:spacing w:line="360" w:lineRule="auto"/>
        <w:rPr>
          <w:rFonts w:ascii="宋体" w:hAnsi="宋体"/>
          <w:color w:val="000000"/>
          <w:sz w:val="24"/>
        </w:rPr>
      </w:pPr>
      <w:proofErr w:type="gramStart"/>
      <w:r>
        <w:rPr>
          <w:rFonts w:ascii="宋体" w:hAnsi="宋体"/>
          <w:color w:val="000000"/>
          <w:sz w:val="24"/>
        </w:rPr>
        <w:t xml:space="preserve">买　　</w:t>
      </w:r>
      <w:proofErr w:type="gramEnd"/>
      <w:r>
        <w:rPr>
          <w:rFonts w:ascii="宋体" w:hAnsi="宋体"/>
          <w:color w:val="000000"/>
          <w:sz w:val="24"/>
        </w:rPr>
        <w:t>方：</w:t>
      </w:r>
    </w:p>
    <w:p w:rsidR="008C6646" w:rsidRDefault="008C6646">
      <w:pPr>
        <w:spacing w:line="360" w:lineRule="auto"/>
        <w:ind w:left="960" w:firstLineChars="125" w:firstLine="300"/>
        <w:rPr>
          <w:rFonts w:ascii="宋体" w:hAnsi="宋体"/>
          <w:color w:val="000000"/>
          <w:sz w:val="24"/>
        </w:rPr>
      </w:pPr>
    </w:p>
    <w:p w:rsidR="008C6646" w:rsidRDefault="003F41E0">
      <w:pPr>
        <w:spacing w:line="360" w:lineRule="auto"/>
        <w:rPr>
          <w:rFonts w:ascii="宋体" w:hAnsi="宋体"/>
          <w:color w:val="000000"/>
          <w:sz w:val="24"/>
          <w:u w:val="single"/>
        </w:rPr>
      </w:pPr>
      <w:proofErr w:type="gramStart"/>
      <w:r>
        <w:rPr>
          <w:rFonts w:ascii="宋体" w:hAnsi="宋体"/>
          <w:color w:val="000000"/>
          <w:sz w:val="24"/>
        </w:rPr>
        <w:t xml:space="preserve">卖　　</w:t>
      </w:r>
      <w:proofErr w:type="gramEnd"/>
      <w:r>
        <w:rPr>
          <w:rFonts w:ascii="宋体" w:hAnsi="宋体"/>
          <w:color w:val="000000"/>
          <w:sz w:val="24"/>
        </w:rPr>
        <w:t>方：</w:t>
      </w:r>
    </w:p>
    <w:p w:rsidR="008C6646" w:rsidRDefault="008C6646">
      <w:pPr>
        <w:spacing w:line="360" w:lineRule="auto"/>
        <w:ind w:firstLineChars="125" w:firstLine="300"/>
        <w:rPr>
          <w:rFonts w:ascii="宋体" w:hAnsi="宋体"/>
          <w:color w:val="000000"/>
          <w:sz w:val="24"/>
        </w:rPr>
      </w:pPr>
    </w:p>
    <w:p w:rsidR="008C6646" w:rsidRDefault="008C6646">
      <w:pPr>
        <w:spacing w:line="360" w:lineRule="auto"/>
        <w:ind w:left="960"/>
        <w:jc w:val="center"/>
        <w:rPr>
          <w:rFonts w:ascii="宋体" w:hAnsi="宋体"/>
          <w:color w:val="000000"/>
          <w:sz w:val="24"/>
        </w:rPr>
      </w:pPr>
    </w:p>
    <w:p w:rsidR="008C6646" w:rsidRDefault="003F41E0">
      <w:pPr>
        <w:spacing w:line="360" w:lineRule="auto"/>
        <w:rPr>
          <w:rFonts w:ascii="宋体" w:hAnsi="宋体"/>
          <w:color w:val="000000"/>
          <w:sz w:val="24"/>
          <w:u w:val="single"/>
        </w:rPr>
      </w:pPr>
      <w:r>
        <w:rPr>
          <w:rFonts w:ascii="宋体" w:hAnsi="宋体"/>
          <w:color w:val="000000"/>
          <w:sz w:val="24"/>
        </w:rPr>
        <w:t>签署日期：</w:t>
      </w:r>
      <w:r>
        <w:rPr>
          <w:rFonts w:ascii="宋体" w:hAnsi="宋体"/>
          <w:color w:val="000000"/>
          <w:sz w:val="24"/>
          <w:u w:val="single"/>
        </w:rPr>
        <w:t xml:space="preserve">　　　　　　　　　　　　　　　　　　</w:t>
      </w: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8C6646">
      <w:pPr>
        <w:spacing w:line="360" w:lineRule="auto"/>
        <w:jc w:val="center"/>
        <w:rPr>
          <w:rFonts w:ascii="宋体" w:hAnsi="宋体"/>
          <w:color w:val="000000"/>
          <w:sz w:val="24"/>
          <w:u w:val="single"/>
        </w:rPr>
      </w:pPr>
    </w:p>
    <w:p w:rsidR="008C6646" w:rsidRDefault="003F41E0">
      <w:pPr>
        <w:spacing w:line="360" w:lineRule="auto"/>
        <w:jc w:val="center"/>
        <w:rPr>
          <w:rFonts w:ascii="宋体" w:hAnsi="宋体"/>
          <w:b/>
          <w:color w:val="000000"/>
          <w:sz w:val="24"/>
        </w:rPr>
      </w:pPr>
      <w:r>
        <w:rPr>
          <w:rFonts w:ascii="宋体" w:hAnsi="宋体" w:hint="eastAsia"/>
          <w:b/>
          <w:color w:val="000000"/>
          <w:sz w:val="24"/>
        </w:rPr>
        <w:lastRenderedPageBreak/>
        <w:t>合  同  书</w:t>
      </w:r>
    </w:p>
    <w:p w:rsidR="008C6646" w:rsidRDefault="008C6646">
      <w:pPr>
        <w:pStyle w:val="2"/>
        <w:rPr>
          <w:lang w:val="en-US"/>
        </w:rPr>
      </w:pPr>
    </w:p>
    <w:p w:rsidR="008C6646" w:rsidRDefault="003F41E0">
      <w:pPr>
        <w:spacing w:line="360" w:lineRule="auto"/>
        <w:rPr>
          <w:rFonts w:ascii="宋体" w:hAnsi="宋体"/>
          <w:color w:val="000000"/>
          <w:sz w:val="24"/>
          <w:u w:val="single"/>
        </w:rPr>
      </w:pPr>
      <w:r>
        <w:rPr>
          <w:rFonts w:ascii="宋体" w:hAnsi="宋体" w:hint="eastAsia"/>
          <w:color w:val="000000"/>
          <w:sz w:val="24"/>
          <w:u w:val="single"/>
        </w:rPr>
        <w:t xml:space="preserve">　　　</w:t>
      </w:r>
      <w:r>
        <w:rPr>
          <w:rFonts w:ascii="宋体" w:hAnsi="宋体" w:hint="eastAsia"/>
          <w:color w:val="000000"/>
          <w:sz w:val="24"/>
        </w:rPr>
        <w:t xml:space="preserve">(买方) </w:t>
      </w:r>
      <w:r>
        <w:rPr>
          <w:rFonts w:ascii="宋体" w:hAnsi="宋体" w:hint="eastAsia"/>
          <w:color w:val="000000"/>
          <w:sz w:val="24"/>
          <w:u w:val="single"/>
        </w:rPr>
        <w:t xml:space="preserve">　　</w:t>
      </w:r>
      <w:proofErr w:type="gramStart"/>
      <w:r>
        <w:rPr>
          <w:rFonts w:ascii="宋体" w:hAnsi="宋体" w:hint="eastAsia"/>
          <w:color w:val="000000"/>
          <w:sz w:val="24"/>
          <w:u w:val="single"/>
        </w:rPr>
        <w:t xml:space="preserve">　</w:t>
      </w:r>
      <w:proofErr w:type="gramEnd"/>
      <w:r>
        <w:rPr>
          <w:rFonts w:ascii="宋体" w:hAnsi="宋体" w:hint="eastAsia"/>
          <w:color w:val="000000"/>
          <w:sz w:val="24"/>
        </w:rPr>
        <w:t>(项目名称)中所需</w:t>
      </w:r>
      <w:r>
        <w:rPr>
          <w:rFonts w:ascii="宋体" w:hAnsi="宋体" w:hint="eastAsia"/>
          <w:color w:val="000000"/>
          <w:sz w:val="24"/>
          <w:u w:val="single"/>
        </w:rPr>
        <w:t xml:space="preserve">　　</w:t>
      </w:r>
      <w:proofErr w:type="gramStart"/>
      <w:r>
        <w:rPr>
          <w:rFonts w:ascii="宋体" w:hAnsi="宋体" w:hint="eastAsia"/>
          <w:color w:val="000000"/>
          <w:sz w:val="24"/>
          <w:u w:val="single"/>
        </w:rPr>
        <w:t xml:space="preserve">　</w:t>
      </w:r>
      <w:proofErr w:type="gramEnd"/>
      <w:r>
        <w:rPr>
          <w:rFonts w:ascii="宋体" w:hAnsi="宋体" w:hint="eastAsia"/>
          <w:color w:val="000000"/>
          <w:sz w:val="24"/>
        </w:rPr>
        <w:t>(服务名称)经       (招标人)以</w:t>
      </w:r>
      <w:proofErr w:type="gramStart"/>
      <w:r>
        <w:rPr>
          <w:rFonts w:ascii="宋体" w:hAnsi="宋体" w:hint="eastAsia"/>
          <w:color w:val="000000"/>
          <w:sz w:val="24"/>
          <w:u w:val="single"/>
        </w:rPr>
        <w:t xml:space="preserve">　　　　</w:t>
      </w:r>
      <w:proofErr w:type="gramEnd"/>
      <w:r>
        <w:rPr>
          <w:rFonts w:ascii="宋体" w:hAnsi="宋体" w:hint="eastAsia"/>
          <w:color w:val="000000"/>
          <w:sz w:val="24"/>
        </w:rPr>
        <w:t>号招标文件在国内</w:t>
      </w:r>
      <w:r>
        <w:rPr>
          <w:rFonts w:ascii="宋体" w:hAnsi="宋体" w:hint="eastAsia"/>
          <w:color w:val="000000"/>
          <w:sz w:val="24"/>
          <w:u w:val="single"/>
        </w:rPr>
        <w:t xml:space="preserve">　　</w:t>
      </w:r>
      <w:proofErr w:type="gramStart"/>
      <w:r>
        <w:rPr>
          <w:rFonts w:ascii="宋体" w:hAnsi="宋体" w:hint="eastAsia"/>
          <w:color w:val="000000"/>
          <w:sz w:val="24"/>
          <w:u w:val="single"/>
        </w:rPr>
        <w:t xml:space="preserve">　</w:t>
      </w:r>
      <w:proofErr w:type="gramEnd"/>
      <w:r>
        <w:rPr>
          <w:rFonts w:ascii="宋体" w:hAnsi="宋体" w:hint="eastAsia"/>
          <w:color w:val="000000"/>
          <w:sz w:val="24"/>
        </w:rPr>
        <w:t>（公开/邀请）招标。经评标委员会评定</w:t>
      </w:r>
      <w:proofErr w:type="gramStart"/>
      <w:r>
        <w:rPr>
          <w:rFonts w:ascii="宋体" w:hAnsi="宋体" w:hint="eastAsia"/>
          <w:color w:val="000000"/>
          <w:sz w:val="24"/>
          <w:u w:val="single"/>
        </w:rPr>
        <w:t xml:space="preserve">　　　　　</w:t>
      </w:r>
      <w:proofErr w:type="gramEnd"/>
      <w:r>
        <w:rPr>
          <w:rFonts w:ascii="宋体" w:hAnsi="宋体" w:hint="eastAsia"/>
          <w:color w:val="000000"/>
          <w:sz w:val="24"/>
          <w:u w:val="single"/>
        </w:rPr>
        <w:t xml:space="preserve">  (卖方)</w:t>
      </w:r>
      <w:r>
        <w:rPr>
          <w:rFonts w:ascii="宋体" w:hAnsi="宋体" w:hint="eastAsia"/>
          <w:color w:val="000000"/>
          <w:sz w:val="24"/>
        </w:rPr>
        <w:t>为成交人。买、卖双方依据《中华人民共和国政府采购法》、《中华人民共和国合同法》，在平等自愿的基础上，同意按照下面的条款和条件，签署本合同。</w:t>
      </w:r>
    </w:p>
    <w:p w:rsidR="008C6646" w:rsidRDefault="003F41E0">
      <w:pPr>
        <w:spacing w:line="360" w:lineRule="auto"/>
        <w:rPr>
          <w:rFonts w:ascii="宋体" w:hAnsi="宋体"/>
          <w:b/>
          <w:color w:val="000000"/>
          <w:sz w:val="24"/>
        </w:rPr>
      </w:pPr>
      <w:r>
        <w:rPr>
          <w:rFonts w:ascii="宋体" w:hAnsi="宋体"/>
          <w:b/>
          <w:color w:val="000000"/>
          <w:sz w:val="24"/>
        </w:rPr>
        <w:t>1、合同文件</w:t>
      </w:r>
    </w:p>
    <w:p w:rsidR="008C6646" w:rsidRDefault="003F41E0">
      <w:pPr>
        <w:spacing w:line="360" w:lineRule="auto"/>
        <w:ind w:firstLine="454"/>
        <w:rPr>
          <w:rFonts w:ascii="宋体" w:hAnsi="宋体"/>
          <w:color w:val="000000"/>
          <w:sz w:val="24"/>
        </w:rPr>
      </w:pPr>
      <w:r>
        <w:rPr>
          <w:rFonts w:ascii="宋体" w:hAnsi="宋体"/>
          <w:color w:val="000000"/>
          <w:sz w:val="24"/>
        </w:rPr>
        <w:t>下列文件构成本合同的组成部分，应该认为是一个整体，彼此相互解释，相互补充。为便于解释，组成合同的多个文件的优先支配地位的次序如下：</w:t>
      </w:r>
    </w:p>
    <w:p w:rsidR="008C6646" w:rsidRDefault="003F41E0">
      <w:pPr>
        <w:spacing w:line="360" w:lineRule="auto"/>
        <w:ind w:firstLine="540"/>
        <w:rPr>
          <w:rFonts w:ascii="宋体" w:hAnsi="宋体"/>
          <w:color w:val="000000"/>
          <w:sz w:val="24"/>
        </w:rPr>
      </w:pPr>
      <w:proofErr w:type="gramStart"/>
      <w:r>
        <w:rPr>
          <w:rFonts w:ascii="宋体" w:hAnsi="宋体"/>
          <w:color w:val="000000"/>
          <w:sz w:val="24"/>
        </w:rPr>
        <w:t>a</w:t>
      </w:r>
      <w:proofErr w:type="gramEnd"/>
      <w:r>
        <w:rPr>
          <w:rFonts w:ascii="宋体" w:hAnsi="宋体"/>
          <w:color w:val="000000"/>
          <w:sz w:val="24"/>
        </w:rPr>
        <w:t>.</w:t>
      </w:r>
      <w:r>
        <w:rPr>
          <w:rFonts w:ascii="宋体" w:hAnsi="宋体"/>
          <w:color w:val="000000"/>
          <w:sz w:val="24"/>
        </w:rPr>
        <w:tab/>
        <w:t xml:space="preserve">本合同书　</w:t>
      </w:r>
    </w:p>
    <w:p w:rsidR="008C6646" w:rsidRDefault="003F41E0">
      <w:pPr>
        <w:spacing w:line="360" w:lineRule="auto"/>
        <w:ind w:firstLine="540"/>
        <w:rPr>
          <w:rFonts w:ascii="宋体" w:hAnsi="宋体"/>
          <w:color w:val="000000"/>
          <w:sz w:val="24"/>
        </w:rPr>
      </w:pPr>
      <w:proofErr w:type="gramStart"/>
      <w:r>
        <w:rPr>
          <w:rFonts w:ascii="宋体" w:hAnsi="宋体"/>
          <w:color w:val="000000"/>
          <w:sz w:val="24"/>
        </w:rPr>
        <w:t>b</w:t>
      </w:r>
      <w:proofErr w:type="gramEnd"/>
      <w:r>
        <w:rPr>
          <w:rFonts w:ascii="宋体" w:hAnsi="宋体"/>
          <w:color w:val="000000"/>
          <w:sz w:val="24"/>
        </w:rPr>
        <w:t>.</w:t>
      </w:r>
      <w:r>
        <w:rPr>
          <w:rFonts w:ascii="宋体" w:hAnsi="宋体"/>
          <w:color w:val="000000"/>
          <w:sz w:val="24"/>
        </w:rPr>
        <w:tab/>
      </w:r>
      <w:r>
        <w:rPr>
          <w:rFonts w:ascii="宋体" w:hAnsi="宋体" w:hint="eastAsia"/>
          <w:color w:val="000000"/>
          <w:sz w:val="24"/>
        </w:rPr>
        <w:t>中标</w:t>
      </w:r>
      <w:r>
        <w:rPr>
          <w:rFonts w:ascii="宋体" w:hAnsi="宋体"/>
          <w:color w:val="000000"/>
          <w:sz w:val="24"/>
        </w:rPr>
        <w:t>通知书</w:t>
      </w:r>
    </w:p>
    <w:p w:rsidR="008C6646" w:rsidRDefault="003F41E0">
      <w:pPr>
        <w:spacing w:line="360" w:lineRule="auto"/>
        <w:ind w:firstLine="540"/>
        <w:rPr>
          <w:rFonts w:ascii="宋体" w:hAnsi="宋体"/>
          <w:color w:val="000000"/>
          <w:sz w:val="24"/>
        </w:rPr>
      </w:pPr>
      <w:r>
        <w:rPr>
          <w:rFonts w:ascii="宋体" w:hAnsi="宋体" w:hint="eastAsia"/>
          <w:color w:val="000000"/>
          <w:sz w:val="24"/>
        </w:rPr>
        <w:t>c</w:t>
      </w:r>
      <w:r>
        <w:rPr>
          <w:rFonts w:ascii="宋体" w:hAnsi="宋体"/>
          <w:color w:val="000000"/>
          <w:sz w:val="24"/>
        </w:rPr>
        <w:t>.协议</w:t>
      </w:r>
    </w:p>
    <w:p w:rsidR="008C6646" w:rsidRDefault="003F41E0">
      <w:pPr>
        <w:spacing w:line="360" w:lineRule="auto"/>
        <w:ind w:firstLine="540"/>
        <w:rPr>
          <w:rFonts w:ascii="宋体" w:hAnsi="宋体"/>
          <w:color w:val="000000"/>
          <w:sz w:val="24"/>
        </w:rPr>
      </w:pPr>
      <w:proofErr w:type="gramStart"/>
      <w:r>
        <w:rPr>
          <w:rFonts w:ascii="宋体" w:hAnsi="宋体" w:hint="eastAsia"/>
          <w:color w:val="000000"/>
          <w:sz w:val="24"/>
        </w:rPr>
        <w:t>d</w:t>
      </w:r>
      <w:proofErr w:type="gramEnd"/>
      <w:r>
        <w:rPr>
          <w:rFonts w:ascii="宋体" w:hAnsi="宋体"/>
          <w:color w:val="000000"/>
          <w:sz w:val="24"/>
        </w:rPr>
        <w:t>.</w:t>
      </w:r>
      <w:r>
        <w:rPr>
          <w:rFonts w:ascii="宋体" w:hAnsi="宋体"/>
          <w:color w:val="000000"/>
          <w:sz w:val="24"/>
        </w:rPr>
        <w:tab/>
      </w:r>
      <w:r>
        <w:rPr>
          <w:rFonts w:ascii="宋体" w:hAnsi="宋体" w:hint="eastAsia"/>
          <w:color w:val="000000"/>
          <w:sz w:val="24"/>
        </w:rPr>
        <w:t>投标文件</w:t>
      </w:r>
      <w:r>
        <w:rPr>
          <w:rFonts w:ascii="宋体" w:hAnsi="宋体"/>
          <w:color w:val="000000"/>
          <w:sz w:val="24"/>
        </w:rPr>
        <w:t xml:space="preserve"> (含澄清文件)</w:t>
      </w:r>
    </w:p>
    <w:p w:rsidR="008C6646" w:rsidRDefault="003F41E0">
      <w:pPr>
        <w:spacing w:line="360" w:lineRule="auto"/>
        <w:ind w:firstLine="540"/>
        <w:rPr>
          <w:rFonts w:ascii="宋体" w:hAnsi="宋体"/>
          <w:color w:val="000000"/>
          <w:sz w:val="24"/>
        </w:rPr>
      </w:pPr>
      <w:proofErr w:type="gramStart"/>
      <w:r>
        <w:rPr>
          <w:rFonts w:ascii="宋体" w:hAnsi="宋体" w:hint="eastAsia"/>
          <w:color w:val="000000"/>
          <w:sz w:val="24"/>
        </w:rPr>
        <w:t>e</w:t>
      </w:r>
      <w:proofErr w:type="gramEnd"/>
      <w:r>
        <w:rPr>
          <w:rFonts w:ascii="宋体" w:hAnsi="宋体"/>
          <w:color w:val="000000"/>
          <w:sz w:val="24"/>
        </w:rPr>
        <w:t>.</w:t>
      </w:r>
      <w:r>
        <w:rPr>
          <w:rFonts w:ascii="宋体" w:hAnsi="宋体"/>
          <w:color w:val="000000"/>
          <w:sz w:val="24"/>
        </w:rPr>
        <w:tab/>
      </w:r>
      <w:r>
        <w:rPr>
          <w:rFonts w:ascii="宋体" w:hAnsi="宋体" w:hint="eastAsia"/>
          <w:color w:val="000000"/>
          <w:sz w:val="24"/>
        </w:rPr>
        <w:t>招标</w:t>
      </w:r>
      <w:r>
        <w:rPr>
          <w:rFonts w:ascii="宋体" w:hAnsi="宋体"/>
          <w:color w:val="000000"/>
          <w:sz w:val="24"/>
        </w:rPr>
        <w:t>文件 (含招标文件补充通知)</w:t>
      </w:r>
    </w:p>
    <w:p w:rsidR="008C6646" w:rsidRDefault="003F41E0">
      <w:pPr>
        <w:spacing w:line="360" w:lineRule="auto"/>
        <w:rPr>
          <w:rFonts w:ascii="宋体" w:hAnsi="宋体"/>
          <w:b/>
          <w:color w:val="000000"/>
          <w:sz w:val="24"/>
        </w:rPr>
      </w:pPr>
      <w:r>
        <w:rPr>
          <w:rFonts w:ascii="宋体" w:hAnsi="宋体"/>
          <w:b/>
          <w:color w:val="000000"/>
          <w:sz w:val="24"/>
        </w:rPr>
        <w:t>2、合同标的</w:t>
      </w:r>
    </w:p>
    <w:p w:rsidR="008C6646" w:rsidRDefault="003F41E0">
      <w:pPr>
        <w:spacing w:line="360" w:lineRule="auto"/>
        <w:ind w:firstLine="454"/>
        <w:rPr>
          <w:rFonts w:ascii="宋体" w:hAnsi="宋体"/>
          <w:color w:val="000000"/>
          <w:sz w:val="24"/>
        </w:rPr>
      </w:pPr>
      <w:r>
        <w:rPr>
          <w:rFonts w:ascii="宋体" w:hAnsi="宋体"/>
          <w:color w:val="000000"/>
          <w:sz w:val="24"/>
        </w:rPr>
        <w:t>本合同标的名称：</w:t>
      </w:r>
      <w:r>
        <w:rPr>
          <w:rFonts w:ascii="宋体" w:hAnsi="宋体"/>
          <w:color w:val="000000"/>
          <w:sz w:val="24"/>
          <w:u w:val="single"/>
        </w:rPr>
        <w:t xml:space="preserve">　　　　　　　　　　　　</w:t>
      </w:r>
      <w:r>
        <w:rPr>
          <w:rFonts w:ascii="宋体" w:hAnsi="宋体" w:hint="eastAsia"/>
          <w:color w:val="000000"/>
          <w:sz w:val="24"/>
        </w:rPr>
        <w:t>。</w:t>
      </w:r>
    </w:p>
    <w:p w:rsidR="008C6646" w:rsidRDefault="003F41E0">
      <w:pPr>
        <w:spacing w:line="360" w:lineRule="auto"/>
        <w:ind w:firstLine="454"/>
        <w:rPr>
          <w:rFonts w:ascii="宋体" w:hAnsi="宋体"/>
          <w:color w:val="000000"/>
          <w:sz w:val="24"/>
        </w:rPr>
      </w:pPr>
      <w:r>
        <w:rPr>
          <w:rFonts w:ascii="宋体" w:hAnsi="宋体"/>
          <w:color w:val="000000"/>
          <w:sz w:val="24"/>
        </w:rPr>
        <w:t>标的完成时间：</w:t>
      </w:r>
      <w:r>
        <w:rPr>
          <w:rFonts w:ascii="宋体" w:hAnsi="宋体"/>
          <w:color w:val="000000"/>
          <w:sz w:val="24"/>
          <w:u w:val="single"/>
        </w:rPr>
        <w:t xml:space="preserve">　　　　　　　　　　　　　</w:t>
      </w:r>
      <w:r>
        <w:rPr>
          <w:rFonts w:ascii="宋体" w:hAnsi="宋体" w:hint="eastAsia"/>
          <w:color w:val="000000"/>
          <w:sz w:val="24"/>
        </w:rPr>
        <w:t>。</w:t>
      </w:r>
    </w:p>
    <w:p w:rsidR="008C6646" w:rsidRDefault="003F41E0">
      <w:pPr>
        <w:spacing w:line="360" w:lineRule="auto"/>
        <w:rPr>
          <w:rFonts w:ascii="宋体" w:hAnsi="宋体"/>
          <w:b/>
          <w:color w:val="000000"/>
          <w:sz w:val="24"/>
        </w:rPr>
      </w:pPr>
      <w:r>
        <w:rPr>
          <w:rFonts w:ascii="宋体" w:hAnsi="宋体"/>
          <w:b/>
          <w:color w:val="000000"/>
          <w:sz w:val="24"/>
        </w:rPr>
        <w:t>3、合同总价</w:t>
      </w:r>
    </w:p>
    <w:p w:rsidR="008C6646" w:rsidRDefault="003F41E0">
      <w:pPr>
        <w:spacing w:line="360" w:lineRule="auto"/>
        <w:ind w:firstLine="454"/>
        <w:rPr>
          <w:rFonts w:ascii="宋体" w:hAnsi="宋体"/>
          <w:color w:val="000000"/>
          <w:sz w:val="24"/>
        </w:rPr>
      </w:pPr>
      <w:r>
        <w:rPr>
          <w:rFonts w:ascii="宋体" w:hAnsi="宋体"/>
          <w:color w:val="000000"/>
          <w:sz w:val="24"/>
        </w:rPr>
        <w:t>本合同总价为</w:t>
      </w:r>
      <w:r>
        <w:rPr>
          <w:rFonts w:ascii="宋体" w:hAnsi="宋体"/>
          <w:color w:val="000000"/>
          <w:sz w:val="24"/>
          <w:u w:val="single"/>
        </w:rPr>
        <w:t xml:space="preserve">　　</w:t>
      </w:r>
      <w:r>
        <w:rPr>
          <w:rFonts w:ascii="宋体" w:hAnsi="宋体"/>
          <w:color w:val="000000"/>
          <w:sz w:val="24"/>
        </w:rPr>
        <w:t>元人民币。</w:t>
      </w:r>
    </w:p>
    <w:p w:rsidR="008C6646" w:rsidRDefault="003F41E0">
      <w:pPr>
        <w:spacing w:line="360" w:lineRule="auto"/>
        <w:ind w:firstLine="454"/>
        <w:rPr>
          <w:rFonts w:ascii="宋体" w:hAnsi="宋体"/>
          <w:color w:val="000000"/>
          <w:sz w:val="24"/>
          <w:u w:val="single"/>
        </w:rPr>
      </w:pPr>
      <w:r>
        <w:rPr>
          <w:rFonts w:ascii="宋体" w:hAnsi="宋体"/>
          <w:color w:val="000000"/>
          <w:sz w:val="24"/>
        </w:rPr>
        <w:t>分项价格：</w:t>
      </w:r>
      <w:r>
        <w:rPr>
          <w:rFonts w:ascii="宋体" w:hAnsi="宋体"/>
          <w:color w:val="000000"/>
          <w:sz w:val="24"/>
          <w:u w:val="single"/>
        </w:rPr>
        <w:t xml:space="preserve">　　　　　　　　　　　　</w:t>
      </w:r>
      <w:r>
        <w:rPr>
          <w:rFonts w:ascii="宋体" w:hAnsi="宋体" w:hint="eastAsia"/>
          <w:color w:val="000000"/>
          <w:sz w:val="24"/>
        </w:rPr>
        <w:t>。</w:t>
      </w:r>
    </w:p>
    <w:p w:rsidR="008C6646" w:rsidRDefault="003F41E0">
      <w:pPr>
        <w:spacing w:line="360" w:lineRule="auto"/>
        <w:rPr>
          <w:rFonts w:ascii="宋体" w:hAnsi="宋体" w:cs="Arial"/>
          <w:sz w:val="24"/>
        </w:rPr>
      </w:pPr>
      <w:r>
        <w:rPr>
          <w:rFonts w:ascii="宋体" w:hAnsi="宋体"/>
          <w:b/>
          <w:color w:val="000000"/>
          <w:sz w:val="24"/>
        </w:rPr>
        <w:t>4、付款方式</w:t>
      </w:r>
    </w:p>
    <w:p w:rsidR="008C6646" w:rsidRDefault="003F41E0">
      <w:pPr>
        <w:autoSpaceDE w:val="0"/>
        <w:autoSpaceDN w:val="0"/>
        <w:spacing w:line="360" w:lineRule="auto"/>
        <w:ind w:left="2" w:rightChars="134" w:right="281"/>
        <w:textAlignment w:val="bottom"/>
        <w:rPr>
          <w:rFonts w:ascii="宋体" w:hAnsi="宋体" w:cs="Arial"/>
          <w:sz w:val="24"/>
        </w:rPr>
      </w:pPr>
      <w:r>
        <w:rPr>
          <w:rFonts w:ascii="宋体" w:hAnsi="宋体" w:cs="Arial" w:hint="eastAsia"/>
          <w:sz w:val="24"/>
        </w:rPr>
        <w:t>。</w:t>
      </w:r>
    </w:p>
    <w:p w:rsidR="008C6646" w:rsidRDefault="003F41E0">
      <w:pPr>
        <w:spacing w:line="360" w:lineRule="auto"/>
        <w:rPr>
          <w:rFonts w:ascii="宋体" w:hAnsi="宋体"/>
          <w:b/>
          <w:color w:val="000000"/>
          <w:sz w:val="24"/>
        </w:rPr>
      </w:pPr>
      <w:r>
        <w:rPr>
          <w:rFonts w:ascii="宋体" w:hAnsi="宋体"/>
          <w:b/>
          <w:color w:val="000000"/>
          <w:sz w:val="24"/>
        </w:rPr>
        <w:t>5、本合同</w:t>
      </w:r>
      <w:r>
        <w:rPr>
          <w:rFonts w:ascii="宋体" w:hAnsi="宋体" w:hint="eastAsia"/>
          <w:b/>
          <w:color w:val="000000"/>
          <w:sz w:val="24"/>
        </w:rPr>
        <w:t>的服务</w:t>
      </w:r>
      <w:r>
        <w:rPr>
          <w:rFonts w:ascii="宋体" w:hAnsi="宋体"/>
          <w:b/>
          <w:color w:val="000000"/>
          <w:sz w:val="24"/>
        </w:rPr>
        <w:t>时间及地点</w:t>
      </w:r>
    </w:p>
    <w:p w:rsidR="008C6646" w:rsidRDefault="003F41E0">
      <w:pPr>
        <w:spacing w:line="360" w:lineRule="auto"/>
        <w:rPr>
          <w:rFonts w:ascii="宋体" w:hAnsi="宋体"/>
          <w:color w:val="000000"/>
          <w:sz w:val="24"/>
        </w:rPr>
      </w:pPr>
      <w:r>
        <w:rPr>
          <w:rFonts w:ascii="宋体" w:hAnsi="宋体" w:hint="eastAsia"/>
          <w:color w:val="000000"/>
          <w:sz w:val="24"/>
        </w:rPr>
        <w:t>服务</w:t>
      </w:r>
      <w:r>
        <w:rPr>
          <w:rFonts w:ascii="宋体" w:hAnsi="宋体"/>
          <w:color w:val="000000"/>
          <w:sz w:val="24"/>
        </w:rPr>
        <w:t>时间：</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w:t>
      </w:r>
    </w:p>
    <w:p w:rsidR="008C6646" w:rsidRDefault="003F41E0">
      <w:pPr>
        <w:spacing w:line="360" w:lineRule="auto"/>
        <w:rPr>
          <w:rFonts w:ascii="宋体" w:hAnsi="宋体"/>
          <w:color w:val="000000"/>
          <w:sz w:val="24"/>
        </w:rPr>
      </w:pPr>
      <w:r>
        <w:rPr>
          <w:rFonts w:ascii="宋体" w:hAnsi="宋体" w:hint="eastAsia"/>
          <w:color w:val="000000"/>
          <w:sz w:val="24"/>
        </w:rPr>
        <w:t>服务</w:t>
      </w:r>
      <w:r>
        <w:rPr>
          <w:rFonts w:ascii="宋体" w:hAnsi="宋体"/>
          <w:color w:val="000000"/>
          <w:sz w:val="24"/>
        </w:rPr>
        <w:t>地点：</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w:t>
      </w:r>
    </w:p>
    <w:p w:rsidR="008C6646" w:rsidRDefault="003F41E0">
      <w:pPr>
        <w:spacing w:line="360" w:lineRule="auto"/>
        <w:rPr>
          <w:rFonts w:ascii="宋体" w:hAnsi="宋体"/>
          <w:b/>
          <w:color w:val="000000"/>
          <w:sz w:val="24"/>
        </w:rPr>
      </w:pPr>
      <w:r>
        <w:rPr>
          <w:rFonts w:ascii="宋体" w:hAnsi="宋体" w:hint="eastAsia"/>
          <w:b/>
          <w:color w:val="000000"/>
          <w:sz w:val="24"/>
        </w:rPr>
        <w:t>6</w:t>
      </w:r>
      <w:r>
        <w:rPr>
          <w:rFonts w:ascii="宋体" w:hAnsi="宋体"/>
          <w:b/>
          <w:color w:val="000000"/>
          <w:sz w:val="24"/>
        </w:rPr>
        <w:t>、合同的生效。</w:t>
      </w:r>
    </w:p>
    <w:p w:rsidR="008C6646" w:rsidRDefault="003F41E0">
      <w:pPr>
        <w:snapToGrid w:val="0"/>
        <w:spacing w:before="119" w:line="419" w:lineRule="atLeast"/>
        <w:ind w:firstLine="453"/>
        <w:rPr>
          <w:rFonts w:ascii="宋体" w:hAnsi="宋体"/>
          <w:sz w:val="24"/>
        </w:rPr>
      </w:pPr>
      <w:r>
        <w:rPr>
          <w:rFonts w:ascii="宋体" w:hAnsi="宋体"/>
          <w:sz w:val="24"/>
        </w:rPr>
        <w:t>本合同经双方全权代表签署、加盖单位印章并由卖方递交履约保证金后生效。</w:t>
      </w:r>
    </w:p>
    <w:p w:rsidR="008C6646" w:rsidRDefault="008C6646">
      <w:pPr>
        <w:snapToGrid w:val="0"/>
        <w:spacing w:before="119" w:line="419" w:lineRule="atLeast"/>
        <w:rPr>
          <w:rFonts w:ascii="宋体" w:hAnsi="宋体"/>
          <w:sz w:val="24"/>
        </w:rPr>
      </w:pPr>
    </w:p>
    <w:p w:rsidR="008C6646" w:rsidRDefault="003F41E0">
      <w:pPr>
        <w:snapToGrid w:val="0"/>
        <w:spacing w:before="119" w:line="272" w:lineRule="atLeast"/>
        <w:rPr>
          <w:rFonts w:ascii="宋体" w:hAnsi="宋体"/>
          <w:sz w:val="24"/>
        </w:rPr>
      </w:pPr>
      <w:r>
        <w:rPr>
          <w:rFonts w:ascii="宋体" w:hAnsi="宋体"/>
          <w:sz w:val="24"/>
        </w:rPr>
        <w:t xml:space="preserve">　　买　方：</w:t>
      </w:r>
      <w:r>
        <w:rPr>
          <w:rFonts w:ascii="宋体" w:hAnsi="宋体"/>
          <w:sz w:val="24"/>
        </w:rPr>
        <w:tab/>
        <w:t>卖　方：</w:t>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ind w:firstLine="420"/>
        <w:rPr>
          <w:rFonts w:ascii="宋体" w:hAnsi="宋体"/>
          <w:sz w:val="24"/>
        </w:rPr>
      </w:pPr>
      <w:r>
        <w:rPr>
          <w:rFonts w:ascii="宋体" w:hAnsi="宋体"/>
          <w:sz w:val="24"/>
        </w:rPr>
        <w:lastRenderedPageBreak/>
        <w:t xml:space="preserve">名　称：(印章)　　　</w:t>
      </w:r>
      <w:r>
        <w:rPr>
          <w:rFonts w:ascii="宋体" w:hAnsi="宋体"/>
          <w:sz w:val="24"/>
        </w:rPr>
        <w:tab/>
        <w:t>名　称：(印章)</w:t>
      </w:r>
    </w:p>
    <w:p w:rsidR="008C6646" w:rsidRDefault="008C6646">
      <w:pPr>
        <w:snapToGrid w:val="0"/>
        <w:spacing w:before="119" w:line="272" w:lineRule="atLeast"/>
        <w:ind w:firstLine="420"/>
        <w:rPr>
          <w:rFonts w:ascii="宋体" w:hAnsi="宋体"/>
          <w:sz w:val="24"/>
        </w:rPr>
      </w:pPr>
    </w:p>
    <w:p w:rsidR="008C6646" w:rsidRDefault="003F41E0">
      <w:pPr>
        <w:snapToGrid w:val="0"/>
        <w:spacing w:before="119" w:line="272" w:lineRule="atLeast"/>
        <w:ind w:firstLine="481"/>
        <w:rPr>
          <w:rFonts w:ascii="宋体" w:hAnsi="宋体"/>
          <w:sz w:val="24"/>
        </w:rPr>
      </w:pPr>
      <w:r>
        <w:rPr>
          <w:rFonts w:ascii="宋体" w:hAnsi="宋体"/>
          <w:sz w:val="24"/>
        </w:rPr>
        <w:t>年　月　日</w:t>
      </w:r>
      <w:proofErr w:type="gramStart"/>
      <w:r>
        <w:rPr>
          <w:rFonts w:ascii="宋体" w:hAnsi="宋体"/>
          <w:sz w:val="24"/>
        </w:rPr>
        <w:t xml:space="preserve">　　　　　　　</w:t>
      </w:r>
      <w:proofErr w:type="gramEnd"/>
      <w:r>
        <w:rPr>
          <w:rFonts w:ascii="宋体" w:hAnsi="宋体"/>
          <w:sz w:val="24"/>
        </w:rPr>
        <w:t>年　月　日</w:t>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rPr>
          <w:rFonts w:ascii="宋体" w:hAnsi="宋体"/>
          <w:sz w:val="24"/>
        </w:rPr>
      </w:pPr>
      <w:r>
        <w:rPr>
          <w:rFonts w:ascii="宋体" w:hAnsi="宋体"/>
          <w:sz w:val="24"/>
        </w:rPr>
        <w:t xml:space="preserve">　　授权代表(签字)：</w:t>
      </w:r>
      <w:r>
        <w:rPr>
          <w:rFonts w:ascii="宋体" w:hAnsi="宋体"/>
          <w:sz w:val="24"/>
        </w:rPr>
        <w:tab/>
        <w:t>授权代表(签字)：</w:t>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ind w:left="555"/>
        <w:rPr>
          <w:rFonts w:ascii="宋体" w:hAnsi="宋体"/>
          <w:sz w:val="24"/>
        </w:rPr>
      </w:pPr>
      <w:proofErr w:type="gramStart"/>
      <w:r>
        <w:rPr>
          <w:rFonts w:ascii="宋体" w:hAnsi="宋体"/>
          <w:sz w:val="24"/>
        </w:rPr>
        <w:t>地　　址</w:t>
      </w:r>
      <w:proofErr w:type="gramEnd"/>
      <w:r>
        <w:rPr>
          <w:rFonts w:ascii="宋体" w:hAnsi="宋体"/>
          <w:sz w:val="24"/>
        </w:rPr>
        <w:t>：</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proofErr w:type="gramStart"/>
      <w:r>
        <w:rPr>
          <w:rFonts w:ascii="宋体" w:hAnsi="宋体"/>
          <w:sz w:val="24"/>
        </w:rPr>
        <w:t>地　　址</w:t>
      </w:r>
      <w:proofErr w:type="gramEnd"/>
      <w:r>
        <w:rPr>
          <w:rFonts w:ascii="宋体" w:hAnsi="宋体"/>
          <w:sz w:val="24"/>
        </w:rPr>
        <w:t>：</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p>
    <w:p w:rsidR="008C6646" w:rsidRDefault="008C6646">
      <w:pPr>
        <w:snapToGrid w:val="0"/>
        <w:spacing w:before="119" w:line="272" w:lineRule="atLeast"/>
        <w:ind w:firstLine="481"/>
        <w:rPr>
          <w:rFonts w:ascii="宋体" w:hAnsi="宋体"/>
          <w:sz w:val="24"/>
        </w:rPr>
      </w:pPr>
    </w:p>
    <w:p w:rsidR="008C6646" w:rsidRDefault="003F41E0">
      <w:pPr>
        <w:snapToGrid w:val="0"/>
        <w:spacing w:before="119" w:line="272" w:lineRule="atLeast"/>
        <w:rPr>
          <w:rFonts w:ascii="宋体" w:hAnsi="宋体"/>
          <w:sz w:val="24"/>
        </w:rPr>
      </w:pPr>
      <w:r>
        <w:rPr>
          <w:rFonts w:ascii="宋体" w:hAnsi="宋体"/>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rPr>
          <w:rFonts w:ascii="宋体" w:hAnsi="宋体"/>
          <w:sz w:val="24"/>
        </w:rPr>
      </w:pPr>
      <w:r>
        <w:rPr>
          <w:rFonts w:ascii="宋体" w:hAnsi="宋体"/>
          <w:sz w:val="24"/>
        </w:rPr>
        <w:t xml:space="preserve">　　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t>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rPr>
          <w:rFonts w:ascii="宋体" w:hAnsi="宋体"/>
          <w:sz w:val="24"/>
        </w:rPr>
      </w:pPr>
      <w:r>
        <w:rPr>
          <w:rFonts w:ascii="宋体" w:hAnsi="宋体"/>
          <w:sz w:val="24"/>
        </w:rPr>
        <w:t xml:space="preserve">　　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hint="eastAsia"/>
          <w:sz w:val="24"/>
        </w:rPr>
        <w:t>组织机构代码：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ind w:firstLineChars="1900" w:firstLine="4560"/>
        <w:rPr>
          <w:rFonts w:ascii="宋体" w:hAnsi="宋体"/>
          <w:sz w:val="24"/>
        </w:rPr>
      </w:pPr>
      <w:r>
        <w:rPr>
          <w:rFonts w:ascii="宋体" w:hAnsi="宋体"/>
          <w:sz w:val="24"/>
        </w:rPr>
        <w:t>开户银行：</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8C6646">
      <w:pPr>
        <w:snapToGrid w:val="0"/>
        <w:spacing w:before="119" w:line="272" w:lineRule="atLeast"/>
        <w:rPr>
          <w:rFonts w:ascii="宋体" w:hAnsi="宋体"/>
          <w:sz w:val="24"/>
        </w:rPr>
      </w:pPr>
    </w:p>
    <w:p w:rsidR="008C6646" w:rsidRDefault="003F41E0">
      <w:pPr>
        <w:snapToGrid w:val="0"/>
        <w:spacing w:before="119" w:line="272" w:lineRule="atLeast"/>
        <w:rPr>
          <w:rFonts w:ascii="宋体" w:hAnsi="宋体"/>
          <w:sz w:val="24"/>
          <w:u w:val="single"/>
        </w:rPr>
      </w:pPr>
      <w:r>
        <w:rPr>
          <w:rFonts w:ascii="宋体" w:hAnsi="宋体"/>
          <w:sz w:val="24"/>
        </w:rPr>
        <w:t xml:space="preserve">　　</w:t>
      </w:r>
      <w:proofErr w:type="gramStart"/>
      <w:r>
        <w:rPr>
          <w:rFonts w:ascii="宋体" w:hAnsi="宋体" w:hint="eastAsia"/>
          <w:sz w:val="24"/>
        </w:rPr>
        <w:t>账</w:t>
      </w:r>
      <w:proofErr w:type="gramEnd"/>
      <w:r>
        <w:rPr>
          <w:rFonts w:ascii="宋体" w:hAnsi="宋体"/>
          <w:sz w:val="24"/>
        </w:rPr>
        <w:t xml:space="preserve">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rPr>
        <w:tab/>
      </w:r>
      <w:r>
        <w:rPr>
          <w:rFonts w:ascii="宋体" w:hAnsi="宋体"/>
          <w:sz w:val="24"/>
        </w:rPr>
        <w:tab/>
      </w:r>
      <w:r>
        <w:rPr>
          <w:rFonts w:ascii="宋体" w:hAnsi="宋体" w:hint="eastAsia"/>
          <w:sz w:val="24"/>
        </w:rPr>
        <w:t>开户行号：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8C6646">
      <w:pPr>
        <w:snapToGrid w:val="0"/>
        <w:spacing w:before="119" w:line="272" w:lineRule="atLeast"/>
        <w:rPr>
          <w:rFonts w:ascii="宋体" w:hAnsi="宋体"/>
          <w:sz w:val="24"/>
          <w:u w:val="single"/>
        </w:rPr>
      </w:pPr>
    </w:p>
    <w:p w:rsidR="008C6646" w:rsidRDefault="003F41E0">
      <w:pPr>
        <w:snapToGrid w:val="0"/>
        <w:spacing w:before="119" w:line="272" w:lineRule="atLeast"/>
        <w:ind w:firstLineChars="1950" w:firstLine="4680"/>
        <w:rPr>
          <w:rFonts w:ascii="宋体" w:hAnsi="宋体"/>
          <w:sz w:val="24"/>
        </w:rPr>
      </w:pPr>
      <w:proofErr w:type="gramStart"/>
      <w:r>
        <w:rPr>
          <w:rFonts w:ascii="宋体" w:hAnsi="宋体" w:hint="eastAsia"/>
          <w:sz w:val="24"/>
        </w:rPr>
        <w:t>账</w:t>
      </w:r>
      <w:proofErr w:type="gramEnd"/>
      <w:r>
        <w:rPr>
          <w:rFonts w:ascii="宋体" w:hAnsi="宋体"/>
          <w:sz w:val="24"/>
        </w:rPr>
        <w:t xml:space="preserve">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8C6646" w:rsidRDefault="003F41E0">
      <w:pPr>
        <w:widowControl/>
        <w:jc w:val="left"/>
        <w:rPr>
          <w:rFonts w:hAnsi="宋体"/>
          <w:b/>
          <w:iCs/>
          <w:sz w:val="28"/>
          <w:szCs w:val="28"/>
          <w:lang w:val="zh-CN"/>
        </w:rPr>
      </w:pPr>
      <w:r>
        <w:rPr>
          <w:rFonts w:hAnsi="宋体"/>
          <w:b/>
          <w:iCs/>
          <w:sz w:val="28"/>
          <w:szCs w:val="28"/>
          <w:lang w:val="zh-CN"/>
        </w:rPr>
        <w:br w:type="page"/>
      </w:r>
    </w:p>
    <w:p w:rsidR="008C6646" w:rsidRDefault="008C6646">
      <w:pPr>
        <w:pStyle w:val="1"/>
        <w:spacing w:before="120"/>
      </w:pPr>
    </w:p>
    <w:p w:rsidR="008C6646" w:rsidRDefault="003F41E0">
      <w:pPr>
        <w:jc w:val="center"/>
        <w:rPr>
          <w:b/>
          <w:bCs/>
          <w:sz w:val="28"/>
          <w:szCs w:val="28"/>
        </w:rPr>
      </w:pPr>
      <w:r>
        <w:rPr>
          <w:b/>
          <w:bCs/>
          <w:sz w:val="28"/>
          <w:szCs w:val="28"/>
        </w:rPr>
        <w:t>合同</w:t>
      </w:r>
      <w:bookmarkEnd w:id="156"/>
      <w:bookmarkEnd w:id="157"/>
      <w:bookmarkEnd w:id="164"/>
      <w:r>
        <w:rPr>
          <w:rFonts w:hint="eastAsia"/>
          <w:b/>
          <w:bCs/>
          <w:sz w:val="28"/>
          <w:szCs w:val="28"/>
        </w:rPr>
        <w:t>一般条款</w:t>
      </w:r>
      <w:bookmarkStart w:id="165" w:name="_Toc22177"/>
    </w:p>
    <w:p w:rsidR="008C6646" w:rsidRDefault="003F41E0">
      <w:pPr>
        <w:spacing w:line="360" w:lineRule="auto"/>
        <w:rPr>
          <w:rFonts w:asciiTheme="minorEastAsia" w:eastAsiaTheme="minorEastAsia" w:hAnsiTheme="minorEastAsia"/>
          <w:sz w:val="24"/>
        </w:rPr>
      </w:pPr>
      <w:bookmarkStart w:id="166" w:name="_Toc310195732"/>
      <w:bookmarkStart w:id="167" w:name="_Ref467378404"/>
      <w:bookmarkStart w:id="168" w:name="_Ref467378499"/>
      <w:bookmarkStart w:id="169" w:name="_Ref467379225"/>
      <w:bookmarkStart w:id="170" w:name="_Toc4910"/>
      <w:bookmarkStart w:id="171" w:name="_Toc466997459"/>
      <w:bookmarkStart w:id="172" w:name="_Ref467379109"/>
      <w:bookmarkStart w:id="173" w:name="_Toc20514"/>
      <w:bookmarkStart w:id="174" w:name="_Ref467378463"/>
      <w:bookmarkStart w:id="175" w:name="_Toc487900349"/>
      <w:bookmarkStart w:id="176" w:name="_Ref467379195"/>
      <w:bookmarkStart w:id="177" w:name="_Ref467379101"/>
      <w:bookmarkStart w:id="178" w:name="_Ref467379214"/>
      <w:bookmarkStart w:id="179" w:name="_Toc12765"/>
      <w:bookmarkStart w:id="180" w:name="_Ref467379094"/>
      <w:bookmarkStart w:id="181" w:name="_Ref467379205"/>
      <w:bookmarkEnd w:id="165"/>
      <w:r>
        <w:rPr>
          <w:rFonts w:asciiTheme="minorEastAsia" w:eastAsiaTheme="minorEastAsia" w:hAnsiTheme="minorEastAsia"/>
          <w:sz w:val="24"/>
        </w:rPr>
        <w:t>1. 定义</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C6646" w:rsidRDefault="003F41E0">
      <w:pPr>
        <w:tabs>
          <w:tab w:val="left" w:pos="900"/>
        </w:tabs>
        <w:spacing w:line="360" w:lineRule="auto"/>
        <w:rPr>
          <w:rFonts w:asciiTheme="minorEastAsia" w:eastAsiaTheme="minorEastAsia" w:hAnsiTheme="minorEastAsia"/>
          <w:sz w:val="24"/>
        </w:rPr>
      </w:pPr>
      <w:r>
        <w:rPr>
          <w:rFonts w:asciiTheme="minorEastAsia" w:eastAsiaTheme="minorEastAsia" w:hAnsiTheme="minorEastAsia" w:hint="eastAsia"/>
          <w:sz w:val="24"/>
        </w:rPr>
        <w:t>本合同中的下列术语应解释为：</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1.1 “合同”系指买卖双方签署的、合同格式中载明的买卖双方所达成的协议，包括所有的附件、附录和构成合同的其它文件。</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1.2 “合同价”系指根据合同约定，卖方在完全履行合同义务后买方应付给卖方的价格。</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1.3 “货物”系指卖方根据合同约定须向买方提供的一切设备、机械、仪表、备件、工具、手册等其它相关资料。</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1.4 “服务”系指根据合同约定卖方承担与供货有关的辅助服务，如运输、保险、及安装、调试、提供技术援助、培训和其他类似的服务。</w:t>
      </w:r>
    </w:p>
    <w:p w:rsidR="008C6646" w:rsidRDefault="003F41E0">
      <w:pPr>
        <w:spacing w:before="120" w:line="360" w:lineRule="auto"/>
        <w:rPr>
          <w:rFonts w:asciiTheme="minorEastAsia" w:eastAsiaTheme="minorEastAsia" w:hAnsiTheme="minorEastAsia"/>
          <w:sz w:val="24"/>
        </w:rPr>
      </w:pPr>
      <w:bookmarkStart w:id="182" w:name="_Ref467378840"/>
      <w:r>
        <w:rPr>
          <w:rFonts w:asciiTheme="minorEastAsia" w:eastAsiaTheme="minorEastAsia" w:hAnsiTheme="minorEastAsia" w:hint="eastAsia"/>
          <w:sz w:val="24"/>
        </w:rPr>
        <w:t>1.5 “买方”系指采购人或购买服务的单位。</w:t>
      </w:r>
      <w:bookmarkEnd w:id="182"/>
    </w:p>
    <w:p w:rsidR="008C6646" w:rsidRDefault="003F41E0">
      <w:pPr>
        <w:spacing w:before="120" w:line="360" w:lineRule="auto"/>
        <w:rPr>
          <w:rFonts w:asciiTheme="minorEastAsia" w:eastAsiaTheme="minorEastAsia" w:hAnsiTheme="minorEastAsia"/>
          <w:sz w:val="24"/>
        </w:rPr>
      </w:pPr>
      <w:bookmarkStart w:id="183" w:name="_Ref467379400"/>
      <w:r>
        <w:rPr>
          <w:rFonts w:asciiTheme="minorEastAsia" w:eastAsiaTheme="minorEastAsia" w:hAnsiTheme="minorEastAsia" w:hint="eastAsia"/>
          <w:sz w:val="24"/>
        </w:rPr>
        <w:t>1.6 “卖方”系指根据合同约定提供服务及相关服务的供应商，即中标人。</w:t>
      </w:r>
      <w:bookmarkEnd w:id="183"/>
    </w:p>
    <w:p w:rsidR="008C6646" w:rsidRDefault="003F41E0">
      <w:pPr>
        <w:tabs>
          <w:tab w:val="left" w:pos="900"/>
        </w:tabs>
        <w:spacing w:before="120" w:line="360" w:lineRule="auto"/>
        <w:rPr>
          <w:rFonts w:asciiTheme="minorEastAsia" w:eastAsiaTheme="minorEastAsia" w:hAnsiTheme="minorEastAsia"/>
          <w:sz w:val="24"/>
        </w:rPr>
      </w:pPr>
      <w:bookmarkStart w:id="184" w:name="_Ref467379436"/>
      <w:r>
        <w:rPr>
          <w:rFonts w:asciiTheme="minorEastAsia" w:eastAsiaTheme="minorEastAsia" w:hAnsiTheme="minorEastAsia" w:hint="eastAsia"/>
          <w:sz w:val="24"/>
        </w:rPr>
        <w:t>1.7 “现场”系指合同约定货物将要运至和安装的地点。</w:t>
      </w:r>
      <w:bookmarkEnd w:id="184"/>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1.8 “验收”系指合同双方依据强制性的国家技术质量规范和合同约定，确认合同项下的货物符合合同规定的活动。</w:t>
      </w:r>
    </w:p>
    <w:p w:rsidR="008C6646" w:rsidRDefault="003F41E0">
      <w:pPr>
        <w:spacing w:line="360" w:lineRule="auto"/>
        <w:rPr>
          <w:rFonts w:asciiTheme="minorEastAsia" w:eastAsiaTheme="minorEastAsia" w:hAnsiTheme="minorEastAsia"/>
          <w:sz w:val="24"/>
        </w:rPr>
      </w:pPr>
      <w:bookmarkStart w:id="185" w:name="_Toc310195733"/>
      <w:bookmarkStart w:id="186" w:name="_Toc487900350"/>
      <w:bookmarkStart w:id="187" w:name="_Toc12303"/>
      <w:bookmarkStart w:id="188" w:name="_Toc28060"/>
      <w:bookmarkStart w:id="189" w:name="_Toc31378"/>
      <w:bookmarkStart w:id="190" w:name="_Toc466997460"/>
      <w:r>
        <w:rPr>
          <w:rFonts w:asciiTheme="minorEastAsia" w:eastAsiaTheme="minorEastAsia" w:hAnsiTheme="minorEastAsia"/>
          <w:sz w:val="24"/>
        </w:rPr>
        <w:t>2．技术规范</w:t>
      </w:r>
      <w:bookmarkEnd w:id="185"/>
      <w:bookmarkEnd w:id="186"/>
      <w:bookmarkEnd w:id="187"/>
      <w:bookmarkEnd w:id="188"/>
      <w:bookmarkEnd w:id="189"/>
      <w:bookmarkEnd w:id="190"/>
    </w:p>
    <w:p w:rsidR="008C6646" w:rsidRDefault="003F41E0">
      <w:pPr>
        <w:tabs>
          <w:tab w:val="left" w:pos="900"/>
        </w:tabs>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2.1 提交服务的技术规范应与采购文件规定的技术规范和技术规范附件(如果有的话)及其投标文件的技术规范偏差表(如果被买方接受的话)相一致。若技术规范中无相应说明，则以国家有关部门最新颁布的相应标准及规范为准。</w:t>
      </w:r>
    </w:p>
    <w:p w:rsidR="008C6646" w:rsidRDefault="003F41E0">
      <w:pPr>
        <w:spacing w:line="360" w:lineRule="auto"/>
        <w:rPr>
          <w:rFonts w:asciiTheme="minorEastAsia" w:eastAsiaTheme="minorEastAsia" w:hAnsiTheme="minorEastAsia"/>
          <w:sz w:val="24"/>
        </w:rPr>
      </w:pPr>
      <w:bookmarkStart w:id="191" w:name="_Toc494"/>
      <w:bookmarkStart w:id="192" w:name="_Toc466997461"/>
      <w:bookmarkStart w:id="193" w:name="_Toc30080"/>
      <w:bookmarkStart w:id="194" w:name="_Toc7979"/>
      <w:bookmarkStart w:id="195" w:name="_Toc310195734"/>
      <w:bookmarkStart w:id="196" w:name="_Toc487900351"/>
      <w:r>
        <w:rPr>
          <w:rFonts w:asciiTheme="minorEastAsia" w:eastAsiaTheme="minorEastAsia" w:hAnsiTheme="minorEastAsia"/>
          <w:sz w:val="24"/>
        </w:rPr>
        <w:t>3. 知识产权</w:t>
      </w:r>
      <w:bookmarkEnd w:id="191"/>
      <w:bookmarkEnd w:id="192"/>
      <w:bookmarkEnd w:id="193"/>
      <w:bookmarkEnd w:id="194"/>
      <w:bookmarkEnd w:id="195"/>
      <w:bookmarkEnd w:id="196"/>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3.1 卖方应保证买方在使用该服务或其任何一部分时不受第三方提出的侵犯专利权、著作权、商标权和工业设计权等的起诉。如果任何第三方提出侵权指控，卖方须与第三方交涉并承担由此发生的一切责任、费用和经济赔偿。</w:t>
      </w:r>
    </w:p>
    <w:p w:rsidR="008C6646" w:rsidRDefault="003F41E0">
      <w:pPr>
        <w:spacing w:line="360" w:lineRule="auto"/>
        <w:rPr>
          <w:rFonts w:asciiTheme="minorEastAsia" w:eastAsiaTheme="minorEastAsia" w:hAnsiTheme="minorEastAsia"/>
          <w:sz w:val="24"/>
        </w:rPr>
      </w:pPr>
      <w:bookmarkStart w:id="197" w:name="_Toc310195735"/>
      <w:bookmarkStart w:id="198" w:name="_Toc487900352"/>
      <w:bookmarkStart w:id="199" w:name="_Toc2209"/>
      <w:bookmarkStart w:id="200" w:name="_Toc20887"/>
      <w:bookmarkStart w:id="201" w:name="_Toc466997462"/>
      <w:bookmarkStart w:id="202" w:name="_Toc17205"/>
      <w:r>
        <w:rPr>
          <w:rFonts w:asciiTheme="minorEastAsia" w:eastAsiaTheme="minorEastAsia" w:hAnsiTheme="minorEastAsia"/>
          <w:sz w:val="24"/>
        </w:rPr>
        <w:t xml:space="preserve">4. </w:t>
      </w:r>
      <w:r>
        <w:rPr>
          <w:rFonts w:asciiTheme="minorEastAsia" w:eastAsiaTheme="minorEastAsia" w:hAnsiTheme="minorEastAsia" w:hint="eastAsia"/>
          <w:sz w:val="24"/>
        </w:rPr>
        <w:t>服务内容</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5. 服务</w:t>
      </w:r>
      <w:r>
        <w:rPr>
          <w:rFonts w:asciiTheme="minorEastAsia" w:eastAsiaTheme="minorEastAsia" w:hAnsiTheme="minorEastAsia"/>
          <w:sz w:val="24"/>
        </w:rPr>
        <w:t>要求</w:t>
      </w:r>
      <w:bookmarkEnd w:id="197"/>
      <w:bookmarkEnd w:id="198"/>
      <w:bookmarkEnd w:id="199"/>
      <w:bookmarkEnd w:id="200"/>
      <w:bookmarkEnd w:id="201"/>
      <w:bookmarkEnd w:id="202"/>
    </w:p>
    <w:p w:rsidR="008C6646" w:rsidRDefault="003F41E0">
      <w:pPr>
        <w:spacing w:before="120" w:line="360" w:lineRule="auto"/>
        <w:rPr>
          <w:rFonts w:asciiTheme="minorEastAsia" w:eastAsiaTheme="minorEastAsia" w:hAnsiTheme="minorEastAsia"/>
          <w:sz w:val="24"/>
        </w:rPr>
      </w:pPr>
      <w:bookmarkStart w:id="203" w:name="_Ref467378541"/>
      <w:bookmarkStart w:id="204" w:name="_Toc466997464"/>
      <w:bookmarkStart w:id="205" w:name="_Toc487900354"/>
      <w:bookmarkStart w:id="206" w:name="_Ref467379542"/>
      <w:bookmarkStart w:id="207" w:name="_Toc26377"/>
      <w:bookmarkStart w:id="208" w:name="_Ref467378591"/>
      <w:bookmarkStart w:id="209" w:name="_Ref467379536"/>
      <w:bookmarkStart w:id="210" w:name="_Ref467379527"/>
      <w:bookmarkStart w:id="211" w:name="_Toc310195737"/>
      <w:bookmarkStart w:id="212" w:name="_Toc16335"/>
      <w:bookmarkStart w:id="213" w:name="_Toc18869"/>
      <w:r>
        <w:rPr>
          <w:rFonts w:asciiTheme="minorEastAsia" w:eastAsiaTheme="minorEastAsia" w:hAnsiTheme="minorEastAsia" w:hint="eastAsia"/>
          <w:sz w:val="24"/>
        </w:rPr>
        <w:t>6</w:t>
      </w:r>
      <w:r>
        <w:rPr>
          <w:rFonts w:asciiTheme="minorEastAsia" w:eastAsiaTheme="minorEastAsia" w:hAnsiTheme="minorEastAsia"/>
          <w:sz w:val="24"/>
        </w:rPr>
        <w:t xml:space="preserve">. </w:t>
      </w:r>
      <w:r>
        <w:rPr>
          <w:rFonts w:asciiTheme="minorEastAsia" w:eastAsiaTheme="minorEastAsia" w:hAnsiTheme="minorEastAsia" w:hint="eastAsia"/>
          <w:sz w:val="24"/>
        </w:rPr>
        <w:t>服务</w:t>
      </w:r>
      <w:r>
        <w:rPr>
          <w:rFonts w:asciiTheme="minorEastAsia" w:eastAsiaTheme="minorEastAsia" w:hAnsiTheme="minorEastAsia"/>
          <w:sz w:val="24"/>
        </w:rPr>
        <w:t>方式</w:t>
      </w:r>
      <w:bookmarkEnd w:id="203"/>
      <w:bookmarkEnd w:id="204"/>
      <w:bookmarkEnd w:id="205"/>
      <w:bookmarkEnd w:id="206"/>
      <w:bookmarkEnd w:id="207"/>
      <w:bookmarkEnd w:id="208"/>
      <w:bookmarkEnd w:id="209"/>
      <w:bookmarkEnd w:id="210"/>
      <w:bookmarkEnd w:id="211"/>
      <w:bookmarkEnd w:id="212"/>
      <w:bookmarkEnd w:id="213"/>
    </w:p>
    <w:p w:rsidR="008C6646" w:rsidRDefault="003F41E0">
      <w:pPr>
        <w:spacing w:line="360" w:lineRule="auto"/>
        <w:rPr>
          <w:rFonts w:asciiTheme="minorEastAsia" w:eastAsiaTheme="minorEastAsia" w:hAnsiTheme="minorEastAsia"/>
          <w:sz w:val="24"/>
        </w:rPr>
      </w:pPr>
      <w:bookmarkStart w:id="214" w:name="_Ref467379657"/>
      <w:r>
        <w:rPr>
          <w:rFonts w:asciiTheme="minorEastAsia" w:eastAsiaTheme="minorEastAsia" w:hAnsiTheme="minorEastAsia" w:hint="eastAsia"/>
          <w:sz w:val="24"/>
        </w:rPr>
        <w:t>6.1 服务方式一般为下列其中一种，具体在合同特殊条款中规定。</w:t>
      </w:r>
      <w:bookmarkEnd w:id="214"/>
    </w:p>
    <w:p w:rsidR="008C6646" w:rsidRDefault="003F41E0">
      <w:pPr>
        <w:pStyle w:val="2"/>
        <w:ind w:leftChars="0" w:left="0" w:firstLineChars="0" w:firstLine="0"/>
        <w:rPr>
          <w:rFonts w:asciiTheme="minorEastAsia" w:eastAsiaTheme="minorEastAsia" w:hAnsiTheme="minorEastAsia"/>
          <w:sz w:val="24"/>
          <w:lang w:val="en-US"/>
        </w:rPr>
      </w:pPr>
      <w:r>
        <w:rPr>
          <w:rFonts w:asciiTheme="minorEastAsia" w:eastAsiaTheme="minorEastAsia" w:hAnsiTheme="minorEastAsia" w:hint="eastAsia"/>
          <w:sz w:val="24"/>
          <w:lang w:val="en-US"/>
        </w:rPr>
        <w:lastRenderedPageBreak/>
        <w:t>7.服务期限</w:t>
      </w:r>
    </w:p>
    <w:p w:rsidR="008C6646" w:rsidRDefault="003F41E0">
      <w:pPr>
        <w:pStyle w:val="2"/>
        <w:ind w:leftChars="0" w:left="0" w:firstLineChars="0" w:firstLine="0"/>
        <w:rPr>
          <w:rFonts w:asciiTheme="minorEastAsia" w:eastAsiaTheme="minorEastAsia" w:hAnsiTheme="minorEastAsia"/>
          <w:sz w:val="24"/>
          <w:lang w:val="en-US"/>
        </w:rPr>
      </w:pPr>
      <w:r>
        <w:rPr>
          <w:rFonts w:asciiTheme="minorEastAsia" w:eastAsiaTheme="minorEastAsia" w:hAnsiTheme="minorEastAsia" w:hint="eastAsia"/>
          <w:sz w:val="24"/>
          <w:lang w:val="en-US"/>
        </w:rPr>
        <w:t>8.服务地点</w:t>
      </w:r>
    </w:p>
    <w:p w:rsidR="008C6646" w:rsidRDefault="003F41E0">
      <w:pPr>
        <w:spacing w:line="360" w:lineRule="auto"/>
        <w:rPr>
          <w:rFonts w:asciiTheme="minorEastAsia" w:eastAsiaTheme="minorEastAsia" w:hAnsiTheme="minorEastAsia"/>
          <w:sz w:val="24"/>
        </w:rPr>
      </w:pPr>
      <w:bookmarkStart w:id="215" w:name="_Toc2501"/>
      <w:bookmarkStart w:id="216" w:name="_Toc310195740"/>
      <w:bookmarkStart w:id="217" w:name="_Ref467379793"/>
      <w:bookmarkStart w:id="218" w:name="_Toc2686"/>
      <w:bookmarkStart w:id="219" w:name="_Toc17016"/>
      <w:bookmarkStart w:id="220" w:name="_Ref467379807"/>
      <w:bookmarkStart w:id="221" w:name="_Toc466997467"/>
      <w:bookmarkStart w:id="222" w:name="_Toc487900357"/>
      <w:r>
        <w:rPr>
          <w:rFonts w:asciiTheme="minorEastAsia" w:eastAsiaTheme="minorEastAsia" w:hAnsiTheme="minorEastAsia"/>
          <w:sz w:val="24"/>
        </w:rPr>
        <w:t>9 付款条件</w:t>
      </w:r>
      <w:bookmarkEnd w:id="215"/>
      <w:bookmarkEnd w:id="216"/>
      <w:bookmarkEnd w:id="217"/>
      <w:bookmarkEnd w:id="218"/>
      <w:bookmarkEnd w:id="219"/>
      <w:bookmarkEnd w:id="220"/>
      <w:bookmarkEnd w:id="221"/>
      <w:bookmarkEnd w:id="222"/>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9.1 付款条件见“合同专用条款”。</w:t>
      </w:r>
    </w:p>
    <w:p w:rsidR="008C6646" w:rsidRDefault="003F41E0">
      <w:pPr>
        <w:spacing w:line="360" w:lineRule="auto"/>
        <w:rPr>
          <w:rFonts w:asciiTheme="minorEastAsia" w:eastAsiaTheme="minorEastAsia" w:hAnsiTheme="minorEastAsia"/>
          <w:sz w:val="24"/>
        </w:rPr>
      </w:pPr>
      <w:bookmarkStart w:id="223" w:name="_Ref467379946"/>
      <w:bookmarkStart w:id="224" w:name="_Ref467379937"/>
      <w:bookmarkStart w:id="225" w:name="_Toc22010"/>
      <w:bookmarkStart w:id="226" w:name="_Toc466997469"/>
      <w:bookmarkStart w:id="227" w:name="_Toc487900359"/>
      <w:bookmarkStart w:id="228" w:name="_Toc32257"/>
      <w:bookmarkStart w:id="229" w:name="_Ref467377962"/>
      <w:bookmarkStart w:id="230" w:name="_Ref467377798"/>
      <w:bookmarkStart w:id="231" w:name="_Toc310195742"/>
      <w:bookmarkStart w:id="232" w:name="_Toc27416"/>
      <w:r>
        <w:rPr>
          <w:rFonts w:asciiTheme="minorEastAsia" w:eastAsiaTheme="minorEastAsia" w:hAnsiTheme="minorEastAsia" w:hint="eastAsia"/>
          <w:sz w:val="24"/>
        </w:rPr>
        <w:t>10</w:t>
      </w:r>
      <w:r>
        <w:rPr>
          <w:rFonts w:asciiTheme="minorEastAsia" w:eastAsiaTheme="minorEastAsia" w:hAnsiTheme="minorEastAsia"/>
          <w:sz w:val="24"/>
        </w:rPr>
        <w:t>. 质量保证</w:t>
      </w:r>
      <w:bookmarkEnd w:id="223"/>
      <w:bookmarkEnd w:id="224"/>
      <w:bookmarkEnd w:id="225"/>
      <w:bookmarkEnd w:id="226"/>
      <w:bookmarkEnd w:id="227"/>
      <w:bookmarkEnd w:id="228"/>
      <w:bookmarkEnd w:id="229"/>
      <w:bookmarkEnd w:id="230"/>
      <w:bookmarkEnd w:id="231"/>
      <w:bookmarkEnd w:id="232"/>
    </w:p>
    <w:p w:rsidR="008C6646" w:rsidRDefault="003F41E0">
      <w:pPr>
        <w:spacing w:line="360" w:lineRule="auto"/>
        <w:rPr>
          <w:rFonts w:asciiTheme="minorEastAsia" w:eastAsiaTheme="minorEastAsia" w:hAnsiTheme="minorEastAsia"/>
          <w:sz w:val="24"/>
        </w:rPr>
      </w:pPr>
      <w:bookmarkStart w:id="233" w:name="_Ref467378018"/>
      <w:bookmarkStart w:id="234" w:name="_Toc487900360"/>
      <w:bookmarkStart w:id="235" w:name="_Toc19408"/>
      <w:bookmarkStart w:id="236" w:name="_Toc310195743"/>
      <w:bookmarkStart w:id="237" w:name="_Toc29908"/>
      <w:bookmarkStart w:id="238" w:name="_Toc13024"/>
      <w:bookmarkStart w:id="239" w:name="_Toc466997470"/>
      <w:r>
        <w:rPr>
          <w:rFonts w:asciiTheme="minorEastAsia" w:eastAsiaTheme="minorEastAsia" w:hAnsiTheme="minorEastAsia" w:hint="eastAsia"/>
          <w:sz w:val="24"/>
        </w:rPr>
        <w:t>11</w:t>
      </w:r>
      <w:r>
        <w:rPr>
          <w:rFonts w:asciiTheme="minorEastAsia" w:eastAsiaTheme="minorEastAsia" w:hAnsiTheme="minorEastAsia"/>
          <w:sz w:val="24"/>
        </w:rPr>
        <w:t>. 检验</w:t>
      </w:r>
      <w:bookmarkEnd w:id="233"/>
      <w:bookmarkEnd w:id="234"/>
      <w:r>
        <w:rPr>
          <w:rFonts w:asciiTheme="minorEastAsia" w:eastAsiaTheme="minorEastAsia" w:hAnsiTheme="minorEastAsia"/>
          <w:sz w:val="24"/>
        </w:rPr>
        <w:t>和验收</w:t>
      </w:r>
      <w:bookmarkEnd w:id="235"/>
      <w:bookmarkEnd w:id="236"/>
      <w:bookmarkEnd w:id="237"/>
      <w:bookmarkEnd w:id="238"/>
      <w:bookmarkEnd w:id="239"/>
    </w:p>
    <w:p w:rsidR="008C6646" w:rsidRDefault="003F41E0">
      <w:pPr>
        <w:spacing w:line="360" w:lineRule="auto"/>
        <w:rPr>
          <w:rFonts w:asciiTheme="minorEastAsia" w:eastAsiaTheme="minorEastAsia" w:hAnsiTheme="minorEastAsia"/>
          <w:sz w:val="24"/>
        </w:rPr>
      </w:pPr>
      <w:bookmarkStart w:id="240" w:name="_Toc26703"/>
      <w:bookmarkStart w:id="241" w:name="_Toc18958"/>
      <w:bookmarkStart w:id="242" w:name="_Toc487900363"/>
      <w:bookmarkStart w:id="243" w:name="_Toc466997473"/>
      <w:bookmarkStart w:id="244" w:name="_Toc310195746"/>
      <w:bookmarkStart w:id="245" w:name="_Toc21244"/>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 违约赔偿</w:t>
      </w:r>
      <w:bookmarkEnd w:id="240"/>
      <w:bookmarkEnd w:id="241"/>
      <w:bookmarkEnd w:id="242"/>
      <w:bookmarkEnd w:id="243"/>
      <w:bookmarkEnd w:id="244"/>
      <w:bookmarkEnd w:id="245"/>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12.1 除合同第13条规定外，如果卖方没有按照合同规定的时间交货和提供服务，买方可要求卖方支付违约金。违约金按</w:t>
      </w:r>
      <w:proofErr w:type="gramStart"/>
      <w:r>
        <w:rPr>
          <w:rFonts w:asciiTheme="minorEastAsia" w:eastAsiaTheme="minorEastAsia" w:hAnsiTheme="minorEastAsia" w:hint="eastAsia"/>
          <w:sz w:val="24"/>
        </w:rPr>
        <w:t>每周迟交货</w:t>
      </w:r>
      <w:proofErr w:type="gramEnd"/>
      <w:r>
        <w:rPr>
          <w:rFonts w:asciiTheme="minorEastAsia" w:eastAsiaTheme="minorEastAsia" w:hAnsiTheme="minorEastAsia" w:hint="eastAsia"/>
          <w:sz w:val="24"/>
        </w:rPr>
        <w:t>物或未提供服务交货价的0.5%计收。但违约金的最高限额为迟交货物或没有提供服务的合同价的10%。一周按7天计算，不足7天按一周计算。如果达到最高限额，买方有权解除合同。</w:t>
      </w:r>
    </w:p>
    <w:p w:rsidR="008C6646" w:rsidRDefault="003F41E0">
      <w:pPr>
        <w:spacing w:line="360" w:lineRule="auto"/>
        <w:rPr>
          <w:rFonts w:asciiTheme="minorEastAsia" w:eastAsiaTheme="minorEastAsia" w:hAnsiTheme="minorEastAsia"/>
          <w:sz w:val="24"/>
        </w:rPr>
      </w:pPr>
      <w:bookmarkStart w:id="246" w:name="_Toc12601"/>
      <w:bookmarkStart w:id="247" w:name="_Toc24583"/>
      <w:bookmarkStart w:id="248" w:name="_Toc15168"/>
      <w:bookmarkStart w:id="249" w:name="_Toc310195747"/>
      <w:bookmarkStart w:id="250" w:name="_Toc487900364"/>
      <w:bookmarkStart w:id="251" w:name="_Ref467378121"/>
      <w:bookmarkStart w:id="252" w:name="_Toc466997474"/>
      <w:r>
        <w:rPr>
          <w:rFonts w:asciiTheme="minorEastAsia" w:eastAsiaTheme="minorEastAsia" w:hAnsiTheme="minorEastAsia"/>
          <w:sz w:val="24"/>
        </w:rPr>
        <w:t>1</w:t>
      </w:r>
      <w:r>
        <w:rPr>
          <w:rFonts w:asciiTheme="minorEastAsia" w:eastAsiaTheme="minorEastAsia" w:hAnsiTheme="minorEastAsia" w:hint="eastAsia"/>
          <w:sz w:val="24"/>
        </w:rPr>
        <w:t>3</w:t>
      </w:r>
      <w:r>
        <w:rPr>
          <w:rFonts w:asciiTheme="minorEastAsia" w:eastAsiaTheme="minorEastAsia" w:hAnsiTheme="minorEastAsia"/>
          <w:sz w:val="24"/>
        </w:rPr>
        <w:t>. 不可抗力</w:t>
      </w:r>
      <w:bookmarkEnd w:id="246"/>
      <w:bookmarkEnd w:id="247"/>
      <w:bookmarkEnd w:id="248"/>
      <w:bookmarkEnd w:id="249"/>
      <w:bookmarkEnd w:id="250"/>
      <w:bookmarkEnd w:id="251"/>
      <w:bookmarkEnd w:id="252"/>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13.1 如果双方中任何一方遭遇法律规定的不可抗力，致使合同履行受阻时，履行合同的期限应予延长，延长的期限应相当于不可抗力所影响的时间。</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13.2 受事故影响的一方应在不可抗力的事故发生后尽快书面形式通知另一方，并在事故发生后</w:t>
      </w:r>
      <w:r>
        <w:rPr>
          <w:rFonts w:asciiTheme="minorEastAsia" w:eastAsiaTheme="minorEastAsia" w:hAnsiTheme="minorEastAsia" w:hint="eastAsia"/>
          <w:sz w:val="24"/>
          <w:u w:val="single"/>
        </w:rPr>
        <w:t xml:space="preserve">  14  </w:t>
      </w:r>
      <w:r>
        <w:rPr>
          <w:rFonts w:asciiTheme="minorEastAsia" w:eastAsiaTheme="minorEastAsia" w:hAnsiTheme="minorEastAsia" w:hint="eastAsia"/>
          <w:sz w:val="24"/>
        </w:rPr>
        <w:t>天内，将有关部门出具的证明文件送达另一方。</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13.3不可抗力使合同的某些内容有变更必要的，双方应通过协商在</w:t>
      </w:r>
      <w:r>
        <w:rPr>
          <w:rFonts w:asciiTheme="minorEastAsia" w:eastAsiaTheme="minorEastAsia" w:hAnsiTheme="minorEastAsia" w:hint="eastAsia"/>
          <w:sz w:val="24"/>
          <w:u w:val="single"/>
        </w:rPr>
        <w:t xml:space="preserve"> 28 </w:t>
      </w:r>
      <w:r>
        <w:rPr>
          <w:rFonts w:asciiTheme="minorEastAsia" w:eastAsiaTheme="minorEastAsia" w:hAnsiTheme="minorEastAsia" w:hint="eastAsia"/>
          <w:sz w:val="24"/>
        </w:rPr>
        <w:t>日内达成进一步履行合同的协议，因不可抗力致使合同不能履行的，合同终止。</w:t>
      </w:r>
    </w:p>
    <w:p w:rsidR="008C6646" w:rsidRDefault="003F41E0">
      <w:pPr>
        <w:spacing w:line="360" w:lineRule="auto"/>
        <w:rPr>
          <w:rFonts w:asciiTheme="minorEastAsia" w:eastAsiaTheme="minorEastAsia" w:hAnsiTheme="minorEastAsia"/>
          <w:sz w:val="24"/>
        </w:rPr>
      </w:pPr>
      <w:bookmarkStart w:id="253" w:name="_Toc14851"/>
      <w:bookmarkStart w:id="254" w:name="_Toc310195748"/>
      <w:bookmarkStart w:id="255" w:name="_Toc30620"/>
      <w:bookmarkStart w:id="256" w:name="_Toc487900365"/>
      <w:bookmarkStart w:id="257" w:name="_Toc466997475"/>
      <w:bookmarkStart w:id="258" w:name="_Toc19697"/>
      <w:r>
        <w:rPr>
          <w:rFonts w:asciiTheme="minorEastAsia" w:eastAsiaTheme="minorEastAsia" w:hAnsiTheme="minorEastAsia"/>
          <w:sz w:val="24"/>
        </w:rPr>
        <w:t>1</w:t>
      </w:r>
      <w:r>
        <w:rPr>
          <w:rFonts w:asciiTheme="minorEastAsia" w:eastAsiaTheme="minorEastAsia" w:hAnsiTheme="minorEastAsia" w:hint="eastAsia"/>
          <w:sz w:val="24"/>
        </w:rPr>
        <w:t>4</w:t>
      </w:r>
      <w:r>
        <w:rPr>
          <w:rFonts w:asciiTheme="minorEastAsia" w:eastAsiaTheme="minorEastAsia" w:hAnsiTheme="minorEastAsia"/>
          <w:sz w:val="24"/>
        </w:rPr>
        <w:t>. 税费</w:t>
      </w:r>
      <w:bookmarkEnd w:id="253"/>
      <w:bookmarkEnd w:id="254"/>
      <w:bookmarkEnd w:id="255"/>
      <w:bookmarkEnd w:id="256"/>
      <w:bookmarkEnd w:id="257"/>
      <w:bookmarkEnd w:id="258"/>
    </w:p>
    <w:p w:rsidR="008C6646" w:rsidRDefault="003F41E0">
      <w:pPr>
        <w:spacing w:before="120" w:line="360" w:lineRule="auto"/>
        <w:ind w:left="960" w:hanging="960"/>
        <w:rPr>
          <w:rFonts w:asciiTheme="minorEastAsia" w:eastAsiaTheme="minorEastAsia" w:hAnsiTheme="minorEastAsia"/>
          <w:sz w:val="24"/>
        </w:rPr>
      </w:pPr>
      <w:r>
        <w:rPr>
          <w:rFonts w:asciiTheme="minorEastAsia" w:eastAsiaTheme="minorEastAsia" w:hAnsiTheme="minorEastAsia" w:hint="eastAsia"/>
          <w:sz w:val="24"/>
        </w:rPr>
        <w:t>14.1 与本合同有关的一切税费均适用中华人民共和国法律的相关规定。</w:t>
      </w:r>
    </w:p>
    <w:p w:rsidR="008C6646" w:rsidRDefault="003F41E0">
      <w:pPr>
        <w:spacing w:line="360" w:lineRule="auto"/>
        <w:rPr>
          <w:rFonts w:asciiTheme="minorEastAsia" w:eastAsiaTheme="minorEastAsia" w:hAnsiTheme="minorEastAsia"/>
          <w:sz w:val="24"/>
        </w:rPr>
      </w:pPr>
      <w:bookmarkStart w:id="259" w:name="_Hlt487900425"/>
      <w:bookmarkStart w:id="260" w:name="_Toc25247"/>
      <w:bookmarkStart w:id="261" w:name="_Toc10905"/>
      <w:bookmarkStart w:id="262" w:name="_Toc4271"/>
      <w:bookmarkStart w:id="263" w:name="_Toc487900366"/>
      <w:bookmarkStart w:id="264" w:name="_Toc466997476"/>
      <w:bookmarkStart w:id="265" w:name="_Toc310195749"/>
      <w:bookmarkEnd w:id="259"/>
      <w:r>
        <w:rPr>
          <w:rFonts w:asciiTheme="minorEastAsia" w:eastAsiaTheme="minorEastAsia" w:hAnsiTheme="minorEastAsia"/>
          <w:sz w:val="24"/>
        </w:rPr>
        <w:t>1</w:t>
      </w:r>
      <w:r>
        <w:rPr>
          <w:rFonts w:asciiTheme="minorEastAsia" w:eastAsiaTheme="minorEastAsia" w:hAnsiTheme="minorEastAsia" w:hint="eastAsia"/>
          <w:sz w:val="24"/>
        </w:rPr>
        <w:t>5</w:t>
      </w:r>
      <w:r>
        <w:rPr>
          <w:rFonts w:asciiTheme="minorEastAsia" w:eastAsiaTheme="minorEastAsia" w:hAnsiTheme="minorEastAsia"/>
          <w:sz w:val="24"/>
        </w:rPr>
        <w:t xml:space="preserve">. </w:t>
      </w:r>
      <w:bookmarkStart w:id="266" w:name="_Toc4482"/>
      <w:bookmarkStart w:id="267" w:name="_Toc310195750"/>
      <w:bookmarkStart w:id="268" w:name="_Toc20983"/>
      <w:bookmarkStart w:id="269" w:name="_Toc487900367"/>
      <w:bookmarkStart w:id="270" w:name="_Toc6058"/>
      <w:bookmarkStart w:id="271" w:name="_Toc466997477"/>
      <w:bookmarkEnd w:id="260"/>
      <w:bookmarkEnd w:id="261"/>
      <w:bookmarkEnd w:id="262"/>
      <w:bookmarkEnd w:id="263"/>
      <w:bookmarkEnd w:id="264"/>
      <w:bookmarkEnd w:id="265"/>
      <w:r>
        <w:rPr>
          <w:rFonts w:asciiTheme="minorEastAsia" w:eastAsiaTheme="minorEastAsia" w:hAnsiTheme="minorEastAsia" w:hint="eastAsia"/>
          <w:sz w:val="24"/>
        </w:rPr>
        <w:t xml:space="preserve"> 争议的解决方式</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因履行合同所发生的一切争议，双方应当友好协商解决，协商不成的，按下列第　  种方式解决：</w:t>
      </w:r>
    </w:p>
    <w:p w:rsidR="008C6646" w:rsidRDefault="003F41E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15.1提交　  仲裁委员会仲裁，仲裁裁决为终局裁决；</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15.2依法向　  人民法院起诉。</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sz w:val="24"/>
        </w:rPr>
        <w:t>. 违约解除合同</w:t>
      </w:r>
      <w:bookmarkEnd w:id="266"/>
      <w:bookmarkEnd w:id="267"/>
      <w:bookmarkEnd w:id="268"/>
      <w:bookmarkEnd w:id="269"/>
      <w:bookmarkEnd w:id="270"/>
      <w:bookmarkEnd w:id="271"/>
    </w:p>
    <w:p w:rsidR="008C6646" w:rsidRDefault="003F41E0">
      <w:pPr>
        <w:spacing w:before="120" w:line="360" w:lineRule="auto"/>
        <w:rPr>
          <w:rFonts w:asciiTheme="minorEastAsia" w:eastAsiaTheme="minorEastAsia" w:hAnsiTheme="minorEastAsia"/>
          <w:sz w:val="24"/>
        </w:rPr>
      </w:pPr>
      <w:bookmarkStart w:id="272" w:name="_Ref467378234"/>
      <w:r>
        <w:rPr>
          <w:rFonts w:asciiTheme="minorEastAsia" w:eastAsiaTheme="minorEastAsia" w:hAnsiTheme="minorEastAsia" w:hint="eastAsia"/>
          <w:sz w:val="24"/>
        </w:rPr>
        <w:t>16.1 在卖方违约的情况下，买方经政府采购监督管理部门同意后，可向卖方发出书面通知，部分或全部终止合同。同时保留向卖方追诉的权利。</w:t>
      </w:r>
      <w:bookmarkEnd w:id="272"/>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16.1.1 卖方未能在合同规定的限期或买方同意延长的限期内，提供全部或部分服务的；</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16.1.2 卖方未能履行合同规定的其它主要义务的；</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16.1.3 买方认为卖方在本合同履行过程中有腐败和欺诈行为的。</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16.1.3.1“腐败行为”和“欺诈行为”定义如下:</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16.1.3.1.1“腐败行为”是指提供/给予/接受或索取任何有价值的东西来影响买方在合同</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、履行过程中的行为。</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16.1.3.1.2“欺诈行为”是指为了影响合同</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、履行过程中，以谎报事实的方法，损害买方的利益的行为。</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16.2 在买方根据</w:t>
      </w:r>
      <w:proofErr w:type="gramStart"/>
      <w:r>
        <w:rPr>
          <w:rFonts w:asciiTheme="minorEastAsia" w:eastAsiaTheme="minorEastAsia" w:hAnsiTheme="minorEastAsia" w:hint="eastAsia"/>
          <w:sz w:val="24"/>
        </w:rPr>
        <w:t>上述第16</w:t>
      </w:r>
      <w:proofErr w:type="gramEnd"/>
      <w:r>
        <w:rPr>
          <w:rFonts w:asciiTheme="minorEastAsia" w:eastAsiaTheme="minorEastAsia" w:hAnsiTheme="minorEastAsia" w:hint="eastAsia"/>
          <w:sz w:val="24"/>
        </w:rPr>
        <w:t>.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rsidR="008C6646" w:rsidRDefault="003F41E0">
      <w:pPr>
        <w:spacing w:line="360" w:lineRule="auto"/>
        <w:rPr>
          <w:rFonts w:asciiTheme="minorEastAsia" w:eastAsiaTheme="minorEastAsia" w:hAnsiTheme="minorEastAsia"/>
          <w:sz w:val="24"/>
        </w:rPr>
      </w:pPr>
      <w:bookmarkStart w:id="273" w:name="_Toc310195751"/>
      <w:bookmarkStart w:id="274" w:name="_Toc466997478"/>
      <w:bookmarkStart w:id="275" w:name="_Toc9418"/>
      <w:bookmarkStart w:id="276" w:name="_Toc487900368"/>
      <w:bookmarkStart w:id="277" w:name="_Toc1155"/>
      <w:bookmarkStart w:id="278" w:name="_Toc13549"/>
      <w:r>
        <w:rPr>
          <w:rFonts w:asciiTheme="minorEastAsia" w:eastAsiaTheme="minorEastAsia" w:hAnsiTheme="minorEastAsia" w:hint="eastAsia"/>
          <w:sz w:val="24"/>
        </w:rPr>
        <w:t>17</w:t>
      </w:r>
      <w:r>
        <w:rPr>
          <w:rFonts w:asciiTheme="minorEastAsia" w:eastAsiaTheme="minorEastAsia" w:hAnsiTheme="minorEastAsia"/>
          <w:sz w:val="24"/>
        </w:rPr>
        <w:t>. 破产终止合同</w:t>
      </w:r>
      <w:bookmarkEnd w:id="273"/>
      <w:bookmarkEnd w:id="274"/>
      <w:bookmarkEnd w:id="275"/>
      <w:bookmarkEnd w:id="276"/>
      <w:bookmarkEnd w:id="277"/>
      <w:bookmarkEnd w:id="278"/>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17.1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rsidR="008C6646" w:rsidRDefault="003F41E0">
      <w:pPr>
        <w:spacing w:line="360" w:lineRule="auto"/>
        <w:rPr>
          <w:rFonts w:asciiTheme="minorEastAsia" w:eastAsiaTheme="minorEastAsia" w:hAnsiTheme="minorEastAsia"/>
          <w:sz w:val="24"/>
        </w:rPr>
      </w:pPr>
      <w:bookmarkStart w:id="279" w:name="_Toc466997479"/>
      <w:bookmarkStart w:id="280" w:name="_Toc310195752"/>
      <w:bookmarkStart w:id="281" w:name="_Toc487900369"/>
      <w:bookmarkStart w:id="282" w:name="_Toc29627"/>
      <w:bookmarkStart w:id="283" w:name="_Toc3314"/>
      <w:bookmarkStart w:id="284" w:name="_Toc32310"/>
      <w:r>
        <w:rPr>
          <w:rFonts w:asciiTheme="minorEastAsia" w:eastAsiaTheme="minorEastAsia" w:hAnsiTheme="minorEastAsia" w:hint="eastAsia"/>
          <w:sz w:val="24"/>
        </w:rPr>
        <w:t>18</w:t>
      </w:r>
      <w:r>
        <w:rPr>
          <w:rFonts w:asciiTheme="minorEastAsia" w:eastAsiaTheme="minorEastAsia" w:hAnsiTheme="minorEastAsia"/>
          <w:sz w:val="24"/>
        </w:rPr>
        <w:t>. 转让和分包</w:t>
      </w:r>
      <w:bookmarkEnd w:id="279"/>
      <w:bookmarkEnd w:id="280"/>
      <w:bookmarkEnd w:id="281"/>
      <w:bookmarkEnd w:id="282"/>
      <w:bookmarkEnd w:id="283"/>
      <w:bookmarkEnd w:id="284"/>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 xml:space="preserve">18.1 </w:t>
      </w:r>
      <w:r>
        <w:rPr>
          <w:rFonts w:asciiTheme="minorEastAsia" w:eastAsiaTheme="minorEastAsia" w:hAnsiTheme="minorEastAsia" w:hint="eastAsia"/>
          <w:b/>
          <w:sz w:val="24"/>
        </w:rPr>
        <w:t>政府采购合同不能转让。</w:t>
      </w:r>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18.2 经买方和政府采购监督管理部门事先书面同意卖方可以将合同项下非主体、非关键性工作分包给他人完成。接受分包的人应当具备相应的资格条件，并不得再次分包。分包不能解除卖方履行本合同的责任和义务。</w:t>
      </w:r>
    </w:p>
    <w:p w:rsidR="008C6646" w:rsidRDefault="003F41E0">
      <w:pPr>
        <w:spacing w:line="360" w:lineRule="auto"/>
        <w:rPr>
          <w:rFonts w:asciiTheme="minorEastAsia" w:eastAsiaTheme="minorEastAsia" w:hAnsiTheme="minorEastAsia"/>
          <w:sz w:val="24"/>
        </w:rPr>
      </w:pPr>
      <w:bookmarkStart w:id="285" w:name="_Toc25578"/>
      <w:bookmarkStart w:id="286" w:name="_Toc487900370"/>
      <w:bookmarkStart w:id="287" w:name="_Toc7654"/>
      <w:bookmarkStart w:id="288" w:name="_Toc466997480"/>
      <w:bookmarkStart w:id="289" w:name="_Toc310195753"/>
      <w:bookmarkStart w:id="290" w:name="_Toc20054"/>
      <w:r>
        <w:rPr>
          <w:rFonts w:asciiTheme="minorEastAsia" w:eastAsiaTheme="minorEastAsia" w:hAnsiTheme="minorEastAsia" w:hint="eastAsia"/>
          <w:sz w:val="24"/>
        </w:rPr>
        <w:t>19</w:t>
      </w:r>
      <w:r>
        <w:rPr>
          <w:rFonts w:asciiTheme="minorEastAsia" w:eastAsiaTheme="minorEastAsia" w:hAnsiTheme="minorEastAsia"/>
          <w:sz w:val="24"/>
        </w:rPr>
        <w:t>. 合同修改</w:t>
      </w:r>
      <w:bookmarkEnd w:id="285"/>
      <w:bookmarkEnd w:id="286"/>
      <w:bookmarkEnd w:id="287"/>
      <w:bookmarkEnd w:id="288"/>
      <w:bookmarkEnd w:id="289"/>
      <w:bookmarkEnd w:id="290"/>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19.1 买方和卖方都不得擅自变更本合同，但合同继续履行将损害国家和社会公共利益的除外。如必须对合同条款进行改动时，由双方当事人提出书面的合同修改意见，并经政府采购监督管理部门同意后签署。</w:t>
      </w:r>
    </w:p>
    <w:p w:rsidR="008C6646" w:rsidRDefault="003F41E0">
      <w:pPr>
        <w:spacing w:line="360" w:lineRule="auto"/>
        <w:rPr>
          <w:rFonts w:asciiTheme="minorEastAsia" w:eastAsiaTheme="minorEastAsia" w:hAnsiTheme="minorEastAsia"/>
          <w:sz w:val="24"/>
        </w:rPr>
      </w:pPr>
      <w:bookmarkStart w:id="291" w:name="_Toc26292"/>
      <w:bookmarkStart w:id="292" w:name="_Toc20270"/>
      <w:bookmarkStart w:id="293" w:name="_Toc466997481"/>
      <w:bookmarkStart w:id="294" w:name="_Toc310195754"/>
      <w:bookmarkStart w:id="295" w:name="_Toc487900371"/>
      <w:bookmarkStart w:id="296" w:name="_Toc6548"/>
      <w:r>
        <w:rPr>
          <w:rFonts w:asciiTheme="minorEastAsia" w:eastAsiaTheme="minorEastAsia" w:hAnsiTheme="minorEastAsia" w:hint="eastAsia"/>
          <w:sz w:val="24"/>
        </w:rPr>
        <w:t>20</w:t>
      </w:r>
      <w:r>
        <w:rPr>
          <w:rFonts w:asciiTheme="minorEastAsia" w:eastAsiaTheme="minorEastAsia" w:hAnsiTheme="minorEastAsia"/>
          <w:sz w:val="24"/>
        </w:rPr>
        <w:t>. 通知</w:t>
      </w:r>
      <w:bookmarkEnd w:id="291"/>
      <w:bookmarkEnd w:id="292"/>
      <w:bookmarkEnd w:id="293"/>
      <w:bookmarkEnd w:id="294"/>
      <w:bookmarkEnd w:id="295"/>
      <w:bookmarkEnd w:id="296"/>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20.1 本合同任何一方给另一方的通知，都应以书面形式发送，而另一方也应以书面形式确认并发送到对方明确的地址。</w:t>
      </w:r>
    </w:p>
    <w:p w:rsidR="008C6646" w:rsidRDefault="003F41E0">
      <w:pPr>
        <w:spacing w:line="360" w:lineRule="auto"/>
        <w:rPr>
          <w:rFonts w:asciiTheme="minorEastAsia" w:eastAsiaTheme="minorEastAsia" w:hAnsiTheme="minorEastAsia"/>
          <w:sz w:val="24"/>
        </w:rPr>
      </w:pPr>
      <w:bookmarkStart w:id="297" w:name="_Toc310195755"/>
      <w:bookmarkStart w:id="298" w:name="_Toc9692"/>
      <w:bookmarkStart w:id="299" w:name="_Toc466997482"/>
      <w:bookmarkStart w:id="300" w:name="_Toc3498"/>
      <w:bookmarkStart w:id="301" w:name="_Toc1339"/>
      <w:bookmarkStart w:id="302" w:name="_Toc487900372"/>
      <w:r>
        <w:rPr>
          <w:rFonts w:asciiTheme="minorEastAsia" w:eastAsiaTheme="minorEastAsia" w:hAnsiTheme="minorEastAsia" w:hint="eastAsia"/>
          <w:sz w:val="24"/>
        </w:rPr>
        <w:lastRenderedPageBreak/>
        <w:t>22</w:t>
      </w:r>
      <w:r>
        <w:rPr>
          <w:rFonts w:asciiTheme="minorEastAsia" w:eastAsiaTheme="minorEastAsia" w:hAnsiTheme="minorEastAsia"/>
          <w:sz w:val="24"/>
        </w:rPr>
        <w:t>. 计量单位</w:t>
      </w:r>
      <w:bookmarkEnd w:id="297"/>
      <w:bookmarkEnd w:id="298"/>
      <w:bookmarkEnd w:id="299"/>
      <w:bookmarkEnd w:id="300"/>
      <w:bookmarkEnd w:id="301"/>
      <w:bookmarkEnd w:id="302"/>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22 除技术规范中另有规定外,计量单位均使用国家法定计量单位。</w:t>
      </w:r>
    </w:p>
    <w:p w:rsidR="008C6646" w:rsidRDefault="003F41E0">
      <w:pPr>
        <w:spacing w:line="360" w:lineRule="auto"/>
        <w:rPr>
          <w:rFonts w:asciiTheme="minorEastAsia" w:eastAsiaTheme="minorEastAsia" w:hAnsiTheme="minorEastAsia"/>
          <w:sz w:val="24"/>
        </w:rPr>
      </w:pPr>
      <w:bookmarkStart w:id="303" w:name="_Toc13476"/>
      <w:bookmarkStart w:id="304" w:name="_Toc15106"/>
      <w:bookmarkStart w:id="305" w:name="_Toc9147"/>
      <w:bookmarkStart w:id="306" w:name="_Toc466997483"/>
      <w:bookmarkStart w:id="307" w:name="_Toc487900373"/>
      <w:bookmarkStart w:id="308" w:name="_Toc310195756"/>
      <w:r>
        <w:rPr>
          <w:rFonts w:asciiTheme="minorEastAsia" w:eastAsiaTheme="minorEastAsia" w:hAnsiTheme="minorEastAsia"/>
          <w:sz w:val="24"/>
        </w:rPr>
        <w:t>2</w:t>
      </w:r>
      <w:r>
        <w:rPr>
          <w:rFonts w:asciiTheme="minorEastAsia" w:eastAsiaTheme="minorEastAsia" w:hAnsiTheme="minorEastAsia" w:hint="eastAsia"/>
          <w:sz w:val="24"/>
        </w:rPr>
        <w:t>3</w:t>
      </w:r>
      <w:r>
        <w:rPr>
          <w:rFonts w:asciiTheme="minorEastAsia" w:eastAsiaTheme="minorEastAsia" w:hAnsiTheme="minorEastAsia"/>
          <w:sz w:val="24"/>
        </w:rPr>
        <w:t>. 适用法律</w:t>
      </w:r>
      <w:bookmarkEnd w:id="303"/>
      <w:bookmarkEnd w:id="304"/>
      <w:bookmarkEnd w:id="305"/>
      <w:bookmarkEnd w:id="306"/>
      <w:bookmarkEnd w:id="307"/>
      <w:bookmarkEnd w:id="308"/>
    </w:p>
    <w:p w:rsidR="008C6646" w:rsidRDefault="003F41E0">
      <w:pPr>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23.1 本合同应按照中华人民共和国的法律进行解释。</w:t>
      </w:r>
    </w:p>
    <w:p w:rsidR="008C6646" w:rsidRDefault="003F41E0">
      <w:pPr>
        <w:spacing w:line="360" w:lineRule="auto"/>
        <w:rPr>
          <w:rFonts w:asciiTheme="minorEastAsia" w:eastAsiaTheme="minorEastAsia" w:hAnsiTheme="minorEastAsia"/>
          <w:sz w:val="24"/>
        </w:rPr>
      </w:pPr>
      <w:bookmarkStart w:id="309" w:name="_Toc487900374"/>
      <w:bookmarkStart w:id="310" w:name="_Toc24290"/>
      <w:bookmarkStart w:id="311" w:name="_Toc12553"/>
      <w:bookmarkStart w:id="312" w:name="_Toc310195757"/>
      <w:bookmarkStart w:id="313" w:name="_Toc13447"/>
      <w:bookmarkStart w:id="314" w:name="_Toc466997484"/>
      <w:r>
        <w:rPr>
          <w:rFonts w:asciiTheme="minorEastAsia" w:eastAsiaTheme="minorEastAsia" w:hAnsiTheme="minorEastAsia"/>
          <w:sz w:val="24"/>
        </w:rPr>
        <w:t>2</w:t>
      </w:r>
      <w:r>
        <w:rPr>
          <w:rFonts w:asciiTheme="minorEastAsia" w:eastAsiaTheme="minorEastAsia" w:hAnsiTheme="minorEastAsia" w:hint="eastAsia"/>
          <w:sz w:val="24"/>
        </w:rPr>
        <w:t>4</w:t>
      </w:r>
      <w:r>
        <w:rPr>
          <w:rFonts w:asciiTheme="minorEastAsia" w:eastAsiaTheme="minorEastAsia" w:hAnsiTheme="minorEastAsia"/>
          <w:sz w:val="24"/>
        </w:rPr>
        <w:t>. 合同生效</w:t>
      </w:r>
      <w:bookmarkEnd w:id="309"/>
      <w:r>
        <w:rPr>
          <w:rFonts w:asciiTheme="minorEastAsia" w:eastAsiaTheme="minorEastAsia" w:hAnsiTheme="minorEastAsia"/>
          <w:sz w:val="24"/>
        </w:rPr>
        <w:t>和其它</w:t>
      </w:r>
      <w:bookmarkEnd w:id="310"/>
      <w:bookmarkEnd w:id="311"/>
      <w:bookmarkEnd w:id="312"/>
      <w:bookmarkEnd w:id="313"/>
      <w:bookmarkEnd w:id="314"/>
    </w:p>
    <w:p w:rsidR="008C6646" w:rsidRDefault="003F41E0">
      <w:pPr>
        <w:pStyle w:val="a0"/>
        <w:spacing w:line="360" w:lineRule="auto"/>
        <w:ind w:left="2" w:firstLine="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lang w:val="en-US"/>
        </w:rPr>
        <w:t>4</w:t>
      </w:r>
      <w:r>
        <w:rPr>
          <w:rFonts w:asciiTheme="minorEastAsia" w:eastAsiaTheme="minorEastAsia" w:hAnsiTheme="minorEastAsia" w:hint="eastAsia"/>
          <w:szCs w:val="24"/>
        </w:rPr>
        <w:t>.1 政府采购项目的采购合同内容的确定应以采购文件和投标文件为基础，不得违背其实质性内容。政府采购项目的采购合同自签订之日起七个工作日内，买方应当将合同</w:t>
      </w:r>
      <w:proofErr w:type="gramStart"/>
      <w:r>
        <w:rPr>
          <w:rFonts w:asciiTheme="minorEastAsia" w:eastAsiaTheme="minorEastAsia" w:hAnsiTheme="minorEastAsia" w:hint="eastAsia"/>
          <w:szCs w:val="24"/>
        </w:rPr>
        <w:t>副本报</w:t>
      </w:r>
      <w:proofErr w:type="gramEnd"/>
      <w:r>
        <w:rPr>
          <w:rFonts w:asciiTheme="minorEastAsia" w:eastAsiaTheme="minorEastAsia" w:hAnsiTheme="minorEastAsia" w:hint="eastAsia"/>
          <w:szCs w:val="24"/>
        </w:rPr>
        <w:t>同级政府采购监督管理部门备案。合同将在双方签字盖章后开始生效。</w:t>
      </w:r>
    </w:p>
    <w:p w:rsidR="008C6646" w:rsidRDefault="003F41E0">
      <w:pPr>
        <w:spacing w:line="360" w:lineRule="auto"/>
        <w:rPr>
          <w:rFonts w:asciiTheme="minorEastAsia" w:eastAsiaTheme="minorEastAsia" w:hAnsiTheme="minorEastAsia"/>
          <w:sz w:val="24"/>
        </w:rPr>
      </w:pPr>
      <w:r>
        <w:rPr>
          <w:rFonts w:asciiTheme="minorEastAsia" w:eastAsiaTheme="minorEastAsia" w:hAnsiTheme="minorEastAsia" w:hint="eastAsia"/>
          <w:sz w:val="24"/>
        </w:rPr>
        <w:t>24.2 本合同一式</w:t>
      </w:r>
      <w:r>
        <w:rPr>
          <w:rFonts w:asciiTheme="minorEastAsia" w:eastAsiaTheme="minorEastAsia" w:hAnsiTheme="minorEastAsia" w:hint="eastAsia"/>
          <w:sz w:val="24"/>
          <w:u w:val="single"/>
        </w:rPr>
        <w:t xml:space="preserve">  8 </w:t>
      </w:r>
      <w:r>
        <w:rPr>
          <w:rFonts w:asciiTheme="minorEastAsia" w:eastAsiaTheme="minorEastAsia" w:hAnsiTheme="minorEastAsia" w:hint="eastAsia"/>
          <w:sz w:val="24"/>
        </w:rPr>
        <w:t>份，具有同等法律效力。买方执</w:t>
      </w:r>
      <w:r>
        <w:rPr>
          <w:rFonts w:asciiTheme="minorEastAsia" w:eastAsiaTheme="minorEastAsia" w:hAnsiTheme="minorEastAsia" w:hint="eastAsia"/>
          <w:sz w:val="24"/>
          <w:u w:val="single"/>
        </w:rPr>
        <w:t xml:space="preserve"> 4 </w:t>
      </w:r>
      <w:r>
        <w:rPr>
          <w:rFonts w:asciiTheme="minorEastAsia" w:eastAsiaTheme="minorEastAsia" w:hAnsiTheme="minorEastAsia" w:hint="eastAsia"/>
          <w:sz w:val="24"/>
        </w:rPr>
        <w:t>份，卖方,执</w:t>
      </w:r>
      <w:r>
        <w:rPr>
          <w:rFonts w:asciiTheme="minorEastAsia" w:eastAsiaTheme="minorEastAsia" w:hAnsiTheme="minorEastAsia" w:hint="eastAsia"/>
          <w:sz w:val="24"/>
          <w:u w:val="single"/>
        </w:rPr>
        <w:t xml:space="preserve">  2 </w:t>
      </w:r>
      <w:r>
        <w:rPr>
          <w:rFonts w:asciiTheme="minorEastAsia" w:eastAsiaTheme="minorEastAsia" w:hAnsiTheme="minorEastAsia" w:hint="eastAsia"/>
          <w:sz w:val="24"/>
        </w:rPr>
        <w:t>份，采购代理机构执</w:t>
      </w:r>
      <w:r>
        <w:rPr>
          <w:rFonts w:asciiTheme="minorEastAsia" w:eastAsiaTheme="minorEastAsia" w:hAnsiTheme="minorEastAsia" w:hint="eastAsia"/>
          <w:sz w:val="24"/>
          <w:u w:val="single"/>
        </w:rPr>
        <w:t xml:space="preserve"> 2 </w:t>
      </w:r>
      <w:r>
        <w:rPr>
          <w:rFonts w:asciiTheme="minorEastAsia" w:eastAsiaTheme="minorEastAsia" w:hAnsiTheme="minorEastAsia" w:hint="eastAsia"/>
          <w:sz w:val="24"/>
        </w:rPr>
        <w:t>份。</w:t>
      </w:r>
    </w:p>
    <w:p w:rsidR="008C6646" w:rsidRDefault="008C6646">
      <w:pPr>
        <w:spacing w:line="360" w:lineRule="auto"/>
        <w:rPr>
          <w:rFonts w:asciiTheme="minorEastAsia" w:eastAsiaTheme="minorEastAsia" w:hAnsiTheme="minorEastAsia"/>
          <w:sz w:val="24"/>
        </w:rPr>
      </w:pPr>
    </w:p>
    <w:p w:rsidR="008C6646" w:rsidRDefault="008C6646">
      <w:pPr>
        <w:spacing w:line="360" w:lineRule="auto"/>
        <w:rPr>
          <w:rFonts w:ascii="宋体" w:hAnsi="宋体" w:cs="宋体"/>
          <w:sz w:val="24"/>
        </w:rPr>
      </w:pPr>
    </w:p>
    <w:p w:rsidR="008C6646" w:rsidRDefault="003F41E0">
      <w:pPr>
        <w:widowControl/>
        <w:jc w:val="left"/>
        <w:rPr>
          <w:rFonts w:hAnsi="宋体"/>
          <w:b/>
          <w:bCs/>
          <w:color w:val="000000"/>
          <w:kern w:val="44"/>
          <w:sz w:val="28"/>
          <w:lang w:val="zh-CN"/>
        </w:rPr>
      </w:pPr>
      <w:bookmarkStart w:id="315" w:name="_Toc466997485"/>
      <w:r>
        <w:rPr>
          <w:rFonts w:hAnsi="宋体"/>
          <w:color w:val="000000"/>
        </w:rPr>
        <w:br w:type="page"/>
      </w:r>
    </w:p>
    <w:p w:rsidR="008C6646" w:rsidRDefault="003F41E0">
      <w:pPr>
        <w:jc w:val="center"/>
        <w:rPr>
          <w:b/>
          <w:bCs/>
          <w:sz w:val="28"/>
          <w:szCs w:val="28"/>
        </w:rPr>
      </w:pPr>
      <w:bookmarkStart w:id="316" w:name="_Toc6859"/>
      <w:r>
        <w:rPr>
          <w:rFonts w:hint="eastAsia"/>
          <w:b/>
          <w:bCs/>
          <w:sz w:val="28"/>
          <w:szCs w:val="28"/>
        </w:rPr>
        <w:lastRenderedPageBreak/>
        <w:t>合同专用条款</w:t>
      </w:r>
      <w:bookmarkEnd w:id="315"/>
      <w:bookmarkEnd w:id="316"/>
    </w:p>
    <w:p w:rsidR="008C6646" w:rsidRDefault="008C6646">
      <w:pPr>
        <w:pStyle w:val="2"/>
      </w:pPr>
    </w:p>
    <w:p w:rsidR="008C6646" w:rsidRDefault="003F41E0">
      <w:pPr>
        <w:spacing w:line="360" w:lineRule="auto"/>
        <w:ind w:firstLine="454"/>
        <w:rPr>
          <w:rFonts w:ascii="宋体" w:hAnsi="宋体"/>
          <w:sz w:val="24"/>
        </w:rPr>
      </w:pPr>
      <w:r>
        <w:rPr>
          <w:rFonts w:ascii="宋体" w:hAnsi="宋体" w:hint="eastAsia"/>
          <w:sz w:val="24"/>
        </w:rPr>
        <w:t>合同专用条款是合同一般条款的补充和修改。如果两者之间有抵触，应以专用条款为准。合同专用条款的序号将与合同一般条款序号相对应。</w:t>
      </w:r>
    </w:p>
    <w:p w:rsidR="008C6646" w:rsidRDefault="003F41E0">
      <w:pPr>
        <w:spacing w:line="360" w:lineRule="auto"/>
        <w:rPr>
          <w:rFonts w:ascii="宋体" w:hAnsi="宋体"/>
          <w:sz w:val="24"/>
        </w:rPr>
      </w:pPr>
      <w:r>
        <w:rPr>
          <w:rFonts w:ascii="宋体" w:hAnsi="宋体" w:hint="eastAsia"/>
          <w:sz w:val="24"/>
        </w:rPr>
        <w:t>1、定义</w:t>
      </w:r>
    </w:p>
    <w:p w:rsidR="008C6646" w:rsidRDefault="003F41E0">
      <w:pPr>
        <w:spacing w:line="360" w:lineRule="auto"/>
        <w:rPr>
          <w:rFonts w:ascii="宋体" w:hAnsi="宋体"/>
          <w:sz w:val="24"/>
          <w:u w:val="single"/>
        </w:rPr>
      </w:pPr>
      <w:r>
        <w:rPr>
          <w:rFonts w:ascii="宋体" w:hAnsi="宋体" w:hint="eastAsia"/>
          <w:sz w:val="24"/>
        </w:rPr>
        <w:t>1.5买方：本合同买方系指：中国新闻社</w:t>
      </w:r>
    </w:p>
    <w:p w:rsidR="008C6646" w:rsidRDefault="003F41E0">
      <w:pPr>
        <w:spacing w:line="360" w:lineRule="auto"/>
        <w:rPr>
          <w:rFonts w:ascii="宋体" w:hAnsi="宋体"/>
          <w:sz w:val="24"/>
        </w:rPr>
      </w:pPr>
      <w:r>
        <w:rPr>
          <w:rFonts w:ascii="宋体" w:hAnsi="宋体" w:hint="eastAsia"/>
          <w:sz w:val="24"/>
        </w:rPr>
        <w:t>1.6卖方：本合同卖方系指：</w:t>
      </w:r>
      <w:r>
        <w:rPr>
          <w:rFonts w:ascii="宋体" w:hAnsi="宋体" w:hint="eastAsia"/>
          <w:sz w:val="24"/>
          <w:u w:val="single"/>
        </w:rPr>
        <w:t>中标人</w:t>
      </w:r>
    </w:p>
    <w:p w:rsidR="008C6646" w:rsidRDefault="003F41E0">
      <w:pPr>
        <w:spacing w:line="360" w:lineRule="auto"/>
        <w:ind w:leftChars="-1" w:left="-2"/>
        <w:rPr>
          <w:rFonts w:ascii="宋体" w:hAnsi="宋体"/>
          <w:sz w:val="24"/>
        </w:rPr>
      </w:pPr>
      <w:r>
        <w:rPr>
          <w:rFonts w:ascii="宋体" w:hAnsi="宋体" w:hint="eastAsia"/>
          <w:sz w:val="24"/>
        </w:rPr>
        <w:t>1.7现场：本合同项下的服务地点位于：中国新闻社指定地点</w:t>
      </w:r>
    </w:p>
    <w:p w:rsidR="008C6646" w:rsidRDefault="003F41E0">
      <w:pPr>
        <w:spacing w:line="360" w:lineRule="auto"/>
        <w:rPr>
          <w:rFonts w:ascii="宋体" w:hAnsi="宋体"/>
          <w:sz w:val="24"/>
        </w:rPr>
      </w:pPr>
      <w:r>
        <w:rPr>
          <w:rFonts w:ascii="宋体" w:hAnsi="宋体" w:hint="eastAsia"/>
          <w:sz w:val="24"/>
        </w:rPr>
        <w:t>6、服务期限：</w:t>
      </w:r>
      <w:r>
        <w:rPr>
          <w:rFonts w:asciiTheme="minorEastAsia" w:eastAsiaTheme="minorEastAsia" w:hAnsiTheme="minorEastAsia" w:cs="Arial" w:hint="eastAsia"/>
          <w:sz w:val="24"/>
        </w:rPr>
        <w:t>签订合同后</w:t>
      </w:r>
      <w:r>
        <w:rPr>
          <w:rFonts w:ascii="宋体" w:hAnsi="宋体"/>
          <w:sz w:val="24"/>
        </w:rPr>
        <w:t>6</w:t>
      </w:r>
      <w:r>
        <w:rPr>
          <w:rFonts w:ascii="宋体" w:hAnsi="宋体" w:hint="eastAsia"/>
          <w:sz w:val="24"/>
        </w:rPr>
        <w:t>个月</w:t>
      </w:r>
    </w:p>
    <w:p w:rsidR="008C6646" w:rsidRDefault="003F41E0">
      <w:pPr>
        <w:spacing w:line="360" w:lineRule="auto"/>
        <w:rPr>
          <w:rFonts w:ascii="宋体" w:hAnsi="宋体" w:cs="Arial"/>
          <w:sz w:val="24"/>
        </w:rPr>
      </w:pPr>
      <w:r>
        <w:rPr>
          <w:rFonts w:ascii="宋体" w:hAnsi="宋体" w:hint="eastAsia"/>
          <w:sz w:val="24"/>
        </w:rPr>
        <w:t>9.1、付款条件：项目分两期付款，第一期</w:t>
      </w:r>
      <w:r w:rsidR="0088412A">
        <w:rPr>
          <w:rFonts w:ascii="宋体" w:hAnsi="宋体" w:hint="eastAsia"/>
          <w:sz w:val="24"/>
        </w:rPr>
        <w:t>签订合同后</w:t>
      </w:r>
      <w:r>
        <w:rPr>
          <w:rFonts w:ascii="宋体" w:hAnsi="宋体" w:hint="eastAsia"/>
          <w:sz w:val="24"/>
        </w:rPr>
        <w:t>支付</w:t>
      </w:r>
      <w:r w:rsidR="0088412A">
        <w:rPr>
          <w:rFonts w:ascii="宋体" w:hAnsi="宋体" w:hint="eastAsia"/>
          <w:sz w:val="24"/>
        </w:rPr>
        <w:t>合同</w:t>
      </w:r>
      <w:r>
        <w:rPr>
          <w:rFonts w:ascii="宋体" w:hAnsi="宋体" w:hint="eastAsia"/>
          <w:sz w:val="24"/>
        </w:rPr>
        <w:t>金额</w:t>
      </w:r>
      <w:r w:rsidR="0088412A">
        <w:rPr>
          <w:rFonts w:ascii="宋体" w:hAnsi="宋体" w:hint="eastAsia"/>
          <w:sz w:val="24"/>
        </w:rPr>
        <w:t>的60%</w:t>
      </w:r>
      <w:r>
        <w:rPr>
          <w:rFonts w:ascii="宋体" w:hAnsi="宋体" w:hint="eastAsia"/>
          <w:sz w:val="24"/>
        </w:rPr>
        <w:t>；第二期支付</w:t>
      </w:r>
      <w:r w:rsidR="0088412A">
        <w:rPr>
          <w:rFonts w:ascii="宋体" w:hAnsi="宋体" w:hint="eastAsia"/>
          <w:sz w:val="24"/>
        </w:rPr>
        <w:t>合同</w:t>
      </w:r>
      <w:r>
        <w:rPr>
          <w:rFonts w:ascii="宋体" w:hAnsi="宋体" w:hint="eastAsia"/>
          <w:sz w:val="24"/>
        </w:rPr>
        <w:t>金额</w:t>
      </w:r>
      <w:r w:rsidR="0088412A">
        <w:rPr>
          <w:rFonts w:ascii="宋体" w:hAnsi="宋体" w:hint="eastAsia"/>
          <w:sz w:val="24"/>
        </w:rPr>
        <w:t>的40%</w:t>
      </w:r>
      <w:r>
        <w:rPr>
          <w:rFonts w:ascii="宋体" w:hAnsi="宋体" w:hint="eastAsia"/>
          <w:sz w:val="24"/>
        </w:rPr>
        <w:t>，完成合同全部推广指标并经由验收通过后进行结算。</w:t>
      </w:r>
    </w:p>
    <w:p w:rsidR="008C6646" w:rsidRDefault="003F41E0">
      <w:pPr>
        <w:snapToGrid w:val="0"/>
        <w:spacing w:line="360" w:lineRule="auto"/>
        <w:rPr>
          <w:rFonts w:ascii="宋体" w:hAnsi="宋体"/>
          <w:sz w:val="24"/>
        </w:rPr>
      </w:pPr>
      <w:r>
        <w:rPr>
          <w:rFonts w:ascii="宋体" w:hAnsi="宋体" w:hint="eastAsia"/>
          <w:sz w:val="24"/>
        </w:rPr>
        <w:t>11、质量保证：</w:t>
      </w:r>
    </w:p>
    <w:p w:rsidR="008C6646" w:rsidRDefault="003F41E0">
      <w:pPr>
        <w:spacing w:line="360" w:lineRule="auto"/>
        <w:rPr>
          <w:rFonts w:ascii="宋体" w:hAnsi="宋体"/>
          <w:sz w:val="24"/>
        </w:rPr>
      </w:pPr>
      <w:r>
        <w:rPr>
          <w:rFonts w:ascii="宋体" w:hAnsi="宋体" w:hint="eastAsia"/>
          <w:sz w:val="24"/>
        </w:rPr>
        <w:t>11.3 如果卖方在收到通知后</w:t>
      </w:r>
      <w:r>
        <w:rPr>
          <w:rFonts w:ascii="宋体" w:hAnsi="宋体" w:hint="eastAsia"/>
          <w:sz w:val="24"/>
          <w:u w:val="single"/>
        </w:rPr>
        <w:t xml:space="preserve"> 7 </w:t>
      </w:r>
      <w:r>
        <w:rPr>
          <w:rFonts w:ascii="宋体" w:hAnsi="宋体" w:hint="eastAsia"/>
          <w:sz w:val="24"/>
        </w:rPr>
        <w:t>天内没有弥补缺陷，买方可采取必要的补救措施，但风险和费用将由卖方承担。</w:t>
      </w:r>
    </w:p>
    <w:p w:rsidR="008C6646" w:rsidRDefault="008C6646">
      <w:pPr>
        <w:spacing w:line="360" w:lineRule="auto"/>
        <w:rPr>
          <w:rFonts w:ascii="宋体" w:hAnsi="宋体"/>
          <w:sz w:val="24"/>
        </w:rPr>
      </w:pPr>
    </w:p>
    <w:p w:rsidR="008C6646" w:rsidRDefault="003F41E0">
      <w:pPr>
        <w:spacing w:line="360" w:lineRule="auto"/>
        <w:jc w:val="center"/>
        <w:rPr>
          <w:rFonts w:ascii="宋体" w:hAnsi="宋体"/>
          <w:b/>
          <w:color w:val="000000"/>
          <w:sz w:val="24"/>
        </w:rPr>
      </w:pPr>
      <w:r>
        <w:rPr>
          <w:rFonts w:ascii="宋体" w:hAnsi="宋体"/>
          <w:sz w:val="24"/>
        </w:rPr>
        <w:br w:type="page"/>
      </w:r>
    </w:p>
    <w:p w:rsidR="008C6646" w:rsidRDefault="008C6646">
      <w:pPr>
        <w:widowControl/>
        <w:jc w:val="left"/>
        <w:rPr>
          <w:rFonts w:ascii="宋体" w:hAnsi="宋体"/>
          <w:sz w:val="24"/>
        </w:rPr>
      </w:pPr>
    </w:p>
    <w:p w:rsidR="008C6646" w:rsidRDefault="003F41E0">
      <w:pPr>
        <w:spacing w:before="120" w:line="360" w:lineRule="auto"/>
        <w:jc w:val="center"/>
        <w:outlineLvl w:val="0"/>
        <w:rPr>
          <w:b/>
          <w:kern w:val="44"/>
          <w:sz w:val="28"/>
          <w:szCs w:val="28"/>
        </w:rPr>
      </w:pPr>
      <w:bookmarkStart w:id="317" w:name="_Toc3740"/>
      <w:r>
        <w:rPr>
          <w:rFonts w:hint="eastAsia"/>
          <w:b/>
          <w:kern w:val="44"/>
          <w:sz w:val="28"/>
          <w:szCs w:val="28"/>
        </w:rPr>
        <w:t>第七章</w:t>
      </w:r>
      <w:r>
        <w:rPr>
          <w:rFonts w:hint="eastAsia"/>
          <w:b/>
          <w:kern w:val="44"/>
          <w:sz w:val="28"/>
          <w:szCs w:val="28"/>
        </w:rPr>
        <w:t xml:space="preserve"> </w:t>
      </w:r>
      <w:r>
        <w:rPr>
          <w:rFonts w:hint="eastAsia"/>
          <w:b/>
          <w:kern w:val="44"/>
          <w:sz w:val="28"/>
          <w:szCs w:val="28"/>
        </w:rPr>
        <w:t>投标文件格式</w:t>
      </w:r>
      <w:bookmarkEnd w:id="158"/>
      <w:bookmarkEnd w:id="317"/>
    </w:p>
    <w:p w:rsidR="008C6646" w:rsidRDefault="003F41E0">
      <w:pPr>
        <w:pStyle w:val="1"/>
        <w:spacing w:line="360" w:lineRule="auto"/>
        <w:jc w:val="left"/>
      </w:pPr>
      <w:bookmarkStart w:id="318" w:name="_Toc497842879"/>
      <w:bookmarkStart w:id="319" w:name="_Toc509828980"/>
      <w:bookmarkStart w:id="320" w:name="_Toc12285"/>
      <w:bookmarkStart w:id="321" w:name="_Toc523911431"/>
      <w:bookmarkStart w:id="322" w:name="_Hlk515386850"/>
      <w:r>
        <w:rPr>
          <w:rFonts w:hint="eastAsia"/>
        </w:rPr>
        <w:t>一、投标人资格</w:t>
      </w:r>
      <w:proofErr w:type="gramStart"/>
      <w:r>
        <w:rPr>
          <w:rFonts w:hint="eastAsia"/>
        </w:rPr>
        <w:t>册</w:t>
      </w:r>
      <w:bookmarkEnd w:id="318"/>
      <w:bookmarkEnd w:id="319"/>
      <w:bookmarkEnd w:id="320"/>
      <w:bookmarkEnd w:id="321"/>
      <w:proofErr w:type="gramEnd"/>
    </w:p>
    <w:p w:rsidR="008C6646" w:rsidRDefault="003F41E0">
      <w:pPr>
        <w:spacing w:line="360" w:lineRule="auto"/>
        <w:rPr>
          <w:rFonts w:asciiTheme="minorEastAsia" w:eastAsiaTheme="minorEastAsia" w:hAnsiTheme="minorEastAsia"/>
          <w:sz w:val="24"/>
        </w:rPr>
      </w:pPr>
      <w:r>
        <w:rPr>
          <w:rFonts w:ascii="宋体" w:hAnsi="宋体" w:hint="eastAsia"/>
          <w:sz w:val="24"/>
        </w:rPr>
        <w:t>1</w:t>
      </w:r>
      <w:proofErr w:type="gramStart"/>
      <w:r>
        <w:rPr>
          <w:rFonts w:ascii="宋体" w:hAnsi="宋体" w:hint="eastAsia"/>
          <w:sz w:val="24"/>
        </w:rPr>
        <w:t>三</w:t>
      </w:r>
      <w:proofErr w:type="gramEnd"/>
      <w:r>
        <w:rPr>
          <w:rFonts w:ascii="宋体" w:hAnsi="宋体" w:hint="eastAsia"/>
          <w:sz w:val="24"/>
        </w:rPr>
        <w:t>证合一的营业执照或事业单位法人证书或</w:t>
      </w:r>
      <w:r>
        <w:rPr>
          <w:rFonts w:asciiTheme="minorEastAsia" w:eastAsiaTheme="minorEastAsia" w:hAnsiTheme="minorEastAsia" w:hint="eastAsia"/>
          <w:sz w:val="24"/>
        </w:rPr>
        <w:t>民办非企业单位提供民办非企业登记证书</w:t>
      </w:r>
      <w:r>
        <w:rPr>
          <w:rFonts w:ascii="宋体" w:eastAsiaTheme="minorEastAsia" w:hAnsi="宋体" w:hint="eastAsia"/>
          <w:sz w:val="24"/>
        </w:rPr>
        <w:t>或</w:t>
      </w:r>
      <w:r>
        <w:rPr>
          <w:rFonts w:ascii="宋体" w:hAnsi="宋体" w:hint="eastAsia"/>
          <w:sz w:val="24"/>
        </w:rPr>
        <w:t>供应商是自然人的，应提供其有效的自然人身份证；所有提供的复印件须加盖本单位公章；</w:t>
      </w:r>
    </w:p>
    <w:p w:rsidR="008C6646" w:rsidRDefault="003F41E0">
      <w:pPr>
        <w:spacing w:line="360" w:lineRule="auto"/>
        <w:rPr>
          <w:rFonts w:ascii="宋体" w:hAnsi="宋体"/>
          <w:sz w:val="24"/>
        </w:rPr>
      </w:pPr>
      <w:r>
        <w:rPr>
          <w:rFonts w:ascii="宋体" w:hAnsi="宋体" w:hint="eastAsia"/>
          <w:sz w:val="24"/>
        </w:rPr>
        <w:t>2</w:t>
      </w:r>
      <w:r>
        <w:rPr>
          <w:rFonts w:asciiTheme="minorEastAsia" w:eastAsiaTheme="minorEastAsia" w:hAnsiTheme="minorEastAsia" w:cs="宋体" w:hint="eastAsia"/>
          <w:sz w:val="24"/>
        </w:rPr>
        <w:t>法定代表人本人参与投标的需提供法定代表人身份证明及其身份证复印件；非法定代表人本人参与投标的，需提供法定代表人授权委托书及被委托人的身份证复印件</w:t>
      </w:r>
      <w:r>
        <w:rPr>
          <w:rFonts w:ascii="宋体" w:hAnsi="宋体"/>
          <w:sz w:val="24"/>
        </w:rPr>
        <w:t>（须加盖本单位公章）</w:t>
      </w:r>
    </w:p>
    <w:p w:rsidR="008C6646" w:rsidRDefault="003F41E0">
      <w:pPr>
        <w:spacing w:line="360" w:lineRule="auto"/>
        <w:rPr>
          <w:rFonts w:ascii="宋体" w:hAnsi="宋体"/>
          <w:sz w:val="24"/>
        </w:rPr>
      </w:pPr>
      <w:r>
        <w:rPr>
          <w:rFonts w:ascii="宋体" w:hAnsi="宋体" w:hint="eastAsia"/>
          <w:sz w:val="24"/>
        </w:rPr>
        <w:t>3</w:t>
      </w:r>
      <w:r>
        <w:rPr>
          <w:rFonts w:ascii="宋体" w:hAnsi="宋体"/>
          <w:sz w:val="24"/>
        </w:rPr>
        <w:t>投标人提供经会计师事务所出具的</w:t>
      </w:r>
      <w:r>
        <w:rPr>
          <w:rFonts w:ascii="宋体" w:hAnsi="宋体" w:hint="eastAsia"/>
          <w:sz w:val="24"/>
        </w:rPr>
        <w:t>2</w:t>
      </w:r>
      <w:r>
        <w:rPr>
          <w:rFonts w:ascii="宋体" w:hAnsi="宋体"/>
          <w:sz w:val="24"/>
        </w:rPr>
        <w:t>018</w:t>
      </w:r>
      <w:r>
        <w:rPr>
          <w:rFonts w:ascii="宋体" w:hAnsi="宋体" w:hint="eastAsia"/>
          <w:sz w:val="24"/>
        </w:rPr>
        <w:t>年度</w:t>
      </w:r>
      <w:r>
        <w:rPr>
          <w:rFonts w:ascii="宋体" w:hAnsi="宋体"/>
          <w:sz w:val="24"/>
        </w:rPr>
        <w:t>财务审计报告</w:t>
      </w:r>
      <w:r>
        <w:rPr>
          <w:rFonts w:ascii="宋体" w:hAnsi="宋体" w:hint="eastAsia"/>
          <w:sz w:val="24"/>
        </w:rPr>
        <w:t>（须包含资产负债表、利润表、现金流量表及财务报表附注）</w:t>
      </w:r>
      <w:r>
        <w:rPr>
          <w:rFonts w:ascii="宋体" w:hAnsi="宋体"/>
          <w:sz w:val="24"/>
        </w:rPr>
        <w:t>复印件，并加盖本单位公章。如投标人无法提供</w:t>
      </w:r>
      <w:r>
        <w:rPr>
          <w:rFonts w:ascii="宋体" w:hAnsi="宋体" w:hint="eastAsia"/>
          <w:sz w:val="24"/>
        </w:rPr>
        <w:t>2</w:t>
      </w:r>
      <w:r>
        <w:rPr>
          <w:rFonts w:ascii="宋体" w:hAnsi="宋体"/>
          <w:sz w:val="24"/>
        </w:rPr>
        <w:t>018</w:t>
      </w:r>
      <w:r>
        <w:rPr>
          <w:rFonts w:ascii="宋体" w:hAnsi="宋体" w:hint="eastAsia"/>
          <w:sz w:val="24"/>
        </w:rPr>
        <w:t>年度的财务</w:t>
      </w:r>
      <w:r>
        <w:rPr>
          <w:rFonts w:ascii="宋体" w:hAnsi="宋体"/>
          <w:sz w:val="24"/>
        </w:rPr>
        <w:t>审计报告，则须提供银行出具的有效资信证明</w:t>
      </w:r>
      <w:r>
        <w:rPr>
          <w:rFonts w:ascii="宋体" w:hAnsi="宋体" w:hint="eastAsia"/>
          <w:sz w:val="24"/>
        </w:rPr>
        <w:t>。</w:t>
      </w:r>
    </w:p>
    <w:p w:rsidR="008C6646" w:rsidRDefault="003F41E0">
      <w:pPr>
        <w:spacing w:line="360" w:lineRule="auto"/>
        <w:rPr>
          <w:rFonts w:ascii="宋体" w:hAnsi="宋体"/>
          <w:sz w:val="24"/>
        </w:rPr>
      </w:pPr>
      <w:r>
        <w:rPr>
          <w:rFonts w:ascii="宋体" w:hAnsi="宋体" w:hint="eastAsia"/>
          <w:sz w:val="24"/>
        </w:rPr>
        <w:t>说明：</w:t>
      </w:r>
    </w:p>
    <w:p w:rsidR="008C6646" w:rsidRDefault="003F41E0">
      <w:pPr>
        <w:spacing w:line="360" w:lineRule="auto"/>
        <w:ind w:leftChars="147" w:left="309"/>
        <w:rPr>
          <w:rFonts w:ascii="宋体" w:hAnsi="宋体"/>
          <w:sz w:val="24"/>
        </w:rPr>
      </w:pPr>
      <w:r>
        <w:rPr>
          <w:rFonts w:ascii="宋体" w:hAnsi="宋体" w:hint="eastAsia"/>
          <w:sz w:val="24"/>
        </w:rPr>
        <w:t>1、银行资信证明是指投标人参加本次投标截止日前一年内银行出具的资信证明（成立一年内的公司可提交验资证明复印件并加盖投标人公章）</w:t>
      </w:r>
      <w:r>
        <w:rPr>
          <w:rFonts w:ascii="宋体" w:hAnsi="宋体"/>
          <w:sz w:val="24"/>
        </w:rPr>
        <w:t>,</w:t>
      </w:r>
      <w:r>
        <w:rPr>
          <w:rFonts w:ascii="宋体" w:hAnsi="宋体" w:hint="eastAsia"/>
          <w:sz w:val="24"/>
        </w:rPr>
        <w:t>且无收受人和项目的限制，但开具银行有限制规定的除外；</w:t>
      </w:r>
    </w:p>
    <w:p w:rsidR="008C6646" w:rsidRDefault="003F41E0">
      <w:pPr>
        <w:spacing w:line="360" w:lineRule="auto"/>
        <w:ind w:leftChars="147" w:left="309"/>
        <w:rPr>
          <w:rFonts w:ascii="宋体" w:hAnsi="宋体"/>
          <w:sz w:val="24"/>
        </w:rPr>
      </w:pPr>
      <w:r>
        <w:rPr>
          <w:rFonts w:ascii="宋体" w:hAnsi="宋体" w:hint="eastAsia"/>
          <w:sz w:val="24"/>
        </w:rPr>
        <w:t>2、银行资信证明可以是复印件</w:t>
      </w:r>
      <w:r>
        <w:rPr>
          <w:rFonts w:ascii="宋体" w:hAnsi="宋体"/>
          <w:sz w:val="24"/>
        </w:rPr>
        <w:t>(</w:t>
      </w:r>
      <w:r>
        <w:rPr>
          <w:rFonts w:ascii="宋体" w:hAnsi="宋体" w:hint="eastAsia"/>
          <w:sz w:val="24"/>
        </w:rPr>
        <w:t>须加盖投标人公章</w:t>
      </w:r>
      <w:r>
        <w:rPr>
          <w:rFonts w:ascii="宋体" w:hAnsi="宋体"/>
          <w:sz w:val="24"/>
        </w:rPr>
        <w:t>)</w:t>
      </w:r>
      <w:r>
        <w:rPr>
          <w:rFonts w:ascii="宋体" w:hAnsi="宋体" w:hint="eastAsia"/>
          <w:sz w:val="24"/>
        </w:rPr>
        <w:t>，评标委员会保留审核原件的权利；银行资信证明的开具银行明确规定复印无效的，须提交原件；</w:t>
      </w:r>
    </w:p>
    <w:p w:rsidR="008C6646" w:rsidRDefault="003F41E0">
      <w:pPr>
        <w:spacing w:line="360" w:lineRule="auto"/>
        <w:ind w:leftChars="147" w:left="309"/>
        <w:rPr>
          <w:rFonts w:ascii="宋体" w:hAnsi="宋体"/>
          <w:sz w:val="24"/>
        </w:rPr>
      </w:pPr>
      <w:r>
        <w:rPr>
          <w:rFonts w:ascii="宋体" w:hAnsi="宋体" w:hint="eastAsia"/>
          <w:sz w:val="24"/>
        </w:rPr>
        <w:t>3、银行资信证明的开具银行明确规定背面有声明的，须提供资信证明背面复印件；</w:t>
      </w:r>
    </w:p>
    <w:p w:rsidR="008C6646" w:rsidRDefault="003F41E0">
      <w:pPr>
        <w:spacing w:line="360" w:lineRule="auto"/>
        <w:ind w:leftChars="147" w:left="309"/>
        <w:rPr>
          <w:rFonts w:ascii="宋体" w:hAnsi="宋体"/>
          <w:sz w:val="24"/>
        </w:rPr>
      </w:pPr>
      <w:r>
        <w:rPr>
          <w:rFonts w:ascii="宋体" w:hAnsi="宋体" w:hint="eastAsia"/>
          <w:sz w:val="24"/>
        </w:rPr>
        <w:t>4、银行资信证明应能说明该投标人与银行之间业务往来正常，企业信誉良好等；</w:t>
      </w:r>
    </w:p>
    <w:p w:rsidR="008C6646" w:rsidRDefault="003F41E0">
      <w:pPr>
        <w:spacing w:line="360" w:lineRule="auto"/>
        <w:ind w:leftChars="147" w:left="309"/>
        <w:rPr>
          <w:rFonts w:ascii="宋体" w:hAnsi="宋体"/>
          <w:sz w:val="24"/>
        </w:rPr>
      </w:pPr>
      <w:r>
        <w:rPr>
          <w:rFonts w:ascii="宋体" w:hAnsi="宋体" w:hint="eastAsia"/>
          <w:sz w:val="24"/>
        </w:rPr>
        <w:t>5、银行出具的存款证明不能替代银行资信证明，存款证明无效；</w:t>
      </w:r>
    </w:p>
    <w:p w:rsidR="008C6646" w:rsidRDefault="003F41E0">
      <w:pPr>
        <w:spacing w:line="360" w:lineRule="auto"/>
        <w:rPr>
          <w:rFonts w:ascii="宋体" w:hAnsi="宋体"/>
          <w:sz w:val="24"/>
        </w:rPr>
      </w:pPr>
      <w:r>
        <w:rPr>
          <w:rFonts w:ascii="宋体" w:hAnsi="宋体" w:hint="eastAsia"/>
          <w:sz w:val="24"/>
        </w:rPr>
        <w:t>4（1）</w:t>
      </w:r>
      <w:r>
        <w:rPr>
          <w:rFonts w:ascii="宋体" w:hAnsi="宋体"/>
          <w:sz w:val="24"/>
        </w:rPr>
        <w:t>有依法缴纳社会保障资金的良好记录（</w:t>
      </w:r>
      <w:r>
        <w:rPr>
          <w:rFonts w:ascii="宋体" w:hAnsi="宋体" w:hint="eastAsia"/>
          <w:sz w:val="24"/>
        </w:rPr>
        <w:t>供应商</w:t>
      </w:r>
      <w:r>
        <w:rPr>
          <w:rFonts w:ascii="宋体" w:hAnsi="宋体"/>
          <w:sz w:val="24"/>
        </w:rPr>
        <w:t>逐月交纳社会保障资金的，须提供参加本次政府采购活动</w:t>
      </w:r>
      <w:r>
        <w:rPr>
          <w:rFonts w:ascii="宋体" w:hAnsi="宋体" w:hint="eastAsia"/>
          <w:sz w:val="24"/>
        </w:rPr>
        <w:t>最近半年内任意一个月</w:t>
      </w:r>
      <w:r>
        <w:rPr>
          <w:rFonts w:ascii="宋体" w:hAnsi="宋体"/>
          <w:sz w:val="24"/>
        </w:rPr>
        <w:t>的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r>
        <w:rPr>
          <w:rFonts w:asciiTheme="minorEastAsia" w:eastAsiaTheme="minorEastAsia" w:hAnsiTheme="minorEastAsia" w:hint="eastAsia"/>
          <w:sz w:val="24"/>
        </w:rPr>
        <w:t>注：依法不需要缴纳社会保障资金的供应商，须提供相应证明文件。</w:t>
      </w:r>
    </w:p>
    <w:p w:rsidR="008C6646" w:rsidRDefault="003F41E0">
      <w:pPr>
        <w:spacing w:line="360" w:lineRule="auto"/>
        <w:rPr>
          <w:rFonts w:ascii="宋体" w:hAnsi="宋体"/>
          <w:sz w:val="24"/>
        </w:rPr>
      </w:pPr>
      <w:r>
        <w:rPr>
          <w:rFonts w:ascii="宋体" w:hAnsi="宋体" w:hint="eastAsia"/>
          <w:sz w:val="24"/>
        </w:rPr>
        <w:t>（2）最近半年内任意一个月</w:t>
      </w:r>
      <w:r>
        <w:rPr>
          <w:rFonts w:ascii="宋体" w:hAnsi="宋体"/>
          <w:sz w:val="24"/>
        </w:rPr>
        <w:t>的依法缴纳税收的入账票据凭证复印件（须加盖本单位公章）</w:t>
      </w:r>
    </w:p>
    <w:p w:rsidR="008C6646" w:rsidRDefault="003F41E0">
      <w:pPr>
        <w:spacing w:line="360" w:lineRule="auto"/>
        <w:ind w:firstLineChars="100" w:firstLine="240"/>
        <w:rPr>
          <w:rFonts w:ascii="宋体" w:hAnsi="宋体"/>
          <w:sz w:val="24"/>
        </w:rPr>
      </w:pPr>
      <w:r>
        <w:rPr>
          <w:rFonts w:asciiTheme="minorEastAsia" w:eastAsiaTheme="minorEastAsia" w:hAnsiTheme="minorEastAsia" w:hint="eastAsia"/>
          <w:sz w:val="24"/>
        </w:rPr>
        <w:t>注：依法免税或近半年内零报税的供应商，须提供相应证明文件其依法免税或近半年</w:t>
      </w:r>
      <w:r>
        <w:rPr>
          <w:rFonts w:asciiTheme="minorEastAsia" w:eastAsiaTheme="minorEastAsia" w:hAnsiTheme="minorEastAsia" w:hint="eastAsia"/>
          <w:sz w:val="24"/>
        </w:rPr>
        <w:lastRenderedPageBreak/>
        <w:t>内纳税申报表。</w:t>
      </w:r>
    </w:p>
    <w:p w:rsidR="008C6646" w:rsidRDefault="003F41E0">
      <w:pPr>
        <w:spacing w:line="360" w:lineRule="auto"/>
        <w:jc w:val="left"/>
        <w:rPr>
          <w:rFonts w:ascii="宋体" w:hAnsi="宋体"/>
          <w:sz w:val="24"/>
        </w:rPr>
      </w:pPr>
      <w:r>
        <w:rPr>
          <w:rFonts w:ascii="宋体" w:hAnsi="宋体" w:hint="eastAsia"/>
          <w:sz w:val="24"/>
        </w:rPr>
        <w:t>5</w:t>
      </w:r>
      <w:r>
        <w:rPr>
          <w:rFonts w:ascii="宋体" w:hAnsi="宋体"/>
          <w:sz w:val="24"/>
        </w:rPr>
        <w:t>参加本次政府采购活动前三年内，在经营活动中没有重大违法记录的声明（投标人须提供此声明，法定代表人或</w:t>
      </w:r>
      <w:r>
        <w:rPr>
          <w:rFonts w:ascii="宋体" w:hAnsi="宋体" w:hint="eastAsia"/>
          <w:sz w:val="24"/>
        </w:rPr>
        <w:t>其授权代表</w:t>
      </w:r>
      <w:r>
        <w:rPr>
          <w:rFonts w:ascii="宋体" w:hAnsi="宋体"/>
          <w:sz w:val="24"/>
        </w:rPr>
        <w:t>代表签字，须加盖本单位公章）</w:t>
      </w:r>
      <w:r>
        <w:rPr>
          <w:rFonts w:ascii="宋体" w:hAnsi="宋体" w:hint="eastAsia"/>
          <w:sz w:val="24"/>
        </w:rPr>
        <w:t>。</w:t>
      </w:r>
    </w:p>
    <w:p w:rsidR="008C6646" w:rsidRDefault="003F41E0">
      <w:pPr>
        <w:spacing w:line="360" w:lineRule="auto"/>
        <w:rPr>
          <w:rFonts w:ascii="宋体" w:hAnsi="宋体"/>
          <w:sz w:val="24"/>
        </w:rPr>
      </w:pPr>
      <w:r>
        <w:rPr>
          <w:rFonts w:ascii="宋体" w:hAnsi="宋体" w:hint="eastAsia"/>
          <w:sz w:val="24"/>
        </w:rPr>
        <w:t>6</w:t>
      </w:r>
      <w:r>
        <w:rPr>
          <w:rFonts w:ascii="宋体" w:hAnsi="宋体" w:cs="宋体" w:hint="eastAsia"/>
          <w:kern w:val="0"/>
          <w:sz w:val="24"/>
        </w:rPr>
        <w:t>未被列入“信用中国”网站（www.creditchina.gov.cn）和中国政府采购网（www.ccgp.gov.cn）信用记录失信被执行人、重大税收违法案件当事人名单、政府采购严重违法失信行为记录名单，打印查询结果页面并加盖本单位公章</w:t>
      </w:r>
      <w:r>
        <w:rPr>
          <w:rFonts w:ascii="宋体" w:hAnsi="宋体" w:hint="eastAsia"/>
          <w:sz w:val="24"/>
        </w:rPr>
        <w:t>。</w:t>
      </w:r>
    </w:p>
    <w:p w:rsidR="008C6646" w:rsidRDefault="003F41E0">
      <w:pPr>
        <w:spacing w:line="360" w:lineRule="auto"/>
        <w:rPr>
          <w:rFonts w:ascii="宋体" w:hAnsi="宋体"/>
          <w:sz w:val="24"/>
        </w:rPr>
      </w:pPr>
      <w:r>
        <w:rPr>
          <w:rFonts w:ascii="宋体" w:hAnsi="宋体" w:hint="eastAsia"/>
          <w:sz w:val="24"/>
        </w:rPr>
        <w:t>7其它资格证明材料</w:t>
      </w:r>
    </w:p>
    <w:p w:rsidR="008C6646" w:rsidRDefault="008C6646">
      <w:pPr>
        <w:spacing w:line="360" w:lineRule="auto"/>
        <w:jc w:val="left"/>
        <w:rPr>
          <w:rFonts w:ascii="宋体" w:hAnsi="宋体"/>
          <w:sz w:val="24"/>
        </w:rPr>
      </w:pPr>
    </w:p>
    <w:p w:rsidR="008C6646" w:rsidRDefault="003F41E0">
      <w:pPr>
        <w:widowControl/>
        <w:jc w:val="left"/>
        <w:rPr>
          <w:rFonts w:ascii="宋体" w:hAnsi="宋体"/>
          <w:sz w:val="24"/>
        </w:rPr>
      </w:pPr>
      <w:r>
        <w:rPr>
          <w:rFonts w:ascii="宋体" w:hAnsi="宋体"/>
          <w:sz w:val="24"/>
        </w:rPr>
        <w:br w:type="page"/>
      </w:r>
    </w:p>
    <w:p w:rsidR="008C6646" w:rsidRDefault="008C6646">
      <w:pPr>
        <w:rPr>
          <w:rFonts w:ascii="宋体" w:hAnsi="宋体"/>
          <w:b/>
          <w:sz w:val="24"/>
        </w:rPr>
      </w:pPr>
    </w:p>
    <w:p w:rsidR="008C6646" w:rsidRDefault="003F41E0">
      <w:pPr>
        <w:spacing w:line="360" w:lineRule="auto"/>
        <w:jc w:val="center"/>
        <w:rPr>
          <w:rFonts w:ascii="宋体" w:hAnsi="宋体"/>
          <w:sz w:val="24"/>
        </w:rPr>
      </w:pPr>
      <w:r>
        <w:rPr>
          <w:rFonts w:ascii="宋体" w:hAnsi="宋体"/>
          <w:sz w:val="24"/>
        </w:rPr>
        <w:t>3</w:t>
      </w:r>
      <w:r>
        <w:rPr>
          <w:rFonts w:ascii="宋体" w:hAnsi="宋体" w:hint="eastAsia"/>
          <w:sz w:val="24"/>
        </w:rPr>
        <w:t>法定代表人授权委托书（格式）</w:t>
      </w:r>
    </w:p>
    <w:p w:rsidR="008C6646" w:rsidRDefault="008C6646">
      <w:pPr>
        <w:pStyle w:val="a8"/>
        <w:spacing w:line="360" w:lineRule="auto"/>
        <w:ind w:left="840" w:firstLine="480"/>
        <w:jc w:val="center"/>
        <w:rPr>
          <w:rFonts w:hAnsi="宋体"/>
          <w:sz w:val="24"/>
          <w:u w:val="single"/>
        </w:rPr>
      </w:pPr>
    </w:p>
    <w:p w:rsidR="008C6646" w:rsidRDefault="003F41E0">
      <w:pPr>
        <w:pStyle w:val="a8"/>
        <w:spacing w:line="360" w:lineRule="auto"/>
        <w:ind w:firstLineChars="200" w:firstLine="480"/>
        <w:rPr>
          <w:rFonts w:hAnsi="宋体"/>
          <w:sz w:val="24"/>
        </w:rPr>
      </w:pPr>
      <w:r>
        <w:rPr>
          <w:rFonts w:hAnsi="宋体" w:hint="eastAsia"/>
          <w:sz w:val="24"/>
        </w:rPr>
        <w:t>本授权书声明：注册于</w:t>
      </w:r>
      <w:r>
        <w:rPr>
          <w:rFonts w:hAnsi="宋体" w:hint="eastAsia"/>
          <w:i/>
          <w:sz w:val="24"/>
          <w:u w:val="single"/>
        </w:rPr>
        <w:t>（国家或地区的名称）</w:t>
      </w:r>
      <w:r>
        <w:rPr>
          <w:rFonts w:hAnsi="宋体" w:hint="eastAsia"/>
          <w:sz w:val="24"/>
        </w:rPr>
        <w:t>的</w:t>
      </w:r>
      <w:r>
        <w:rPr>
          <w:rFonts w:hAnsi="宋体" w:hint="eastAsia"/>
          <w:i/>
          <w:sz w:val="24"/>
          <w:u w:val="single"/>
        </w:rPr>
        <w:t>（公司名称）</w:t>
      </w:r>
      <w:r>
        <w:rPr>
          <w:rFonts w:hAnsi="宋体" w:hint="eastAsia"/>
          <w:sz w:val="24"/>
        </w:rPr>
        <w:t>的在下面签字的（</w:t>
      </w:r>
      <w:r>
        <w:rPr>
          <w:rFonts w:hAnsi="宋体" w:hint="eastAsia"/>
          <w:i/>
          <w:sz w:val="24"/>
          <w:u w:val="single"/>
        </w:rPr>
        <w:t>法定代表人姓名、职务</w:t>
      </w:r>
      <w:r>
        <w:rPr>
          <w:rFonts w:hAnsi="宋体" w:hint="eastAsia"/>
          <w:sz w:val="24"/>
        </w:rPr>
        <w:t>）代表本公司授权</w:t>
      </w:r>
      <w:r>
        <w:rPr>
          <w:rFonts w:hAnsi="宋体" w:hint="eastAsia"/>
          <w:i/>
          <w:sz w:val="24"/>
          <w:u w:val="single"/>
        </w:rPr>
        <w:t>（单位名称）</w:t>
      </w:r>
      <w:r>
        <w:rPr>
          <w:rFonts w:hAnsi="宋体" w:hint="eastAsia"/>
          <w:sz w:val="24"/>
        </w:rPr>
        <w:t>的在下面签字的</w:t>
      </w:r>
      <w:r>
        <w:rPr>
          <w:rFonts w:hAnsi="宋体" w:hint="eastAsia"/>
          <w:i/>
          <w:sz w:val="24"/>
          <w:u w:val="single"/>
        </w:rPr>
        <w:t>（被授权人的姓名、职务）</w:t>
      </w:r>
      <w:r>
        <w:rPr>
          <w:rFonts w:hAnsi="宋体" w:hint="eastAsia"/>
          <w:sz w:val="24"/>
        </w:rPr>
        <w:t>为本公司的合法代理人，就</w:t>
      </w:r>
      <w:r>
        <w:rPr>
          <w:rFonts w:hAnsi="宋体" w:hint="eastAsia"/>
          <w:i/>
          <w:sz w:val="24"/>
          <w:u w:val="single"/>
        </w:rPr>
        <w:t>（项目名称）</w:t>
      </w:r>
      <w:r>
        <w:rPr>
          <w:rFonts w:hAnsi="宋体" w:hint="eastAsia"/>
          <w:sz w:val="24"/>
        </w:rPr>
        <w:t xml:space="preserve">投标，以本公司名义处理一切与之有关的事务。　　</w:t>
      </w:r>
    </w:p>
    <w:p w:rsidR="008C6646" w:rsidRDefault="003F41E0">
      <w:pPr>
        <w:pStyle w:val="a8"/>
        <w:tabs>
          <w:tab w:val="left" w:pos="5580"/>
        </w:tabs>
        <w:spacing w:line="360" w:lineRule="auto"/>
        <w:ind w:left="840" w:firstLine="480"/>
        <w:rPr>
          <w:rFonts w:hAnsi="宋体"/>
          <w:sz w:val="24"/>
        </w:rPr>
      </w:pPr>
      <w:r>
        <w:rPr>
          <w:rFonts w:hAnsi="宋体" w:hint="eastAsia"/>
          <w:sz w:val="24"/>
        </w:rPr>
        <w:t>本授权书于</w:t>
      </w:r>
      <w:r w:rsidRPr="005B6466">
        <w:rPr>
          <w:rFonts w:hAnsi="宋体" w:hint="eastAsia"/>
          <w:sz w:val="24"/>
          <w:u w:val="single"/>
        </w:rPr>
        <w:t xml:space="preserve"> </w:t>
      </w:r>
      <w:r w:rsidRPr="005B6466">
        <w:rPr>
          <w:rFonts w:hAnsi="宋体"/>
          <w:sz w:val="24"/>
          <w:u w:val="single"/>
        </w:rPr>
        <w:t xml:space="preserve">  </w:t>
      </w:r>
      <w:r w:rsidRPr="005B6466">
        <w:rPr>
          <w:rFonts w:hAnsi="宋体" w:hint="eastAsia"/>
          <w:sz w:val="24"/>
          <w:u w:val="single"/>
        </w:rPr>
        <w:t xml:space="preserve">年 </w:t>
      </w:r>
      <w:r w:rsidRPr="005B6466">
        <w:rPr>
          <w:rFonts w:hAnsi="宋体"/>
          <w:sz w:val="24"/>
          <w:u w:val="single"/>
        </w:rPr>
        <w:t xml:space="preserve">  </w:t>
      </w:r>
      <w:r w:rsidRPr="005B6466">
        <w:rPr>
          <w:rFonts w:hAnsi="宋体" w:hint="eastAsia"/>
          <w:sz w:val="24"/>
          <w:u w:val="single"/>
        </w:rPr>
        <w:t xml:space="preserve">月 </w:t>
      </w:r>
      <w:r w:rsidRPr="005B6466">
        <w:rPr>
          <w:rFonts w:hAnsi="宋体"/>
          <w:sz w:val="24"/>
          <w:u w:val="single"/>
        </w:rPr>
        <w:t xml:space="preserve">  </w:t>
      </w:r>
      <w:r w:rsidRPr="005B6466">
        <w:rPr>
          <w:rFonts w:hAnsi="宋体" w:hint="eastAsia"/>
          <w:sz w:val="24"/>
          <w:u w:val="single"/>
        </w:rPr>
        <w:t>日</w:t>
      </w:r>
      <w:r w:rsidR="005B6466">
        <w:rPr>
          <w:rFonts w:hAnsi="宋体" w:hint="eastAsia"/>
          <w:sz w:val="24"/>
        </w:rPr>
        <w:t>起</w:t>
      </w:r>
      <w:r>
        <w:rPr>
          <w:rFonts w:hAnsi="宋体" w:hint="eastAsia"/>
          <w:sz w:val="24"/>
        </w:rPr>
        <w:t>生效，特此声明。</w:t>
      </w:r>
    </w:p>
    <w:p w:rsidR="008C6646" w:rsidRDefault="008C6646">
      <w:pPr>
        <w:pStyle w:val="a8"/>
        <w:tabs>
          <w:tab w:val="left" w:pos="5580"/>
        </w:tabs>
        <w:spacing w:line="360" w:lineRule="auto"/>
        <w:ind w:left="840" w:hanging="131"/>
        <w:rPr>
          <w:rFonts w:hAnsi="宋体"/>
          <w:sz w:val="24"/>
        </w:rPr>
      </w:pPr>
    </w:p>
    <w:tbl>
      <w:tblPr>
        <w:tblW w:w="5495" w:type="dxa"/>
        <w:tblLayout w:type="fixed"/>
        <w:tblLook w:val="04A0" w:firstRow="1" w:lastRow="0" w:firstColumn="1" w:lastColumn="0" w:noHBand="0" w:noVBand="1"/>
      </w:tblPr>
      <w:tblGrid>
        <w:gridCol w:w="2943"/>
        <w:gridCol w:w="284"/>
        <w:gridCol w:w="2268"/>
      </w:tblGrid>
      <w:tr w:rsidR="008C6646">
        <w:tc>
          <w:tcPr>
            <w:tcW w:w="2943" w:type="dxa"/>
          </w:tcPr>
          <w:p w:rsidR="008C6646" w:rsidRDefault="003F41E0">
            <w:pPr>
              <w:pStyle w:val="a8"/>
              <w:tabs>
                <w:tab w:val="left" w:pos="5580"/>
              </w:tabs>
              <w:spacing w:line="360" w:lineRule="auto"/>
              <w:rPr>
                <w:rFonts w:hAnsi="宋体"/>
                <w:sz w:val="24"/>
              </w:rPr>
            </w:pPr>
            <w:r>
              <w:rPr>
                <w:rFonts w:hAnsi="宋体" w:hint="eastAsia"/>
                <w:sz w:val="24"/>
              </w:rPr>
              <w:t>法定代表人签字或盖章：</w:t>
            </w:r>
          </w:p>
        </w:tc>
        <w:tc>
          <w:tcPr>
            <w:tcW w:w="2552" w:type="dxa"/>
            <w:gridSpan w:val="2"/>
          </w:tcPr>
          <w:p w:rsidR="008C6646" w:rsidRDefault="008C6646">
            <w:pPr>
              <w:pStyle w:val="a8"/>
              <w:tabs>
                <w:tab w:val="left" w:pos="5580"/>
              </w:tabs>
              <w:spacing w:line="360" w:lineRule="auto"/>
              <w:ind w:left="840" w:firstLine="480"/>
              <w:rPr>
                <w:rFonts w:hAnsi="宋体"/>
                <w:sz w:val="24"/>
                <w:u w:val="single"/>
              </w:rPr>
            </w:pPr>
          </w:p>
        </w:tc>
      </w:tr>
      <w:tr w:rsidR="008C6646">
        <w:tc>
          <w:tcPr>
            <w:tcW w:w="3227" w:type="dxa"/>
            <w:gridSpan w:val="2"/>
          </w:tcPr>
          <w:p w:rsidR="008C6646" w:rsidRDefault="003F41E0">
            <w:pPr>
              <w:pStyle w:val="a8"/>
              <w:tabs>
                <w:tab w:val="left" w:pos="5580"/>
              </w:tabs>
              <w:spacing w:line="360" w:lineRule="auto"/>
              <w:rPr>
                <w:rFonts w:hAnsi="宋体"/>
                <w:sz w:val="24"/>
              </w:rPr>
            </w:pPr>
            <w:r>
              <w:rPr>
                <w:rFonts w:hAnsi="宋体" w:hint="eastAsia"/>
                <w:sz w:val="24"/>
              </w:rPr>
              <w:t>授权代表签字：</w:t>
            </w:r>
          </w:p>
        </w:tc>
        <w:tc>
          <w:tcPr>
            <w:tcW w:w="2268" w:type="dxa"/>
          </w:tcPr>
          <w:p w:rsidR="008C6646" w:rsidRDefault="008C6646">
            <w:pPr>
              <w:pStyle w:val="a8"/>
              <w:tabs>
                <w:tab w:val="left" w:pos="5580"/>
              </w:tabs>
              <w:spacing w:line="360" w:lineRule="auto"/>
              <w:ind w:left="840" w:firstLine="480"/>
              <w:rPr>
                <w:rFonts w:hAnsi="宋体"/>
                <w:sz w:val="24"/>
                <w:u w:val="single"/>
              </w:rPr>
            </w:pPr>
          </w:p>
        </w:tc>
      </w:tr>
      <w:tr w:rsidR="008C6646">
        <w:trPr>
          <w:trHeight w:val="80"/>
        </w:trPr>
        <w:tc>
          <w:tcPr>
            <w:tcW w:w="2943" w:type="dxa"/>
          </w:tcPr>
          <w:p w:rsidR="008C6646" w:rsidRDefault="003F41E0">
            <w:pPr>
              <w:pStyle w:val="a8"/>
              <w:tabs>
                <w:tab w:val="left" w:pos="5580"/>
              </w:tabs>
              <w:spacing w:line="360" w:lineRule="auto"/>
              <w:rPr>
                <w:rFonts w:hAnsi="宋体"/>
                <w:sz w:val="24"/>
              </w:rPr>
            </w:pPr>
            <w:r>
              <w:rPr>
                <w:rFonts w:hAnsi="宋体" w:hint="eastAsia"/>
                <w:sz w:val="24"/>
              </w:rPr>
              <w:t>投标人(盖章)：</w:t>
            </w:r>
          </w:p>
        </w:tc>
        <w:tc>
          <w:tcPr>
            <w:tcW w:w="2552" w:type="dxa"/>
            <w:gridSpan w:val="2"/>
          </w:tcPr>
          <w:p w:rsidR="008C6646" w:rsidRDefault="008C6646">
            <w:pPr>
              <w:pStyle w:val="a8"/>
              <w:tabs>
                <w:tab w:val="left" w:pos="5580"/>
              </w:tabs>
              <w:spacing w:line="360" w:lineRule="auto"/>
              <w:ind w:left="840" w:firstLine="480"/>
              <w:rPr>
                <w:rFonts w:hAnsi="宋体"/>
                <w:sz w:val="24"/>
                <w:u w:val="single"/>
              </w:rPr>
            </w:pPr>
          </w:p>
        </w:tc>
      </w:tr>
    </w:tbl>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rPr>
          <w:rFonts w:ascii="宋体" w:hAnsi="宋体"/>
          <w:b/>
          <w:sz w:val="24"/>
        </w:rPr>
      </w:pPr>
    </w:p>
    <w:p w:rsidR="008C6646" w:rsidRDefault="008C6646">
      <w:pPr>
        <w:spacing w:line="360" w:lineRule="auto"/>
        <w:jc w:val="center"/>
        <w:rPr>
          <w:rFonts w:ascii="宋体" w:hAnsi="宋体"/>
          <w:sz w:val="24"/>
        </w:rPr>
      </w:pPr>
    </w:p>
    <w:p w:rsidR="008C6646" w:rsidRDefault="008C6646">
      <w:pPr>
        <w:spacing w:line="360" w:lineRule="auto"/>
        <w:jc w:val="center"/>
        <w:rPr>
          <w:rFonts w:ascii="宋体" w:hAnsi="宋体"/>
          <w:sz w:val="24"/>
        </w:rPr>
      </w:pPr>
    </w:p>
    <w:p w:rsidR="008C6646" w:rsidRDefault="008C6646">
      <w:pPr>
        <w:spacing w:line="360" w:lineRule="auto"/>
        <w:jc w:val="center"/>
        <w:rPr>
          <w:rFonts w:ascii="宋体" w:hAnsi="宋体"/>
          <w:sz w:val="24"/>
        </w:rPr>
      </w:pPr>
    </w:p>
    <w:p w:rsidR="008C6646" w:rsidRDefault="008C6646">
      <w:pPr>
        <w:spacing w:line="360" w:lineRule="auto"/>
        <w:jc w:val="center"/>
        <w:rPr>
          <w:rFonts w:ascii="宋体" w:hAnsi="宋体"/>
          <w:sz w:val="24"/>
        </w:rPr>
      </w:pPr>
    </w:p>
    <w:p w:rsidR="008C6646" w:rsidRDefault="003F41E0">
      <w:pPr>
        <w:spacing w:line="360" w:lineRule="auto"/>
        <w:jc w:val="center"/>
        <w:rPr>
          <w:rFonts w:ascii="宋体" w:hAnsi="宋体"/>
          <w:sz w:val="24"/>
        </w:rPr>
      </w:pPr>
      <w:r>
        <w:rPr>
          <w:rFonts w:ascii="宋体" w:hAnsi="宋体"/>
          <w:sz w:val="24"/>
        </w:rPr>
        <w:lastRenderedPageBreak/>
        <w:t>7</w:t>
      </w:r>
      <w:r>
        <w:rPr>
          <w:rFonts w:ascii="宋体" w:hAnsi="宋体" w:hint="eastAsia"/>
          <w:sz w:val="24"/>
        </w:rPr>
        <w:t>参加本次政府采购活动前三年内，在经营活动中没有重大违法记录的声明（投标人须提供此声明，法定代表人或其授权代表签字，须加盖本单位公章）。</w:t>
      </w:r>
    </w:p>
    <w:p w:rsidR="008C6646" w:rsidRDefault="008C6646">
      <w:pPr>
        <w:spacing w:line="360" w:lineRule="auto"/>
        <w:ind w:leftChars="97" w:left="1044" w:hangingChars="400" w:hanging="840"/>
        <w:rPr>
          <w:rFonts w:ascii="宋体" w:hAnsi="宋体"/>
        </w:rPr>
      </w:pPr>
    </w:p>
    <w:p w:rsidR="008C6646" w:rsidRDefault="003F41E0">
      <w:pPr>
        <w:pStyle w:val="a0"/>
        <w:spacing w:line="360" w:lineRule="auto"/>
        <w:ind w:firstLine="480"/>
        <w:rPr>
          <w:rFonts w:hAnsi="宋体"/>
        </w:rPr>
      </w:pPr>
      <w:r>
        <w:rPr>
          <w:rFonts w:hAnsi="宋体"/>
        </w:rPr>
        <w:t>致：</w:t>
      </w:r>
      <w:r>
        <w:rPr>
          <w:rFonts w:hAnsi="宋体" w:hint="eastAsia"/>
        </w:rPr>
        <w:t>（采购人）</w:t>
      </w:r>
    </w:p>
    <w:p w:rsidR="008C6646" w:rsidRDefault="008C6646">
      <w:pPr>
        <w:pStyle w:val="a0"/>
        <w:spacing w:line="360" w:lineRule="auto"/>
        <w:ind w:firstLineChars="200" w:firstLine="480"/>
        <w:rPr>
          <w:rFonts w:hAnsi="宋体"/>
        </w:rPr>
      </w:pPr>
    </w:p>
    <w:p w:rsidR="008C6646" w:rsidRDefault="003F41E0">
      <w:pPr>
        <w:pStyle w:val="a0"/>
        <w:spacing w:line="360" w:lineRule="auto"/>
        <w:ind w:firstLineChars="200" w:firstLine="480"/>
        <w:rPr>
          <w:rFonts w:hAnsi="宋体"/>
        </w:rPr>
      </w:pPr>
      <w:r>
        <w:rPr>
          <w:rFonts w:hAnsi="宋体"/>
        </w:rPr>
        <w:t>我公司在参加本次</w:t>
      </w:r>
      <w:r w:rsidR="005B6466">
        <w:rPr>
          <w:rFonts w:hAnsi="宋体"/>
        </w:rPr>
        <w:t>政府</w:t>
      </w:r>
      <w:r>
        <w:rPr>
          <w:rFonts w:hAnsi="宋体"/>
        </w:rPr>
        <w:t>采购活动前三年内，在经营活动中没有重大违法记录。</w:t>
      </w:r>
    </w:p>
    <w:p w:rsidR="008C6646" w:rsidRDefault="003F41E0">
      <w:pPr>
        <w:pStyle w:val="a0"/>
        <w:spacing w:line="360" w:lineRule="auto"/>
        <w:ind w:firstLineChars="200" w:firstLine="480"/>
        <w:rPr>
          <w:rFonts w:hAnsi="宋体"/>
        </w:rPr>
      </w:pPr>
      <w:r>
        <w:rPr>
          <w:rFonts w:hAnsi="宋体"/>
        </w:rPr>
        <w:t>特此声明。</w:t>
      </w:r>
    </w:p>
    <w:p w:rsidR="008C6646" w:rsidRDefault="008C6646">
      <w:pPr>
        <w:pStyle w:val="a0"/>
        <w:spacing w:line="360" w:lineRule="auto"/>
        <w:ind w:firstLineChars="200" w:firstLine="480"/>
        <w:rPr>
          <w:rFonts w:hAnsi="宋体"/>
        </w:rPr>
      </w:pPr>
    </w:p>
    <w:p w:rsidR="008C6646" w:rsidRDefault="008C6646">
      <w:pPr>
        <w:pStyle w:val="a0"/>
        <w:spacing w:line="360" w:lineRule="auto"/>
        <w:ind w:firstLineChars="200" w:firstLine="480"/>
        <w:rPr>
          <w:rFonts w:hAnsi="宋体"/>
        </w:rPr>
      </w:pPr>
    </w:p>
    <w:p w:rsidR="008C6646" w:rsidRDefault="008C6646">
      <w:pPr>
        <w:pStyle w:val="a0"/>
        <w:spacing w:line="360" w:lineRule="auto"/>
        <w:ind w:firstLineChars="200" w:firstLine="480"/>
        <w:rPr>
          <w:rFonts w:hAnsi="宋体"/>
        </w:rPr>
      </w:pPr>
    </w:p>
    <w:p w:rsidR="008C6646" w:rsidRDefault="003F41E0">
      <w:pPr>
        <w:pStyle w:val="a0"/>
        <w:spacing w:line="360" w:lineRule="auto"/>
        <w:ind w:firstLineChars="1800" w:firstLine="4320"/>
        <w:rPr>
          <w:rFonts w:hAnsi="宋体"/>
        </w:rPr>
      </w:pPr>
      <w:r>
        <w:rPr>
          <w:rFonts w:hAnsi="宋体"/>
        </w:rPr>
        <w:t>授权</w:t>
      </w:r>
      <w:r>
        <w:rPr>
          <w:rFonts w:hAnsi="宋体" w:hint="eastAsia"/>
        </w:rPr>
        <w:t>代表</w:t>
      </w:r>
      <w:r>
        <w:rPr>
          <w:rFonts w:hAnsi="宋体"/>
        </w:rPr>
        <w:t>签字：</w:t>
      </w:r>
    </w:p>
    <w:p w:rsidR="008C6646" w:rsidRDefault="003F41E0">
      <w:pPr>
        <w:pStyle w:val="a0"/>
        <w:spacing w:line="360" w:lineRule="auto"/>
        <w:ind w:firstLineChars="200" w:firstLine="480"/>
        <w:jc w:val="center"/>
        <w:rPr>
          <w:rFonts w:hAnsi="宋体"/>
        </w:rPr>
      </w:pPr>
      <w:r>
        <w:rPr>
          <w:rFonts w:hAnsi="宋体"/>
        </w:rPr>
        <w:t>投标人公章</w:t>
      </w:r>
    </w:p>
    <w:p w:rsidR="008C6646" w:rsidRDefault="003F41E0">
      <w:pPr>
        <w:pStyle w:val="a0"/>
        <w:spacing w:line="360" w:lineRule="auto"/>
        <w:ind w:firstLineChars="1875" w:firstLine="4500"/>
        <w:rPr>
          <w:rFonts w:hAnsi="宋体"/>
        </w:rPr>
      </w:pPr>
      <w:r>
        <w:rPr>
          <w:rFonts w:hAnsi="宋体"/>
        </w:rPr>
        <w:t>年</w:t>
      </w:r>
      <w:r>
        <w:rPr>
          <w:rFonts w:hAnsi="宋体" w:hint="eastAsia"/>
        </w:rPr>
        <w:t xml:space="preserve">  </w:t>
      </w:r>
      <w:r>
        <w:rPr>
          <w:rFonts w:hAnsi="宋体"/>
        </w:rPr>
        <w:t>月</w:t>
      </w:r>
      <w:r>
        <w:rPr>
          <w:rFonts w:hAnsi="宋体" w:hint="eastAsia"/>
        </w:rPr>
        <w:t xml:space="preserve">   </w:t>
      </w:r>
      <w:r>
        <w:rPr>
          <w:rFonts w:hAnsi="宋体"/>
        </w:rPr>
        <w:t>日</w:t>
      </w:r>
      <w:bookmarkEnd w:id="322"/>
    </w:p>
    <w:p w:rsidR="008C6646" w:rsidRDefault="003F41E0">
      <w:pPr>
        <w:widowControl/>
        <w:jc w:val="left"/>
        <w:rPr>
          <w:b/>
          <w:kern w:val="44"/>
          <w:sz w:val="28"/>
          <w:szCs w:val="28"/>
        </w:rPr>
      </w:pPr>
      <w:r>
        <w:rPr>
          <w:b/>
          <w:kern w:val="44"/>
          <w:sz w:val="28"/>
          <w:szCs w:val="28"/>
        </w:rPr>
        <w:br w:type="page"/>
      </w:r>
    </w:p>
    <w:p w:rsidR="008C6646" w:rsidRDefault="003F41E0">
      <w:pPr>
        <w:spacing w:before="120" w:line="360" w:lineRule="auto"/>
        <w:jc w:val="left"/>
        <w:outlineLvl w:val="0"/>
        <w:rPr>
          <w:b/>
          <w:kern w:val="44"/>
          <w:sz w:val="28"/>
          <w:szCs w:val="28"/>
        </w:rPr>
      </w:pPr>
      <w:bookmarkStart w:id="323" w:name="_Toc523911432"/>
      <w:bookmarkStart w:id="324" w:name="_Toc13169"/>
      <w:r>
        <w:rPr>
          <w:rFonts w:hint="eastAsia"/>
          <w:b/>
          <w:kern w:val="44"/>
          <w:sz w:val="28"/>
          <w:szCs w:val="28"/>
        </w:rPr>
        <w:lastRenderedPageBreak/>
        <w:t>二、投标文件商务技术</w:t>
      </w:r>
      <w:proofErr w:type="gramStart"/>
      <w:r>
        <w:rPr>
          <w:rFonts w:hint="eastAsia"/>
          <w:b/>
          <w:kern w:val="44"/>
          <w:sz w:val="28"/>
          <w:szCs w:val="28"/>
        </w:rPr>
        <w:t>册</w:t>
      </w:r>
      <w:bookmarkEnd w:id="323"/>
      <w:bookmarkEnd w:id="324"/>
      <w:proofErr w:type="gramEnd"/>
    </w:p>
    <w:p w:rsidR="008C6646" w:rsidRDefault="003F41E0">
      <w:pPr>
        <w:pStyle w:val="3"/>
        <w:tabs>
          <w:tab w:val="left" w:pos="900"/>
        </w:tabs>
        <w:spacing w:line="360" w:lineRule="auto"/>
        <w:jc w:val="center"/>
        <w:rPr>
          <w:rFonts w:hint="default"/>
          <w:sz w:val="24"/>
        </w:rPr>
      </w:pPr>
      <w:bookmarkStart w:id="325" w:name="_Toc523911433"/>
      <w:bookmarkStart w:id="326" w:name="_Toc15682"/>
      <w:bookmarkStart w:id="327" w:name="_Toc310195762"/>
      <w:r>
        <w:rPr>
          <w:sz w:val="24"/>
        </w:rPr>
        <w:t>1 投标函</w:t>
      </w:r>
      <w:bookmarkEnd w:id="325"/>
      <w:bookmarkEnd w:id="326"/>
      <w:bookmarkEnd w:id="327"/>
    </w:p>
    <w:p w:rsidR="008C6646" w:rsidRDefault="008C6646">
      <w:pPr>
        <w:tabs>
          <w:tab w:val="left" w:pos="5580"/>
        </w:tabs>
        <w:spacing w:before="120" w:line="360" w:lineRule="auto"/>
        <w:jc w:val="center"/>
        <w:rPr>
          <w:rFonts w:ascii="宋体" w:hAnsi="宋体"/>
          <w:b/>
          <w:sz w:val="24"/>
        </w:rPr>
      </w:pPr>
    </w:p>
    <w:p w:rsidR="008C6646" w:rsidRDefault="003F41E0">
      <w:pPr>
        <w:tabs>
          <w:tab w:val="left" w:pos="5580"/>
        </w:tabs>
        <w:spacing w:before="120" w:line="360" w:lineRule="auto"/>
        <w:rPr>
          <w:rFonts w:ascii="宋体" w:hAnsi="宋体"/>
          <w:sz w:val="24"/>
        </w:rPr>
      </w:pPr>
      <w:r>
        <w:rPr>
          <w:rFonts w:ascii="宋体" w:hAnsi="宋体" w:hint="eastAsia"/>
          <w:sz w:val="24"/>
        </w:rPr>
        <w:t>致：（采购代理机构）</w:t>
      </w:r>
    </w:p>
    <w:p w:rsidR="008C6646" w:rsidRDefault="003F41E0">
      <w:pPr>
        <w:pStyle w:val="a8"/>
        <w:tabs>
          <w:tab w:val="left" w:pos="5580"/>
        </w:tabs>
        <w:spacing w:line="360" w:lineRule="auto"/>
        <w:ind w:firstLineChars="200" w:firstLine="480"/>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)项目招标采购服务及相关服务的投标邀请(</w:t>
      </w:r>
      <w:r>
        <w:rPr>
          <w:rFonts w:hAnsi="宋体" w:hint="eastAsia"/>
          <w:i/>
          <w:sz w:val="24"/>
          <w:u w:val="single"/>
        </w:rPr>
        <w:t>项目编号</w:t>
      </w:r>
      <w:r>
        <w:rPr>
          <w:rFonts w:hAnsi="宋体" w:hint="eastAsia"/>
          <w:sz w:val="24"/>
        </w:rPr>
        <w:t>),授权代表</w:t>
      </w:r>
      <w:r>
        <w:rPr>
          <w:rFonts w:hAnsi="宋体" w:hint="eastAsia"/>
          <w:sz w:val="24"/>
          <w:u w:val="single"/>
        </w:rPr>
        <w:t xml:space="preserve"> (</w:t>
      </w:r>
      <w:r>
        <w:rPr>
          <w:rFonts w:hAnsi="宋体" w:hint="eastAsia"/>
          <w:i/>
          <w:sz w:val="24"/>
          <w:u w:val="single"/>
        </w:rPr>
        <w:t>姓名、职务</w:t>
      </w:r>
      <w:r>
        <w:rPr>
          <w:rFonts w:hAnsi="宋体" w:hint="eastAsia"/>
          <w:sz w:val="24"/>
        </w:rPr>
        <w:t>)经正式授权并代表投标人（</w:t>
      </w:r>
      <w:r>
        <w:rPr>
          <w:rFonts w:hAnsi="宋体" w:hint="eastAsia"/>
          <w:i/>
          <w:sz w:val="24"/>
          <w:u w:val="single"/>
        </w:rPr>
        <w:t>投标人名称、地址</w:t>
      </w:r>
      <w:r>
        <w:rPr>
          <w:rFonts w:hAnsi="宋体" w:hint="eastAsia"/>
          <w:sz w:val="24"/>
        </w:rPr>
        <w:t>）提交下述文件正本一份及投标人资格</w:t>
      </w:r>
      <w:proofErr w:type="gramStart"/>
      <w:r>
        <w:rPr>
          <w:rFonts w:hAnsi="宋体" w:hint="eastAsia"/>
          <w:sz w:val="24"/>
        </w:rPr>
        <w:t>册</w:t>
      </w:r>
      <w:proofErr w:type="gramEnd"/>
      <w:r>
        <w:rPr>
          <w:rFonts w:hAnsi="宋体" w:hint="eastAsia"/>
          <w:sz w:val="24"/>
        </w:rPr>
        <w:t>副本</w:t>
      </w:r>
      <w:r>
        <w:rPr>
          <w:rFonts w:hAnsi="宋体" w:hint="eastAsia"/>
          <w:sz w:val="24"/>
          <w:u w:val="single"/>
        </w:rPr>
        <w:t>2</w:t>
      </w:r>
      <w:r>
        <w:rPr>
          <w:rFonts w:hAnsi="宋体" w:hint="eastAsia"/>
          <w:sz w:val="24"/>
        </w:rPr>
        <w:t>份、投标文件商务技术</w:t>
      </w:r>
      <w:proofErr w:type="gramStart"/>
      <w:r>
        <w:rPr>
          <w:rFonts w:hAnsi="宋体" w:hint="eastAsia"/>
          <w:sz w:val="24"/>
        </w:rPr>
        <w:t>册</w:t>
      </w:r>
      <w:proofErr w:type="gramEnd"/>
      <w:r>
        <w:rPr>
          <w:rFonts w:hAnsi="宋体" w:hint="eastAsia"/>
          <w:sz w:val="24"/>
        </w:rPr>
        <w:t>副本</w:t>
      </w:r>
      <w:r>
        <w:rPr>
          <w:rFonts w:hAnsi="宋体" w:hint="eastAsia"/>
          <w:sz w:val="24"/>
          <w:u w:val="single"/>
        </w:rPr>
        <w:t>4</w:t>
      </w:r>
      <w:r>
        <w:rPr>
          <w:rFonts w:hAnsi="宋体" w:hint="eastAsia"/>
          <w:sz w:val="24"/>
        </w:rPr>
        <w:t>份：</w:t>
      </w:r>
    </w:p>
    <w:p w:rsidR="008C6646" w:rsidRDefault="003F41E0">
      <w:pPr>
        <w:pStyle w:val="15"/>
        <w:spacing w:line="360" w:lineRule="auto"/>
        <w:rPr>
          <w:rFonts w:ascii="宋体" w:hAnsi="宋体"/>
          <w:sz w:val="24"/>
        </w:rPr>
      </w:pPr>
      <w:r>
        <w:rPr>
          <w:rFonts w:ascii="宋体" w:hAnsi="宋体" w:hint="eastAsia"/>
          <w:sz w:val="24"/>
        </w:rPr>
        <w:t>一、投标人资格册（另附）</w:t>
      </w:r>
    </w:p>
    <w:p w:rsidR="008C6646" w:rsidRDefault="003F41E0">
      <w:pPr>
        <w:pStyle w:val="15"/>
        <w:spacing w:line="360" w:lineRule="auto"/>
        <w:rPr>
          <w:rFonts w:ascii="宋体" w:hAnsi="宋体"/>
          <w:sz w:val="24"/>
        </w:rPr>
      </w:pPr>
      <w:r>
        <w:rPr>
          <w:rFonts w:ascii="宋体" w:hAnsi="宋体" w:hint="eastAsia"/>
          <w:sz w:val="24"/>
        </w:rPr>
        <w:t>二、投标文件商务技术</w:t>
      </w:r>
      <w:proofErr w:type="gramStart"/>
      <w:r>
        <w:rPr>
          <w:rFonts w:ascii="宋体" w:hAnsi="宋体" w:hint="eastAsia"/>
          <w:sz w:val="24"/>
        </w:rPr>
        <w:t>册</w:t>
      </w:r>
      <w:proofErr w:type="gramEnd"/>
    </w:p>
    <w:p w:rsidR="008C6646" w:rsidRDefault="003F41E0" w:rsidP="00693AA9">
      <w:pPr>
        <w:pStyle w:val="15"/>
        <w:spacing w:line="360" w:lineRule="auto"/>
        <w:ind w:firstLineChars="177" w:firstLine="425"/>
        <w:rPr>
          <w:rFonts w:ascii="宋体" w:hAnsi="宋体"/>
          <w:sz w:val="24"/>
        </w:rPr>
      </w:pPr>
      <w:r>
        <w:rPr>
          <w:rFonts w:ascii="宋体" w:hAnsi="宋体" w:hint="eastAsia"/>
          <w:sz w:val="24"/>
        </w:rPr>
        <w:t>1 投 标 函</w:t>
      </w:r>
    </w:p>
    <w:p w:rsidR="008C6646" w:rsidRDefault="003F41E0" w:rsidP="00693AA9">
      <w:pPr>
        <w:pStyle w:val="15"/>
        <w:spacing w:line="360" w:lineRule="auto"/>
        <w:ind w:firstLineChars="177" w:firstLine="425"/>
        <w:rPr>
          <w:rFonts w:ascii="宋体" w:hAnsi="宋体"/>
          <w:sz w:val="24"/>
        </w:rPr>
      </w:pPr>
      <w:r>
        <w:rPr>
          <w:rFonts w:ascii="宋体" w:hAnsi="宋体" w:hint="eastAsia"/>
          <w:sz w:val="24"/>
        </w:rPr>
        <w:t>2 开标一览表</w:t>
      </w:r>
    </w:p>
    <w:p w:rsidR="008C6646" w:rsidRDefault="003F41E0" w:rsidP="00693AA9">
      <w:pPr>
        <w:pStyle w:val="15"/>
        <w:spacing w:line="360" w:lineRule="auto"/>
        <w:ind w:firstLineChars="177" w:firstLine="425"/>
        <w:rPr>
          <w:rFonts w:ascii="宋体" w:hAnsi="宋体"/>
          <w:sz w:val="24"/>
        </w:rPr>
      </w:pPr>
      <w:r>
        <w:rPr>
          <w:rFonts w:ascii="宋体" w:hAnsi="宋体" w:hint="eastAsia"/>
          <w:sz w:val="24"/>
        </w:rPr>
        <w:t>3 投标分项报价表</w:t>
      </w:r>
    </w:p>
    <w:p w:rsidR="008C6646" w:rsidRDefault="003F41E0" w:rsidP="00693AA9">
      <w:pPr>
        <w:pStyle w:val="15"/>
        <w:spacing w:line="360" w:lineRule="auto"/>
        <w:ind w:firstLineChars="177" w:firstLine="425"/>
        <w:rPr>
          <w:rFonts w:ascii="宋体" w:hAnsi="宋体"/>
          <w:sz w:val="24"/>
        </w:rPr>
      </w:pPr>
      <w:r>
        <w:rPr>
          <w:rFonts w:ascii="宋体" w:hAnsi="宋体" w:hint="eastAsia"/>
          <w:sz w:val="24"/>
        </w:rPr>
        <w:t>4服务说明一览表</w:t>
      </w:r>
    </w:p>
    <w:p w:rsidR="008C6646" w:rsidRDefault="003F41E0" w:rsidP="00693AA9">
      <w:pPr>
        <w:pStyle w:val="15"/>
        <w:spacing w:line="360" w:lineRule="auto"/>
        <w:ind w:firstLineChars="177" w:firstLine="425"/>
        <w:rPr>
          <w:rFonts w:ascii="宋体" w:hAnsi="宋体"/>
          <w:sz w:val="24"/>
        </w:rPr>
      </w:pPr>
      <w:r>
        <w:rPr>
          <w:rFonts w:ascii="宋体" w:hAnsi="宋体"/>
          <w:sz w:val="24"/>
        </w:rPr>
        <w:t>5</w:t>
      </w:r>
      <w:r>
        <w:rPr>
          <w:rFonts w:ascii="宋体" w:hAnsi="宋体" w:hint="eastAsia"/>
          <w:sz w:val="24"/>
        </w:rPr>
        <w:t>技术规格偏离表</w:t>
      </w:r>
    </w:p>
    <w:p w:rsidR="008C6646" w:rsidRDefault="003F41E0" w:rsidP="00693AA9">
      <w:pPr>
        <w:pStyle w:val="15"/>
        <w:spacing w:line="360" w:lineRule="auto"/>
        <w:ind w:firstLineChars="177" w:firstLine="425"/>
        <w:rPr>
          <w:rFonts w:ascii="宋体" w:hAnsi="宋体"/>
          <w:sz w:val="24"/>
        </w:rPr>
      </w:pPr>
      <w:r>
        <w:rPr>
          <w:rFonts w:ascii="宋体" w:hAnsi="宋体"/>
          <w:sz w:val="24"/>
        </w:rPr>
        <w:t>6</w:t>
      </w:r>
      <w:r>
        <w:rPr>
          <w:rFonts w:ascii="宋体" w:hAnsi="宋体" w:hint="eastAsia"/>
          <w:sz w:val="24"/>
        </w:rPr>
        <w:t>商务条款偏离表</w:t>
      </w:r>
    </w:p>
    <w:p w:rsidR="008C6646" w:rsidRDefault="003F41E0" w:rsidP="00693AA9">
      <w:pPr>
        <w:pStyle w:val="15"/>
        <w:spacing w:line="360" w:lineRule="auto"/>
        <w:ind w:firstLineChars="177" w:firstLine="425"/>
        <w:rPr>
          <w:rFonts w:ascii="宋体" w:hAnsi="宋体"/>
          <w:sz w:val="24"/>
        </w:rPr>
      </w:pPr>
      <w:r>
        <w:rPr>
          <w:rFonts w:ascii="宋体" w:hAnsi="宋体"/>
          <w:sz w:val="24"/>
        </w:rPr>
        <w:t>7</w:t>
      </w:r>
      <w:r>
        <w:rPr>
          <w:rFonts w:ascii="宋体" w:hAnsi="宋体" w:hint="eastAsia"/>
          <w:sz w:val="24"/>
        </w:rPr>
        <w:t>业绩案例一览表</w:t>
      </w:r>
    </w:p>
    <w:p w:rsidR="008C6646" w:rsidRDefault="003F41E0" w:rsidP="00693AA9">
      <w:pPr>
        <w:spacing w:line="360" w:lineRule="auto"/>
        <w:ind w:firstLineChars="177" w:firstLine="425"/>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供应商基本情况表</w:t>
      </w:r>
    </w:p>
    <w:p w:rsidR="008C6646" w:rsidRDefault="003F41E0" w:rsidP="00693AA9">
      <w:pPr>
        <w:spacing w:line="360" w:lineRule="auto"/>
        <w:ind w:firstLineChars="177" w:firstLine="425"/>
        <w:rPr>
          <w:rFonts w:ascii="宋体" w:hAnsi="宋体"/>
          <w:sz w:val="24"/>
          <w:lang w:val="en-GB"/>
        </w:rPr>
      </w:pPr>
      <w:r>
        <w:rPr>
          <w:rFonts w:ascii="宋体" w:hAnsi="宋体" w:hint="eastAsia"/>
          <w:sz w:val="24"/>
          <w:lang w:val="en-GB"/>
        </w:rPr>
        <w:t>9</w:t>
      </w:r>
      <w:r>
        <w:rPr>
          <w:sz w:val="24"/>
        </w:rPr>
        <w:t>与投标单位存在关联关系的单位情况说明</w:t>
      </w:r>
    </w:p>
    <w:p w:rsidR="008C6646" w:rsidRDefault="003F41E0" w:rsidP="00693AA9">
      <w:pPr>
        <w:pStyle w:val="15"/>
        <w:spacing w:line="360" w:lineRule="auto"/>
        <w:ind w:firstLineChars="177" w:firstLine="425"/>
      </w:pPr>
      <w:r>
        <w:rPr>
          <w:rFonts w:ascii="宋体" w:hAnsi="宋体" w:hint="eastAsia"/>
          <w:sz w:val="24"/>
        </w:rPr>
        <w:t>1</w:t>
      </w:r>
      <w:r>
        <w:rPr>
          <w:rFonts w:ascii="宋体" w:hAnsi="宋体"/>
          <w:sz w:val="24"/>
        </w:rPr>
        <w:t>0</w:t>
      </w:r>
      <w:r>
        <w:rPr>
          <w:rFonts w:ascii="宋体" w:hAnsi="宋体" w:hint="eastAsia"/>
          <w:sz w:val="24"/>
        </w:rPr>
        <w:t>服务方案</w:t>
      </w:r>
    </w:p>
    <w:p w:rsidR="008C6646" w:rsidRDefault="003F41E0" w:rsidP="00693AA9">
      <w:pPr>
        <w:spacing w:line="360" w:lineRule="auto"/>
        <w:ind w:firstLineChars="177" w:firstLine="425"/>
        <w:rPr>
          <w:rFonts w:ascii="宋体" w:hAnsi="宋体"/>
          <w:sz w:val="24"/>
        </w:rPr>
      </w:pPr>
      <w:r>
        <w:rPr>
          <w:rFonts w:ascii="宋体" w:hAnsi="宋体"/>
          <w:sz w:val="24"/>
        </w:rPr>
        <w:t>11</w:t>
      </w:r>
      <w:r>
        <w:rPr>
          <w:sz w:val="24"/>
        </w:rPr>
        <w:t>售后服务及培训计划</w:t>
      </w:r>
      <w:r>
        <w:rPr>
          <w:rFonts w:ascii="宋体" w:hAnsi="宋体" w:hint="eastAsia"/>
          <w:sz w:val="24"/>
        </w:rPr>
        <w:t>(如适用)</w:t>
      </w:r>
    </w:p>
    <w:p w:rsidR="008C6646" w:rsidRDefault="003F41E0" w:rsidP="00693AA9">
      <w:pPr>
        <w:spacing w:line="360" w:lineRule="auto"/>
        <w:ind w:firstLineChars="177" w:firstLine="425"/>
        <w:rPr>
          <w:rFonts w:ascii="宋体" w:hAnsi="宋体"/>
          <w:sz w:val="24"/>
          <w:lang w:val="en-GB"/>
        </w:rPr>
      </w:pPr>
      <w:r>
        <w:rPr>
          <w:rFonts w:ascii="宋体" w:hAnsi="宋体" w:hint="eastAsia"/>
          <w:sz w:val="24"/>
          <w:lang w:val="en-GB"/>
        </w:rPr>
        <w:t>1</w:t>
      </w:r>
      <w:r>
        <w:rPr>
          <w:rFonts w:ascii="宋体" w:hAnsi="宋体"/>
          <w:sz w:val="24"/>
          <w:lang w:val="en-GB"/>
        </w:rPr>
        <w:t>2</w:t>
      </w:r>
      <w:r>
        <w:rPr>
          <w:rFonts w:ascii="宋体" w:hAnsi="宋体" w:hint="eastAsia"/>
          <w:sz w:val="24"/>
          <w:lang w:val="en-GB"/>
        </w:rPr>
        <w:t>中标服务费承诺书</w:t>
      </w:r>
    </w:p>
    <w:p w:rsidR="008C6646" w:rsidRDefault="003F41E0" w:rsidP="00693AA9">
      <w:pPr>
        <w:spacing w:line="360" w:lineRule="auto"/>
        <w:ind w:firstLineChars="177" w:firstLine="425"/>
        <w:rPr>
          <w:rFonts w:ascii="宋体" w:hAnsi="宋体"/>
          <w:sz w:val="24"/>
          <w:lang w:val="en-GB"/>
        </w:rPr>
      </w:pPr>
      <w:r>
        <w:rPr>
          <w:rFonts w:ascii="宋体" w:hAnsi="宋体" w:hint="eastAsia"/>
          <w:sz w:val="24"/>
          <w:lang w:val="en-GB"/>
        </w:rPr>
        <w:t>1</w:t>
      </w:r>
      <w:r>
        <w:rPr>
          <w:rFonts w:ascii="宋体" w:hAnsi="宋体"/>
          <w:sz w:val="24"/>
          <w:lang w:val="en-GB"/>
        </w:rPr>
        <w:t>3</w:t>
      </w:r>
      <w:r>
        <w:rPr>
          <w:rFonts w:ascii="宋体" w:hAnsi="宋体" w:hint="eastAsia"/>
          <w:sz w:val="24"/>
          <w:lang w:val="en-GB"/>
        </w:rPr>
        <w:t>投标人企业类型声明函</w:t>
      </w:r>
      <w:r>
        <w:rPr>
          <w:rFonts w:ascii="宋体" w:hAnsi="宋体" w:hint="eastAsia"/>
          <w:sz w:val="24"/>
        </w:rPr>
        <w:t>（如适用）</w:t>
      </w:r>
    </w:p>
    <w:p w:rsidR="008C6646" w:rsidRDefault="003F41E0" w:rsidP="00693AA9">
      <w:pPr>
        <w:spacing w:line="360" w:lineRule="auto"/>
        <w:ind w:firstLineChars="177" w:firstLine="425"/>
        <w:rPr>
          <w:rFonts w:ascii="宋体" w:hAnsi="宋体"/>
          <w:sz w:val="24"/>
          <w:lang w:val="en-GB"/>
        </w:rPr>
      </w:pPr>
      <w:r>
        <w:rPr>
          <w:rFonts w:ascii="宋体" w:hAnsi="宋体" w:hint="eastAsia"/>
          <w:sz w:val="24"/>
        </w:rPr>
        <w:t>1</w:t>
      </w:r>
      <w:r>
        <w:rPr>
          <w:rFonts w:ascii="宋体" w:hAnsi="宋体"/>
          <w:sz w:val="24"/>
        </w:rPr>
        <w:t>4</w:t>
      </w:r>
      <w:r>
        <w:rPr>
          <w:rFonts w:ascii="宋体" w:hAnsi="宋体" w:hint="eastAsia"/>
          <w:sz w:val="24"/>
        </w:rPr>
        <w:t>《监狱、戒毒企业声明函》（如适用）</w:t>
      </w:r>
    </w:p>
    <w:p w:rsidR="008C6646" w:rsidRDefault="003F41E0" w:rsidP="00693AA9">
      <w:pPr>
        <w:pStyle w:val="a8"/>
        <w:tabs>
          <w:tab w:val="left" w:pos="5580"/>
        </w:tabs>
        <w:spacing w:line="360" w:lineRule="auto"/>
        <w:ind w:firstLineChars="177" w:firstLine="425"/>
        <w:jc w:val="left"/>
        <w:rPr>
          <w:rFonts w:hAnsi="宋体"/>
          <w:sz w:val="24"/>
          <w:lang w:val="en-GB"/>
        </w:rPr>
      </w:pPr>
      <w:r>
        <w:rPr>
          <w:rFonts w:hAnsi="宋体" w:hint="eastAsia"/>
          <w:sz w:val="24"/>
          <w:lang w:val="en-GB"/>
        </w:rPr>
        <w:t>1</w:t>
      </w:r>
      <w:r>
        <w:rPr>
          <w:rFonts w:hAnsi="宋体"/>
          <w:sz w:val="24"/>
          <w:lang w:val="en-GB"/>
        </w:rPr>
        <w:t>5</w:t>
      </w:r>
      <w:r>
        <w:rPr>
          <w:rFonts w:hAnsi="宋体" w:hint="eastAsia"/>
          <w:sz w:val="24"/>
          <w:lang w:val="en-GB"/>
        </w:rPr>
        <w:t xml:space="preserve"> 残疾人福利性单位声明函（如适用）</w:t>
      </w:r>
    </w:p>
    <w:p w:rsidR="008C6646" w:rsidRDefault="003F41E0" w:rsidP="00693AA9">
      <w:pPr>
        <w:pStyle w:val="a8"/>
        <w:tabs>
          <w:tab w:val="left" w:pos="5580"/>
        </w:tabs>
        <w:spacing w:line="360" w:lineRule="auto"/>
        <w:ind w:firstLineChars="177" w:firstLine="425"/>
        <w:jc w:val="left"/>
        <w:rPr>
          <w:rFonts w:hAnsi="宋体" w:cs="宋体"/>
          <w:sz w:val="24"/>
          <w:szCs w:val="24"/>
          <w:lang w:val="en-GB"/>
        </w:rPr>
      </w:pPr>
      <w:r>
        <w:rPr>
          <w:rFonts w:hAnsi="宋体"/>
          <w:sz w:val="24"/>
          <w:lang w:val="en-GB"/>
        </w:rPr>
        <w:t>16</w:t>
      </w:r>
      <w:r>
        <w:rPr>
          <w:sz w:val="24"/>
        </w:rPr>
        <w:t>投标人认为必要的其他证明文件</w:t>
      </w:r>
    </w:p>
    <w:p w:rsidR="008C6646" w:rsidRDefault="003F41E0">
      <w:pPr>
        <w:pStyle w:val="a8"/>
        <w:tabs>
          <w:tab w:val="left" w:pos="525"/>
          <w:tab w:val="left" w:pos="945"/>
          <w:tab w:val="left" w:pos="5580"/>
        </w:tabs>
        <w:spacing w:line="360" w:lineRule="auto"/>
        <w:rPr>
          <w:rFonts w:hAnsi="宋体"/>
          <w:sz w:val="24"/>
        </w:rPr>
      </w:pPr>
      <w:r>
        <w:rPr>
          <w:rFonts w:hAnsi="宋体" w:hint="eastAsia"/>
          <w:sz w:val="24"/>
        </w:rPr>
        <w:t>在此，</w:t>
      </w:r>
      <w:r>
        <w:rPr>
          <w:rFonts w:hAnsi="宋体" w:hint="eastAsia"/>
          <w:sz w:val="24"/>
          <w:lang w:val="en-US"/>
        </w:rPr>
        <w:t>授权</w:t>
      </w:r>
      <w:r>
        <w:rPr>
          <w:rFonts w:hAnsi="宋体" w:hint="eastAsia"/>
          <w:sz w:val="24"/>
        </w:rPr>
        <w:t>代表宣布同意如下：</w:t>
      </w:r>
    </w:p>
    <w:p w:rsidR="008C6646" w:rsidRDefault="003F41E0" w:rsidP="00693AA9">
      <w:pPr>
        <w:pStyle w:val="a8"/>
        <w:tabs>
          <w:tab w:val="left" w:pos="5580"/>
        </w:tabs>
        <w:spacing w:line="360" w:lineRule="auto"/>
        <w:ind w:firstLineChars="177" w:firstLine="425"/>
        <w:rPr>
          <w:rFonts w:hAnsi="宋体"/>
          <w:sz w:val="24"/>
          <w:u w:val="single"/>
        </w:rPr>
      </w:pPr>
      <w:r>
        <w:rPr>
          <w:rFonts w:hAnsi="宋体" w:hint="eastAsia"/>
          <w:sz w:val="24"/>
        </w:rPr>
        <w:t>1）所附投标价格表中规定的应提交和交付的投标总价为人民币</w:t>
      </w:r>
      <w:r>
        <w:rPr>
          <w:rFonts w:hAnsi="宋体" w:hint="eastAsia"/>
          <w:i/>
          <w:sz w:val="24"/>
          <w:u w:val="single"/>
        </w:rPr>
        <w:t>（注明币种，并用文字和数字表示的投标总价）</w:t>
      </w:r>
      <w:r>
        <w:rPr>
          <w:rFonts w:hAnsi="宋体" w:hint="eastAsia"/>
          <w:sz w:val="24"/>
        </w:rPr>
        <w:t>。</w:t>
      </w:r>
    </w:p>
    <w:p w:rsidR="008C6646" w:rsidRDefault="003F41E0" w:rsidP="00693AA9">
      <w:pPr>
        <w:pStyle w:val="a8"/>
        <w:tabs>
          <w:tab w:val="left" w:pos="5580"/>
        </w:tabs>
        <w:spacing w:line="360" w:lineRule="auto"/>
        <w:ind w:firstLineChars="177" w:firstLine="425"/>
        <w:rPr>
          <w:rFonts w:hAnsi="宋体"/>
          <w:sz w:val="24"/>
        </w:rPr>
      </w:pPr>
      <w:r>
        <w:rPr>
          <w:rFonts w:hAnsi="宋体" w:hint="eastAsia"/>
          <w:sz w:val="24"/>
        </w:rPr>
        <w:t>2）以</w:t>
      </w:r>
      <w:r>
        <w:rPr>
          <w:rFonts w:hAnsi="宋体" w:hint="eastAsia"/>
          <w:i/>
          <w:sz w:val="24"/>
          <w:u w:val="single"/>
        </w:rPr>
        <w:t>（支票/电汇/政府采购投标担保函）</w:t>
      </w:r>
      <w:r>
        <w:rPr>
          <w:rFonts w:hAnsi="宋体" w:hint="eastAsia"/>
          <w:sz w:val="24"/>
        </w:rPr>
        <w:t>形式出具的投标保证金，金额为人民币</w:t>
      </w:r>
      <w:r>
        <w:rPr>
          <w:rFonts w:hAnsi="宋体" w:hint="eastAsia"/>
          <w:i/>
          <w:sz w:val="24"/>
          <w:u w:val="single"/>
        </w:rPr>
        <w:t>（金</w:t>
      </w:r>
      <w:r>
        <w:rPr>
          <w:rFonts w:hAnsi="宋体" w:hint="eastAsia"/>
          <w:i/>
          <w:sz w:val="24"/>
          <w:u w:val="single"/>
        </w:rPr>
        <w:lastRenderedPageBreak/>
        <w:t>额数）</w:t>
      </w:r>
      <w:r>
        <w:rPr>
          <w:rFonts w:hAnsi="宋体" w:hint="eastAsia"/>
          <w:sz w:val="24"/>
        </w:rPr>
        <w:t>。</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3</w:t>
      </w:r>
      <w:r>
        <w:rPr>
          <w:rFonts w:hAnsi="宋体" w:hint="eastAsia"/>
          <w:sz w:val="24"/>
        </w:rPr>
        <w:t>）我单位将按招标文件的规定履行合同责任和义务。</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4</w:t>
      </w:r>
      <w:r>
        <w:rPr>
          <w:rFonts w:hAnsi="宋体" w:hint="eastAsia"/>
          <w:sz w:val="24"/>
        </w:rPr>
        <w:t>）我单位已详细审查全部招标文件。我们完全理解并同意放弃对这方面有不明及误解的权</w:t>
      </w:r>
      <w:r>
        <w:rPr>
          <w:rFonts w:hAnsi="宋体" w:hint="eastAsia"/>
          <w:sz w:val="24"/>
          <w:lang w:val="en-US"/>
        </w:rPr>
        <w:t>利</w:t>
      </w:r>
      <w:r>
        <w:rPr>
          <w:rFonts w:hAnsi="宋体" w:hint="eastAsia"/>
          <w:sz w:val="24"/>
        </w:rPr>
        <w:t>。</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5</w:t>
      </w:r>
      <w:r>
        <w:rPr>
          <w:rFonts w:hAnsi="宋体" w:hint="eastAsia"/>
          <w:sz w:val="24"/>
        </w:rPr>
        <w:t>）本投标有效期为自开标</w:t>
      </w:r>
      <w:r>
        <w:rPr>
          <w:rFonts w:hAnsi="宋体" w:hint="eastAsia"/>
          <w:sz w:val="24"/>
          <w:lang w:val="en-US"/>
        </w:rPr>
        <w:t>之</w:t>
      </w:r>
      <w:r>
        <w:rPr>
          <w:rFonts w:hAnsi="宋体" w:hint="eastAsia"/>
          <w:sz w:val="24"/>
        </w:rPr>
        <w:t>日起</w:t>
      </w:r>
      <w:r>
        <w:rPr>
          <w:rFonts w:hAnsi="宋体" w:hint="eastAsia"/>
          <w:sz w:val="24"/>
          <w:u w:val="single"/>
          <w:lang w:val="en-US"/>
        </w:rPr>
        <w:t>90</w:t>
      </w:r>
      <w:r>
        <w:rPr>
          <w:rFonts w:hAnsi="宋体" w:hint="eastAsia"/>
          <w:sz w:val="24"/>
        </w:rPr>
        <w:t>个日历日。</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6</w:t>
      </w:r>
      <w:r>
        <w:rPr>
          <w:rFonts w:hAnsi="宋体" w:hint="eastAsia"/>
          <w:sz w:val="24"/>
        </w:rPr>
        <w:t>）在规定的开标时间后，我单位保证遵守招标文件中有关保证金的规定。</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7</w:t>
      </w:r>
      <w:r>
        <w:rPr>
          <w:rFonts w:hAnsi="宋体" w:hint="eastAsia"/>
          <w:sz w:val="24"/>
        </w:rPr>
        <w:t>）</w:t>
      </w:r>
      <w:r>
        <w:rPr>
          <w:rFonts w:hAnsi="宋体" w:cs="宋体" w:hint="eastAsia"/>
          <w:sz w:val="24"/>
          <w:szCs w:val="24"/>
        </w:rPr>
        <w:t>根据投标须知第1条规定，我单位承诺，与采购人聘请的为此项目提供咨询服务的公司及任何附属机构均无关联，我单位不是采购人的附属机构。</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8</w:t>
      </w:r>
      <w:r>
        <w:rPr>
          <w:rFonts w:hAnsi="宋体" w:hint="eastAsia"/>
          <w:sz w:val="24"/>
        </w:rPr>
        <w:t>）我单位郑重声明：与本单位负责人为同一人或者与本单位存在控股关系、管理关系的其他关联供应商未参与本项目同一合同项下的投标。</w:t>
      </w:r>
    </w:p>
    <w:p w:rsidR="008C6646" w:rsidRDefault="003F41E0" w:rsidP="00693AA9">
      <w:pPr>
        <w:pStyle w:val="a8"/>
        <w:tabs>
          <w:tab w:val="left" w:pos="5580"/>
        </w:tabs>
        <w:spacing w:line="360" w:lineRule="auto"/>
        <w:ind w:firstLineChars="177" w:firstLine="425"/>
        <w:rPr>
          <w:rFonts w:hAnsi="宋体"/>
          <w:sz w:val="24"/>
        </w:rPr>
      </w:pPr>
      <w:r>
        <w:rPr>
          <w:rFonts w:hAnsi="宋体"/>
          <w:sz w:val="24"/>
        </w:rPr>
        <w:t>9</w:t>
      </w:r>
      <w:r>
        <w:rPr>
          <w:rFonts w:hAnsi="宋体" w:hint="eastAsia"/>
          <w:sz w:val="24"/>
        </w:rPr>
        <w:t>）投标人同意提供按照贵方可能要求的与其投标有关的一切数据或资料，完全理解贵方不一定接受最低价的投标或收到的任何投标。</w:t>
      </w:r>
    </w:p>
    <w:p w:rsidR="008C6646" w:rsidRDefault="003F41E0">
      <w:pPr>
        <w:pStyle w:val="a8"/>
        <w:tabs>
          <w:tab w:val="left" w:pos="5580"/>
        </w:tabs>
        <w:spacing w:line="360" w:lineRule="auto"/>
        <w:rPr>
          <w:rFonts w:hAnsi="宋体"/>
          <w:sz w:val="24"/>
        </w:rPr>
      </w:pPr>
      <w:r>
        <w:rPr>
          <w:rFonts w:hAnsi="宋体" w:hint="eastAsia"/>
          <w:sz w:val="24"/>
        </w:rPr>
        <w:t>与本投标有关的一切正式往来信函请寄：</w:t>
      </w:r>
    </w:p>
    <w:p w:rsidR="008C6646" w:rsidRDefault="008C6646">
      <w:pPr>
        <w:pStyle w:val="a8"/>
        <w:tabs>
          <w:tab w:val="left" w:pos="5580"/>
        </w:tabs>
        <w:spacing w:line="360" w:lineRule="auto"/>
        <w:ind w:left="420"/>
        <w:rPr>
          <w:rFonts w:hAnsi="宋体"/>
          <w:sz w:val="24"/>
        </w:rPr>
      </w:pPr>
    </w:p>
    <w:p w:rsidR="008C6646" w:rsidRDefault="003F41E0">
      <w:pPr>
        <w:pStyle w:val="a8"/>
        <w:tabs>
          <w:tab w:val="left" w:pos="5580"/>
        </w:tabs>
        <w:spacing w:line="360" w:lineRule="auto"/>
        <w:ind w:left="420"/>
        <w:rPr>
          <w:rFonts w:hAnsi="宋体"/>
          <w:sz w:val="24"/>
        </w:rPr>
      </w:pPr>
      <w:r>
        <w:rPr>
          <w:rFonts w:hAnsi="宋体" w:hint="eastAsia"/>
          <w:sz w:val="24"/>
        </w:rPr>
        <w:t>地址：_________________________     传真：____________________________</w:t>
      </w:r>
    </w:p>
    <w:p w:rsidR="008C6646" w:rsidRDefault="003F41E0">
      <w:pPr>
        <w:pStyle w:val="a8"/>
        <w:tabs>
          <w:tab w:val="left" w:pos="5580"/>
        </w:tabs>
        <w:spacing w:line="360" w:lineRule="auto"/>
        <w:ind w:left="420"/>
        <w:rPr>
          <w:rFonts w:hAnsi="宋体"/>
          <w:sz w:val="24"/>
        </w:rPr>
      </w:pPr>
      <w:r>
        <w:rPr>
          <w:rFonts w:hAnsi="宋体" w:hint="eastAsia"/>
          <w:sz w:val="24"/>
        </w:rPr>
        <w:t>电话：_________________________     电子函件：________________________</w:t>
      </w:r>
    </w:p>
    <w:p w:rsidR="008C6646" w:rsidRDefault="008C6646">
      <w:pPr>
        <w:pStyle w:val="a8"/>
        <w:tabs>
          <w:tab w:val="left" w:pos="5580"/>
        </w:tabs>
        <w:spacing w:line="360" w:lineRule="auto"/>
        <w:rPr>
          <w:rFonts w:hAnsi="宋体"/>
          <w:sz w:val="24"/>
        </w:rPr>
      </w:pPr>
    </w:p>
    <w:p w:rsidR="008C6646" w:rsidRDefault="003F41E0">
      <w:pPr>
        <w:pStyle w:val="a8"/>
        <w:tabs>
          <w:tab w:val="left" w:pos="5580"/>
        </w:tabs>
        <w:spacing w:line="360" w:lineRule="auto"/>
        <w:ind w:left="420"/>
        <w:rPr>
          <w:rFonts w:hAnsi="宋体"/>
          <w:sz w:val="24"/>
        </w:rPr>
      </w:pPr>
      <w:r>
        <w:rPr>
          <w:rFonts w:hAnsi="宋体" w:hint="eastAsia"/>
          <w:sz w:val="24"/>
        </w:rPr>
        <w:t>被授权人签字：______________</w:t>
      </w:r>
    </w:p>
    <w:p w:rsidR="008C6646" w:rsidRDefault="003F41E0">
      <w:pPr>
        <w:pStyle w:val="a8"/>
        <w:tabs>
          <w:tab w:val="left" w:pos="5580"/>
        </w:tabs>
        <w:spacing w:line="360" w:lineRule="auto"/>
        <w:ind w:left="420"/>
        <w:rPr>
          <w:rFonts w:hAnsi="宋体"/>
          <w:sz w:val="24"/>
        </w:rPr>
      </w:pPr>
      <w:r>
        <w:rPr>
          <w:rFonts w:hAnsi="宋体" w:hint="eastAsia"/>
          <w:sz w:val="24"/>
        </w:rPr>
        <w:t>投标人名称：____________________</w:t>
      </w:r>
    </w:p>
    <w:p w:rsidR="008C6646" w:rsidRDefault="008C6646">
      <w:pPr>
        <w:pStyle w:val="a8"/>
        <w:tabs>
          <w:tab w:val="left" w:pos="5580"/>
        </w:tabs>
        <w:spacing w:line="360" w:lineRule="auto"/>
        <w:ind w:left="420"/>
        <w:rPr>
          <w:rFonts w:hAnsi="宋体"/>
          <w:sz w:val="24"/>
        </w:rPr>
      </w:pPr>
    </w:p>
    <w:p w:rsidR="008C6646" w:rsidRDefault="003F41E0">
      <w:pPr>
        <w:pStyle w:val="a8"/>
        <w:tabs>
          <w:tab w:val="left" w:pos="5580"/>
        </w:tabs>
        <w:spacing w:line="360" w:lineRule="auto"/>
        <w:ind w:left="420"/>
        <w:rPr>
          <w:rFonts w:hAnsi="宋体"/>
          <w:sz w:val="24"/>
          <w:u w:val="single"/>
        </w:rPr>
      </w:pPr>
      <w:r>
        <w:rPr>
          <w:rFonts w:hAnsi="宋体" w:hint="eastAsia"/>
          <w:sz w:val="24"/>
        </w:rPr>
        <w:t>开户名全称：</w:t>
      </w:r>
    </w:p>
    <w:p w:rsidR="008C6646" w:rsidRDefault="003F41E0">
      <w:pPr>
        <w:pStyle w:val="a8"/>
        <w:tabs>
          <w:tab w:val="left" w:pos="5580"/>
        </w:tabs>
        <w:spacing w:line="360" w:lineRule="auto"/>
        <w:ind w:left="420"/>
        <w:rPr>
          <w:rFonts w:hAnsi="宋体"/>
          <w:sz w:val="24"/>
        </w:rPr>
      </w:pPr>
      <w:r>
        <w:rPr>
          <w:rFonts w:hAnsi="宋体" w:hint="eastAsia"/>
          <w:sz w:val="24"/>
        </w:rPr>
        <w:t>开户银行：</w:t>
      </w:r>
    </w:p>
    <w:p w:rsidR="008C6646" w:rsidRDefault="003F41E0">
      <w:pPr>
        <w:pStyle w:val="a8"/>
        <w:tabs>
          <w:tab w:val="left" w:pos="5580"/>
        </w:tabs>
        <w:spacing w:line="360" w:lineRule="auto"/>
        <w:ind w:left="420"/>
        <w:rPr>
          <w:rFonts w:hAnsi="宋体"/>
          <w:sz w:val="24"/>
        </w:rPr>
      </w:pPr>
      <w:r>
        <w:rPr>
          <w:rFonts w:hAnsi="宋体" w:hint="eastAsia"/>
          <w:sz w:val="24"/>
        </w:rPr>
        <w:t>银行账号：</w:t>
      </w:r>
    </w:p>
    <w:p w:rsidR="008C6646" w:rsidRDefault="003F41E0">
      <w:pPr>
        <w:pStyle w:val="a8"/>
        <w:tabs>
          <w:tab w:val="left" w:pos="5580"/>
        </w:tabs>
        <w:spacing w:line="360" w:lineRule="auto"/>
        <w:ind w:left="420"/>
        <w:rPr>
          <w:rFonts w:hAnsi="宋体"/>
          <w:sz w:val="24"/>
        </w:rPr>
      </w:pPr>
      <w:r>
        <w:rPr>
          <w:rFonts w:hAnsi="宋体" w:hint="eastAsia"/>
          <w:sz w:val="24"/>
        </w:rPr>
        <w:t>公    章：</w:t>
      </w:r>
    </w:p>
    <w:p w:rsidR="008C6646" w:rsidRDefault="003F41E0">
      <w:pPr>
        <w:pStyle w:val="a8"/>
        <w:tabs>
          <w:tab w:val="left" w:pos="5580"/>
        </w:tabs>
        <w:spacing w:line="360" w:lineRule="auto"/>
        <w:ind w:left="420"/>
        <w:rPr>
          <w:rFonts w:hAnsi="宋体"/>
          <w:sz w:val="24"/>
          <w:u w:val="single"/>
        </w:rPr>
      </w:pPr>
      <w:r>
        <w:rPr>
          <w:rFonts w:hAnsi="宋体" w:hint="eastAsia"/>
          <w:sz w:val="24"/>
        </w:rPr>
        <w:t>日    期：</w:t>
      </w:r>
    </w:p>
    <w:p w:rsidR="008C6646" w:rsidRDefault="008C6646">
      <w:pPr>
        <w:pStyle w:val="a8"/>
        <w:tabs>
          <w:tab w:val="left" w:pos="5580"/>
        </w:tabs>
        <w:spacing w:line="360" w:lineRule="auto"/>
        <w:ind w:left="840"/>
        <w:jc w:val="left"/>
        <w:rPr>
          <w:rFonts w:hAnsi="宋体" w:cs="宋体"/>
          <w:sz w:val="24"/>
          <w:szCs w:val="24"/>
          <w:lang w:val="en-US"/>
        </w:rPr>
      </w:pPr>
    </w:p>
    <w:p w:rsidR="008C6646" w:rsidRDefault="008C6646">
      <w:pPr>
        <w:pStyle w:val="a8"/>
        <w:tabs>
          <w:tab w:val="left" w:pos="5580"/>
        </w:tabs>
        <w:spacing w:line="360" w:lineRule="auto"/>
        <w:ind w:left="840"/>
        <w:jc w:val="left"/>
        <w:rPr>
          <w:rFonts w:hAnsi="宋体" w:cs="宋体"/>
          <w:sz w:val="24"/>
          <w:szCs w:val="24"/>
          <w:lang w:val="en-US"/>
        </w:rPr>
      </w:pPr>
    </w:p>
    <w:p w:rsidR="008C6646" w:rsidRDefault="008C6646">
      <w:pPr>
        <w:pStyle w:val="a8"/>
        <w:tabs>
          <w:tab w:val="left" w:pos="5580"/>
        </w:tabs>
        <w:spacing w:line="360" w:lineRule="auto"/>
        <w:ind w:left="840"/>
        <w:jc w:val="left"/>
        <w:rPr>
          <w:rFonts w:hAnsi="宋体"/>
          <w:sz w:val="24"/>
          <w:u w:val="single"/>
        </w:rPr>
        <w:sectPr w:rsidR="008C6646">
          <w:headerReference w:type="first" r:id="rId19"/>
          <w:footerReference w:type="first" r:id="rId20"/>
          <w:pgSz w:w="11907" w:h="16840"/>
          <w:pgMar w:top="1089" w:right="1418" w:bottom="1400" w:left="1418" w:header="851" w:footer="851" w:gutter="0"/>
          <w:cols w:space="720"/>
          <w:docGrid w:linePitch="462"/>
        </w:sectPr>
      </w:pPr>
    </w:p>
    <w:p w:rsidR="008C6646" w:rsidRDefault="003F41E0">
      <w:pPr>
        <w:pStyle w:val="3"/>
        <w:tabs>
          <w:tab w:val="left" w:pos="900"/>
        </w:tabs>
        <w:spacing w:line="360" w:lineRule="auto"/>
        <w:jc w:val="center"/>
        <w:rPr>
          <w:rFonts w:hint="default"/>
          <w:sz w:val="24"/>
        </w:rPr>
      </w:pPr>
      <w:bookmarkStart w:id="328" w:name="_Toc480942350"/>
      <w:bookmarkStart w:id="329" w:name="_Toc236642991"/>
      <w:bookmarkStart w:id="330" w:name="_Toc520356218"/>
      <w:bookmarkStart w:id="331" w:name="_Ref467988705"/>
      <w:bookmarkStart w:id="332" w:name="_Toc523911434"/>
      <w:bookmarkStart w:id="333" w:name="_Toc310195763"/>
      <w:bookmarkStart w:id="334" w:name="_Toc17012"/>
      <w:r>
        <w:rPr>
          <w:sz w:val="24"/>
        </w:rPr>
        <w:lastRenderedPageBreak/>
        <w:t xml:space="preserve">2 </w:t>
      </w:r>
      <w:bookmarkEnd w:id="328"/>
      <w:bookmarkEnd w:id="329"/>
      <w:bookmarkEnd w:id="330"/>
      <w:bookmarkEnd w:id="331"/>
      <w:bookmarkEnd w:id="332"/>
      <w:bookmarkEnd w:id="333"/>
      <w:r>
        <w:rPr>
          <w:sz w:val="24"/>
        </w:rPr>
        <w:t>开标一览表</w:t>
      </w:r>
      <w:bookmarkEnd w:id="334"/>
    </w:p>
    <w:p w:rsidR="008C6646" w:rsidRDefault="008C6646">
      <w:pPr>
        <w:tabs>
          <w:tab w:val="left" w:pos="1800"/>
          <w:tab w:val="left" w:pos="5580"/>
        </w:tabs>
        <w:spacing w:line="360" w:lineRule="auto"/>
        <w:jc w:val="left"/>
        <w:rPr>
          <w:rFonts w:ascii="宋体" w:hAnsi="宋体"/>
          <w:sz w:val="24"/>
        </w:rPr>
      </w:pPr>
    </w:p>
    <w:p w:rsidR="008C6646" w:rsidRDefault="003F41E0">
      <w:pPr>
        <w:tabs>
          <w:tab w:val="left" w:pos="1800"/>
          <w:tab w:val="left" w:pos="5580"/>
        </w:tabs>
        <w:spacing w:line="360" w:lineRule="auto"/>
        <w:ind w:firstLineChars="250" w:firstLine="600"/>
        <w:jc w:val="left"/>
        <w:rPr>
          <w:rFonts w:ascii="宋体" w:hAnsi="宋体"/>
          <w:sz w:val="24"/>
        </w:rPr>
      </w:pPr>
      <w:r>
        <w:rPr>
          <w:rFonts w:ascii="宋体" w:hAnsi="宋体" w:hint="eastAsia"/>
          <w:sz w:val="24"/>
        </w:rPr>
        <w:t xml:space="preserve">项目名称：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项目编号： </w:t>
      </w:r>
      <w:r>
        <w:rPr>
          <w:rFonts w:ascii="宋体" w:hAnsi="宋体"/>
          <w:sz w:val="24"/>
        </w:rPr>
        <w:t xml:space="preserve">                         </w:t>
      </w:r>
    </w:p>
    <w:p w:rsidR="008C6646" w:rsidRDefault="008C6646">
      <w:pPr>
        <w:tabs>
          <w:tab w:val="left" w:pos="1800"/>
          <w:tab w:val="left" w:pos="5580"/>
        </w:tabs>
        <w:spacing w:line="360" w:lineRule="auto"/>
        <w:jc w:val="left"/>
        <w:rPr>
          <w:rFonts w:ascii="宋体" w:hAnsi="宋体"/>
          <w:sz w:val="24"/>
        </w:rPr>
      </w:pPr>
    </w:p>
    <w:tbl>
      <w:tblPr>
        <w:tblW w:w="132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8"/>
        <w:gridCol w:w="1363"/>
        <w:gridCol w:w="2464"/>
        <w:gridCol w:w="1276"/>
        <w:gridCol w:w="2388"/>
        <w:gridCol w:w="2126"/>
        <w:gridCol w:w="1440"/>
      </w:tblGrid>
      <w:tr w:rsidR="008C6646">
        <w:trPr>
          <w:trHeight w:val="567"/>
          <w:jc w:val="center"/>
        </w:trPr>
        <w:tc>
          <w:tcPr>
            <w:tcW w:w="2148" w:type="dxa"/>
            <w:tcBorders>
              <w:top w:val="single" w:sz="12" w:space="0" w:color="auto"/>
            </w:tcBorders>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投标人名称</w:t>
            </w:r>
          </w:p>
        </w:tc>
        <w:tc>
          <w:tcPr>
            <w:tcW w:w="3827" w:type="dxa"/>
            <w:gridSpan w:val="2"/>
            <w:tcBorders>
              <w:top w:val="single" w:sz="12" w:space="0" w:color="auto"/>
            </w:tcBorders>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投标总价</w:t>
            </w:r>
          </w:p>
          <w:p w:rsidR="008C6646" w:rsidRDefault="003F41E0">
            <w:pPr>
              <w:tabs>
                <w:tab w:val="left" w:pos="5580"/>
              </w:tabs>
              <w:spacing w:line="360" w:lineRule="auto"/>
              <w:jc w:val="center"/>
              <w:rPr>
                <w:rFonts w:ascii="宋体" w:hAnsi="宋体"/>
                <w:sz w:val="24"/>
              </w:rPr>
            </w:pPr>
            <w:r>
              <w:rPr>
                <w:rFonts w:ascii="宋体" w:hAnsi="宋体" w:hint="eastAsia"/>
                <w:sz w:val="24"/>
              </w:rPr>
              <w:t>（大写/小写，单位：元）</w:t>
            </w:r>
          </w:p>
        </w:tc>
        <w:tc>
          <w:tcPr>
            <w:tcW w:w="1276" w:type="dxa"/>
            <w:tcBorders>
              <w:top w:val="single" w:sz="12" w:space="0" w:color="auto"/>
            </w:tcBorders>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投标保证金</w:t>
            </w:r>
          </w:p>
          <w:p w:rsidR="008C6646" w:rsidRDefault="003F41E0">
            <w:pPr>
              <w:tabs>
                <w:tab w:val="left" w:pos="5580"/>
              </w:tabs>
              <w:spacing w:line="360" w:lineRule="auto"/>
              <w:jc w:val="center"/>
              <w:rPr>
                <w:rFonts w:ascii="宋体" w:hAnsi="宋体"/>
                <w:sz w:val="24"/>
              </w:rPr>
            </w:pPr>
            <w:r>
              <w:rPr>
                <w:rFonts w:ascii="宋体" w:hAnsi="宋体" w:hint="eastAsia"/>
                <w:sz w:val="24"/>
              </w:rPr>
              <w:t>（有/无）</w:t>
            </w:r>
          </w:p>
        </w:tc>
        <w:tc>
          <w:tcPr>
            <w:tcW w:w="2388" w:type="dxa"/>
            <w:tcBorders>
              <w:top w:val="single" w:sz="12" w:space="0" w:color="auto"/>
            </w:tcBorders>
            <w:vAlign w:val="center"/>
          </w:tcPr>
          <w:p w:rsidR="008C6646" w:rsidRDefault="003F41E0">
            <w:pPr>
              <w:tabs>
                <w:tab w:val="left" w:pos="5580"/>
              </w:tabs>
              <w:jc w:val="center"/>
              <w:rPr>
                <w:rFonts w:ascii="宋体"/>
                <w:sz w:val="24"/>
              </w:rPr>
            </w:pPr>
            <w:r>
              <w:rPr>
                <w:rFonts w:ascii="宋体" w:hAnsi="宋体" w:cs="宋体" w:hint="eastAsia"/>
                <w:sz w:val="24"/>
              </w:rPr>
              <w:t>服务期</w:t>
            </w:r>
          </w:p>
        </w:tc>
        <w:tc>
          <w:tcPr>
            <w:tcW w:w="2126" w:type="dxa"/>
            <w:tcBorders>
              <w:top w:val="single" w:sz="12" w:space="0" w:color="auto"/>
            </w:tcBorders>
            <w:vAlign w:val="center"/>
          </w:tcPr>
          <w:p w:rsidR="008C6646" w:rsidRDefault="003F41E0">
            <w:pPr>
              <w:tabs>
                <w:tab w:val="left" w:pos="5580"/>
              </w:tabs>
              <w:jc w:val="center"/>
              <w:rPr>
                <w:rFonts w:ascii="宋体"/>
                <w:sz w:val="24"/>
              </w:rPr>
            </w:pPr>
            <w:r>
              <w:rPr>
                <w:rFonts w:ascii="宋体" w:hAnsi="宋体" w:cs="宋体" w:hint="eastAsia"/>
                <w:sz w:val="24"/>
              </w:rPr>
              <w:t>服务地点</w:t>
            </w:r>
          </w:p>
        </w:tc>
        <w:tc>
          <w:tcPr>
            <w:tcW w:w="1440" w:type="dxa"/>
            <w:tcBorders>
              <w:top w:val="single" w:sz="12" w:space="0" w:color="auto"/>
            </w:tcBorders>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备注</w:t>
            </w:r>
          </w:p>
        </w:tc>
      </w:tr>
      <w:tr w:rsidR="008C6646">
        <w:trPr>
          <w:trHeight w:val="779"/>
          <w:jc w:val="center"/>
        </w:trPr>
        <w:tc>
          <w:tcPr>
            <w:tcW w:w="2148" w:type="dxa"/>
            <w:vMerge w:val="restart"/>
            <w:vAlign w:val="center"/>
          </w:tcPr>
          <w:p w:rsidR="008C6646" w:rsidRDefault="008C6646">
            <w:pPr>
              <w:tabs>
                <w:tab w:val="left" w:pos="5580"/>
              </w:tabs>
              <w:spacing w:line="360" w:lineRule="auto"/>
              <w:jc w:val="center"/>
              <w:rPr>
                <w:rFonts w:ascii="宋体" w:hAnsi="宋体"/>
                <w:sz w:val="24"/>
              </w:rPr>
            </w:pPr>
          </w:p>
          <w:p w:rsidR="008C6646" w:rsidRDefault="008C6646">
            <w:pPr>
              <w:tabs>
                <w:tab w:val="left" w:pos="5580"/>
              </w:tabs>
              <w:spacing w:line="360" w:lineRule="auto"/>
              <w:jc w:val="center"/>
              <w:rPr>
                <w:rFonts w:ascii="宋体" w:hAnsi="宋体"/>
                <w:sz w:val="24"/>
              </w:rPr>
            </w:pPr>
          </w:p>
          <w:p w:rsidR="008C6646" w:rsidRDefault="008C6646">
            <w:pPr>
              <w:tabs>
                <w:tab w:val="left" w:pos="5580"/>
              </w:tabs>
              <w:spacing w:line="360" w:lineRule="auto"/>
              <w:jc w:val="center"/>
              <w:rPr>
                <w:rFonts w:ascii="宋体" w:hAnsi="宋体"/>
                <w:sz w:val="24"/>
              </w:rPr>
            </w:pPr>
          </w:p>
        </w:tc>
        <w:tc>
          <w:tcPr>
            <w:tcW w:w="1363" w:type="dxa"/>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人民币小写：</w:t>
            </w:r>
          </w:p>
        </w:tc>
        <w:tc>
          <w:tcPr>
            <w:tcW w:w="2464" w:type="dxa"/>
            <w:vAlign w:val="center"/>
          </w:tcPr>
          <w:p w:rsidR="008C6646" w:rsidRDefault="008C6646">
            <w:pPr>
              <w:tabs>
                <w:tab w:val="left" w:pos="5580"/>
              </w:tabs>
              <w:spacing w:line="360" w:lineRule="auto"/>
              <w:jc w:val="center"/>
              <w:rPr>
                <w:rFonts w:ascii="宋体" w:hAnsi="宋体"/>
                <w:sz w:val="24"/>
              </w:rPr>
            </w:pPr>
          </w:p>
        </w:tc>
        <w:tc>
          <w:tcPr>
            <w:tcW w:w="1276" w:type="dxa"/>
            <w:vMerge w:val="restart"/>
            <w:vAlign w:val="center"/>
          </w:tcPr>
          <w:p w:rsidR="008C6646" w:rsidRDefault="008C6646">
            <w:pPr>
              <w:tabs>
                <w:tab w:val="left" w:pos="5580"/>
              </w:tabs>
              <w:spacing w:line="360" w:lineRule="auto"/>
              <w:jc w:val="center"/>
              <w:rPr>
                <w:rFonts w:ascii="宋体" w:hAnsi="宋体"/>
                <w:sz w:val="24"/>
              </w:rPr>
            </w:pPr>
          </w:p>
        </w:tc>
        <w:tc>
          <w:tcPr>
            <w:tcW w:w="2388" w:type="dxa"/>
            <w:vMerge w:val="restart"/>
            <w:vAlign w:val="center"/>
          </w:tcPr>
          <w:p w:rsidR="008C6646" w:rsidRDefault="008C6646">
            <w:pPr>
              <w:tabs>
                <w:tab w:val="left" w:pos="5580"/>
              </w:tabs>
              <w:spacing w:line="360" w:lineRule="auto"/>
              <w:jc w:val="center"/>
              <w:rPr>
                <w:rFonts w:ascii="宋体" w:hAnsi="宋体"/>
                <w:sz w:val="24"/>
              </w:rPr>
            </w:pPr>
          </w:p>
        </w:tc>
        <w:tc>
          <w:tcPr>
            <w:tcW w:w="2126" w:type="dxa"/>
            <w:vMerge w:val="restart"/>
            <w:vAlign w:val="center"/>
          </w:tcPr>
          <w:p w:rsidR="008C6646" w:rsidRDefault="008C6646">
            <w:pPr>
              <w:tabs>
                <w:tab w:val="left" w:pos="5580"/>
              </w:tabs>
              <w:spacing w:line="360" w:lineRule="auto"/>
              <w:jc w:val="center"/>
              <w:rPr>
                <w:rFonts w:ascii="宋体" w:hAnsi="宋体"/>
                <w:sz w:val="24"/>
              </w:rPr>
            </w:pPr>
          </w:p>
        </w:tc>
        <w:tc>
          <w:tcPr>
            <w:tcW w:w="1440" w:type="dxa"/>
            <w:vMerge w:val="restart"/>
            <w:vAlign w:val="center"/>
          </w:tcPr>
          <w:p w:rsidR="008C6646" w:rsidRDefault="008C6646">
            <w:pPr>
              <w:tabs>
                <w:tab w:val="left" w:pos="5580"/>
              </w:tabs>
              <w:spacing w:line="360" w:lineRule="auto"/>
              <w:jc w:val="center"/>
              <w:rPr>
                <w:rFonts w:ascii="宋体" w:hAnsi="宋体"/>
                <w:sz w:val="24"/>
              </w:rPr>
            </w:pPr>
          </w:p>
          <w:p w:rsidR="008C6646" w:rsidRDefault="008C6646">
            <w:pPr>
              <w:tabs>
                <w:tab w:val="left" w:pos="5580"/>
              </w:tabs>
              <w:spacing w:line="360" w:lineRule="auto"/>
              <w:jc w:val="center"/>
              <w:rPr>
                <w:rFonts w:ascii="宋体" w:hAnsi="宋体"/>
                <w:sz w:val="24"/>
              </w:rPr>
            </w:pPr>
          </w:p>
        </w:tc>
      </w:tr>
      <w:tr w:rsidR="008C6646">
        <w:trPr>
          <w:trHeight w:val="778"/>
          <w:jc w:val="center"/>
        </w:trPr>
        <w:tc>
          <w:tcPr>
            <w:tcW w:w="2148" w:type="dxa"/>
            <w:vMerge/>
            <w:vAlign w:val="center"/>
          </w:tcPr>
          <w:p w:rsidR="008C6646" w:rsidRDefault="008C6646">
            <w:pPr>
              <w:tabs>
                <w:tab w:val="left" w:pos="5580"/>
              </w:tabs>
              <w:spacing w:line="360" w:lineRule="auto"/>
              <w:jc w:val="center"/>
              <w:rPr>
                <w:rFonts w:ascii="宋体" w:hAnsi="宋体"/>
                <w:sz w:val="24"/>
              </w:rPr>
            </w:pPr>
          </w:p>
        </w:tc>
        <w:tc>
          <w:tcPr>
            <w:tcW w:w="1363" w:type="dxa"/>
            <w:vAlign w:val="center"/>
          </w:tcPr>
          <w:p w:rsidR="008C6646" w:rsidRDefault="003F41E0">
            <w:pPr>
              <w:tabs>
                <w:tab w:val="left" w:pos="5580"/>
              </w:tabs>
              <w:spacing w:line="360" w:lineRule="auto"/>
              <w:jc w:val="center"/>
              <w:rPr>
                <w:rFonts w:ascii="宋体" w:hAnsi="宋体"/>
                <w:sz w:val="24"/>
              </w:rPr>
            </w:pPr>
            <w:r>
              <w:rPr>
                <w:rFonts w:ascii="宋体" w:hAnsi="宋体" w:hint="eastAsia"/>
                <w:sz w:val="24"/>
              </w:rPr>
              <w:t>人民币大写：</w:t>
            </w:r>
          </w:p>
        </w:tc>
        <w:tc>
          <w:tcPr>
            <w:tcW w:w="2464" w:type="dxa"/>
            <w:vAlign w:val="center"/>
          </w:tcPr>
          <w:p w:rsidR="008C6646" w:rsidRDefault="008C6646">
            <w:pPr>
              <w:tabs>
                <w:tab w:val="left" w:pos="5580"/>
              </w:tabs>
              <w:spacing w:line="360" w:lineRule="auto"/>
              <w:jc w:val="center"/>
              <w:rPr>
                <w:rFonts w:ascii="宋体" w:hAnsi="宋体"/>
                <w:sz w:val="24"/>
              </w:rPr>
            </w:pPr>
          </w:p>
        </w:tc>
        <w:tc>
          <w:tcPr>
            <w:tcW w:w="1276" w:type="dxa"/>
            <w:vMerge/>
            <w:vAlign w:val="center"/>
          </w:tcPr>
          <w:p w:rsidR="008C6646" w:rsidRDefault="008C6646">
            <w:pPr>
              <w:tabs>
                <w:tab w:val="left" w:pos="5580"/>
              </w:tabs>
              <w:spacing w:line="360" w:lineRule="auto"/>
              <w:jc w:val="center"/>
              <w:rPr>
                <w:rFonts w:ascii="宋体" w:hAnsi="宋体"/>
                <w:sz w:val="24"/>
              </w:rPr>
            </w:pPr>
          </w:p>
        </w:tc>
        <w:tc>
          <w:tcPr>
            <w:tcW w:w="2388" w:type="dxa"/>
            <w:vMerge/>
            <w:vAlign w:val="center"/>
          </w:tcPr>
          <w:p w:rsidR="008C6646" w:rsidRDefault="008C6646">
            <w:pPr>
              <w:tabs>
                <w:tab w:val="left" w:pos="5580"/>
              </w:tabs>
              <w:spacing w:line="360" w:lineRule="auto"/>
              <w:jc w:val="center"/>
              <w:rPr>
                <w:rFonts w:ascii="宋体" w:hAnsi="宋体"/>
                <w:sz w:val="24"/>
              </w:rPr>
            </w:pPr>
          </w:p>
        </w:tc>
        <w:tc>
          <w:tcPr>
            <w:tcW w:w="2126" w:type="dxa"/>
            <w:vMerge/>
            <w:vAlign w:val="center"/>
          </w:tcPr>
          <w:p w:rsidR="008C6646" w:rsidRDefault="008C6646">
            <w:pPr>
              <w:tabs>
                <w:tab w:val="left" w:pos="5580"/>
              </w:tabs>
              <w:spacing w:line="360" w:lineRule="auto"/>
              <w:jc w:val="center"/>
              <w:rPr>
                <w:rFonts w:ascii="宋体" w:hAnsi="宋体"/>
                <w:sz w:val="24"/>
              </w:rPr>
            </w:pPr>
          </w:p>
        </w:tc>
        <w:tc>
          <w:tcPr>
            <w:tcW w:w="1440" w:type="dxa"/>
            <w:vMerge/>
            <w:vAlign w:val="center"/>
          </w:tcPr>
          <w:p w:rsidR="008C6646" w:rsidRDefault="008C6646">
            <w:pPr>
              <w:tabs>
                <w:tab w:val="left" w:pos="5580"/>
              </w:tabs>
              <w:spacing w:line="360" w:lineRule="auto"/>
              <w:jc w:val="center"/>
              <w:rPr>
                <w:rFonts w:ascii="宋体" w:hAnsi="宋体"/>
                <w:sz w:val="24"/>
              </w:rPr>
            </w:pPr>
          </w:p>
        </w:tc>
      </w:tr>
    </w:tbl>
    <w:p w:rsidR="008C6646" w:rsidRDefault="008C6646">
      <w:pPr>
        <w:pStyle w:val="a8"/>
        <w:tabs>
          <w:tab w:val="left" w:pos="5580"/>
        </w:tabs>
        <w:spacing w:before="120" w:line="360" w:lineRule="auto"/>
        <w:ind w:left="840"/>
        <w:rPr>
          <w:rFonts w:hAnsi="宋体"/>
          <w:sz w:val="24"/>
        </w:rPr>
      </w:pPr>
    </w:p>
    <w:p w:rsidR="008C6646" w:rsidRDefault="003F41E0">
      <w:pPr>
        <w:spacing w:line="360" w:lineRule="auto"/>
        <w:rPr>
          <w:rFonts w:ascii="宋体" w:hAnsi="宋体"/>
          <w:sz w:val="24"/>
          <w:szCs w:val="21"/>
          <w:lang w:val="zh-CN"/>
        </w:rPr>
      </w:pPr>
      <w:r>
        <w:rPr>
          <w:rFonts w:ascii="宋体" w:hAnsi="宋体" w:hint="eastAsia"/>
          <w:sz w:val="24"/>
          <w:szCs w:val="21"/>
          <w:lang w:val="zh-CN"/>
        </w:rPr>
        <w:t>投标人名称（盖章）：</w:t>
      </w:r>
    </w:p>
    <w:p w:rsidR="008C6646" w:rsidRDefault="003F41E0">
      <w:pPr>
        <w:spacing w:line="360" w:lineRule="auto"/>
        <w:rPr>
          <w:rFonts w:ascii="宋体" w:hAnsi="宋体"/>
          <w:sz w:val="24"/>
          <w:szCs w:val="21"/>
          <w:lang w:val="zh-CN"/>
        </w:rPr>
      </w:pPr>
      <w:r>
        <w:rPr>
          <w:rFonts w:ascii="宋体" w:hAnsi="宋体" w:hint="eastAsia"/>
          <w:sz w:val="24"/>
          <w:szCs w:val="21"/>
        </w:rPr>
        <w:t>授权</w:t>
      </w:r>
      <w:r>
        <w:rPr>
          <w:rFonts w:ascii="宋体" w:hAnsi="宋体" w:hint="eastAsia"/>
          <w:sz w:val="24"/>
          <w:szCs w:val="21"/>
          <w:lang w:val="zh-CN"/>
        </w:rPr>
        <w:t>代表（签字）：</w:t>
      </w:r>
    </w:p>
    <w:p w:rsidR="008C6646" w:rsidRDefault="003F41E0">
      <w:pPr>
        <w:spacing w:line="360" w:lineRule="auto"/>
        <w:rPr>
          <w:rFonts w:ascii="宋体" w:hAnsi="宋体"/>
          <w:sz w:val="24"/>
          <w:szCs w:val="21"/>
          <w:lang w:val="zh-CN"/>
        </w:rPr>
      </w:pPr>
      <w:r>
        <w:rPr>
          <w:rFonts w:ascii="宋体" w:hAnsi="宋体" w:hint="eastAsia"/>
          <w:sz w:val="24"/>
          <w:szCs w:val="21"/>
          <w:lang w:val="zh-CN"/>
        </w:rPr>
        <w:t>注:1、此表应按投标人须知的规定密封标记并单独递交。</w:t>
      </w:r>
    </w:p>
    <w:p w:rsidR="008C6646" w:rsidRDefault="003F41E0">
      <w:pPr>
        <w:spacing w:line="360" w:lineRule="auto"/>
        <w:rPr>
          <w:rFonts w:ascii="宋体" w:hAnsi="宋体"/>
          <w:sz w:val="24"/>
        </w:rPr>
        <w:sectPr w:rsidR="008C6646">
          <w:footerReference w:type="default" r:id="rId21"/>
          <w:pgSz w:w="16840" w:h="11907" w:orient="landscape"/>
          <w:pgMar w:top="1418" w:right="1400" w:bottom="1418" w:left="1089" w:header="851" w:footer="992" w:gutter="0"/>
          <w:cols w:space="720"/>
          <w:docGrid w:linePitch="312"/>
        </w:sectPr>
      </w:pPr>
      <w:r>
        <w:rPr>
          <w:rFonts w:ascii="宋体" w:hAnsi="宋体" w:hint="eastAsia"/>
          <w:sz w:val="24"/>
          <w:szCs w:val="21"/>
          <w:lang w:val="zh-CN"/>
        </w:rPr>
        <w:t>2、此表中，投标总价应和“3投标分项报价表”中的总价相一致。</w:t>
      </w:r>
    </w:p>
    <w:p w:rsidR="008C6646" w:rsidRDefault="003F41E0">
      <w:pPr>
        <w:pStyle w:val="3"/>
        <w:tabs>
          <w:tab w:val="left" w:pos="900"/>
        </w:tabs>
        <w:spacing w:line="360" w:lineRule="auto"/>
        <w:jc w:val="center"/>
        <w:rPr>
          <w:rFonts w:hint="default"/>
          <w:sz w:val="24"/>
        </w:rPr>
      </w:pPr>
      <w:bookmarkStart w:id="335" w:name="_Toc27997"/>
      <w:bookmarkStart w:id="336" w:name="_Toc366858502"/>
      <w:bookmarkStart w:id="337" w:name="_Toc310195764"/>
      <w:bookmarkStart w:id="338" w:name="_Toc523911435"/>
      <w:bookmarkStart w:id="339" w:name="_Toc310195765"/>
      <w:bookmarkStart w:id="340" w:name="_Toc236642992"/>
      <w:r>
        <w:rPr>
          <w:sz w:val="24"/>
        </w:rPr>
        <w:lastRenderedPageBreak/>
        <w:t>3 投标分项报价表</w:t>
      </w:r>
      <w:bookmarkEnd w:id="335"/>
      <w:bookmarkEnd w:id="336"/>
      <w:bookmarkEnd w:id="337"/>
      <w:bookmarkEnd w:id="338"/>
    </w:p>
    <w:p w:rsidR="008C6646" w:rsidRDefault="008C6646">
      <w:pPr>
        <w:pStyle w:val="a0"/>
        <w:ind w:firstLineChars="2184" w:firstLine="5262"/>
        <w:rPr>
          <w:rFonts w:hAnsi="宋体"/>
          <w:b/>
          <w:szCs w:val="24"/>
        </w:rPr>
      </w:pPr>
    </w:p>
    <w:p w:rsidR="008C6646" w:rsidRDefault="003F41E0">
      <w:pPr>
        <w:pStyle w:val="a8"/>
        <w:spacing w:line="360" w:lineRule="auto"/>
        <w:ind w:left="840"/>
        <w:rPr>
          <w:rFonts w:hAnsi="宋体"/>
          <w:sz w:val="24"/>
          <w:szCs w:val="24"/>
          <w:u w:val="single"/>
        </w:rPr>
      </w:pPr>
      <w:r>
        <w:rPr>
          <w:rFonts w:hAnsi="宋体" w:hint="eastAsia"/>
          <w:sz w:val="24"/>
          <w:szCs w:val="24"/>
        </w:rPr>
        <w:t xml:space="preserve">投标人名称：___________               </w:t>
      </w:r>
      <w:r>
        <w:rPr>
          <w:rFonts w:hAnsi="宋体" w:hint="eastAsia"/>
          <w:sz w:val="24"/>
          <w:szCs w:val="24"/>
          <w:lang w:val="en-US"/>
        </w:rPr>
        <w:t xml:space="preserve">                                     </w:t>
      </w:r>
      <w:r>
        <w:rPr>
          <w:rFonts w:hAnsi="宋体" w:hint="eastAsia"/>
          <w:sz w:val="24"/>
          <w:szCs w:val="24"/>
        </w:rPr>
        <w:t xml:space="preserve">项目编号：_______________                   </w:t>
      </w:r>
    </w:p>
    <w:tbl>
      <w:tblPr>
        <w:tblW w:w="14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6"/>
        <w:gridCol w:w="2362"/>
        <w:gridCol w:w="4158"/>
        <w:gridCol w:w="1443"/>
        <w:gridCol w:w="2169"/>
        <w:gridCol w:w="2415"/>
      </w:tblGrid>
      <w:tr w:rsidR="008C6646">
        <w:trPr>
          <w:trHeight w:val="284"/>
          <w:jc w:val="center"/>
        </w:trPr>
        <w:tc>
          <w:tcPr>
            <w:tcW w:w="1526"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序号</w:t>
            </w:r>
          </w:p>
        </w:tc>
        <w:tc>
          <w:tcPr>
            <w:tcW w:w="2362"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名称</w:t>
            </w:r>
          </w:p>
        </w:tc>
        <w:tc>
          <w:tcPr>
            <w:tcW w:w="4158"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型号和规格</w:t>
            </w:r>
          </w:p>
        </w:tc>
        <w:tc>
          <w:tcPr>
            <w:tcW w:w="1443"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数量</w:t>
            </w:r>
          </w:p>
        </w:tc>
        <w:tc>
          <w:tcPr>
            <w:tcW w:w="2169"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单价</w:t>
            </w:r>
          </w:p>
        </w:tc>
        <w:tc>
          <w:tcPr>
            <w:tcW w:w="2415" w:type="dxa"/>
            <w:tcBorders>
              <w:top w:val="single" w:sz="12" w:space="0" w:color="auto"/>
            </w:tcBorders>
            <w:vAlign w:val="center"/>
          </w:tcPr>
          <w:p w:rsidR="008C6646" w:rsidRDefault="003F41E0">
            <w:pPr>
              <w:pStyle w:val="a8"/>
              <w:jc w:val="center"/>
              <w:rPr>
                <w:rFonts w:hAnsi="宋体" w:cs="Courier New"/>
                <w:sz w:val="24"/>
                <w:szCs w:val="24"/>
              </w:rPr>
            </w:pPr>
            <w:r>
              <w:rPr>
                <w:rFonts w:hAnsi="宋体" w:cs="Courier New" w:hint="eastAsia"/>
                <w:sz w:val="24"/>
                <w:szCs w:val="24"/>
              </w:rPr>
              <w:t>总价</w:t>
            </w: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1.</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2.</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3.</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4.</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5.</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left="840"/>
              <w:jc w:val="center"/>
              <w:rPr>
                <w:rFonts w:hAnsi="宋体" w:cs="Courier New"/>
                <w:sz w:val="24"/>
                <w:szCs w:val="24"/>
              </w:rPr>
            </w:pPr>
            <w:r>
              <w:rPr>
                <w:rFonts w:hAnsi="宋体" w:cs="Courier New" w:hint="eastAsia"/>
                <w:sz w:val="24"/>
                <w:szCs w:val="24"/>
              </w:rPr>
              <w:t>6.</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526" w:type="dxa"/>
            <w:vAlign w:val="center"/>
          </w:tcPr>
          <w:p w:rsidR="008C6646" w:rsidRDefault="003F41E0">
            <w:pPr>
              <w:pStyle w:val="a8"/>
              <w:ind w:firstLineChars="50" w:firstLine="120"/>
              <w:rPr>
                <w:rFonts w:hAnsi="宋体" w:cs="Courier New"/>
                <w:sz w:val="24"/>
                <w:szCs w:val="24"/>
              </w:rPr>
            </w:pPr>
            <w:r>
              <w:rPr>
                <w:rFonts w:hAnsi="宋体" w:cs="Courier New"/>
                <w:sz w:val="24"/>
                <w:szCs w:val="24"/>
              </w:rPr>
              <w:t>…</w:t>
            </w:r>
          </w:p>
        </w:tc>
        <w:tc>
          <w:tcPr>
            <w:tcW w:w="2362" w:type="dxa"/>
            <w:vAlign w:val="center"/>
          </w:tcPr>
          <w:p w:rsidR="008C6646" w:rsidRDefault="008C6646">
            <w:pPr>
              <w:pStyle w:val="a8"/>
              <w:ind w:left="840"/>
              <w:rPr>
                <w:rFonts w:hAnsi="宋体" w:cs="Courier New"/>
                <w:sz w:val="24"/>
                <w:szCs w:val="24"/>
              </w:rPr>
            </w:pPr>
          </w:p>
        </w:tc>
        <w:tc>
          <w:tcPr>
            <w:tcW w:w="4158" w:type="dxa"/>
            <w:vAlign w:val="center"/>
          </w:tcPr>
          <w:p w:rsidR="008C6646" w:rsidRDefault="008C6646">
            <w:pPr>
              <w:pStyle w:val="a8"/>
              <w:ind w:left="840"/>
              <w:jc w:val="center"/>
              <w:rPr>
                <w:rFonts w:hAnsi="宋体" w:cs="Courier New"/>
                <w:sz w:val="24"/>
                <w:szCs w:val="24"/>
              </w:rPr>
            </w:pPr>
          </w:p>
        </w:tc>
        <w:tc>
          <w:tcPr>
            <w:tcW w:w="1443" w:type="dxa"/>
            <w:vAlign w:val="center"/>
          </w:tcPr>
          <w:p w:rsidR="008C6646" w:rsidRDefault="008C6646">
            <w:pPr>
              <w:pStyle w:val="a8"/>
              <w:ind w:left="840"/>
              <w:jc w:val="center"/>
              <w:rPr>
                <w:rFonts w:hAnsi="宋体" w:cs="Courier New"/>
                <w:sz w:val="24"/>
                <w:szCs w:val="24"/>
              </w:rPr>
            </w:pPr>
          </w:p>
        </w:tc>
        <w:tc>
          <w:tcPr>
            <w:tcW w:w="2169" w:type="dxa"/>
            <w:vAlign w:val="center"/>
          </w:tcPr>
          <w:p w:rsidR="008C6646" w:rsidRDefault="008C6646">
            <w:pPr>
              <w:pStyle w:val="a8"/>
              <w:ind w:left="840"/>
              <w:jc w:val="center"/>
              <w:rPr>
                <w:rFonts w:hAnsi="宋体" w:cs="Courier New"/>
                <w:sz w:val="24"/>
                <w:szCs w:val="24"/>
              </w:rPr>
            </w:pPr>
          </w:p>
        </w:tc>
        <w:tc>
          <w:tcPr>
            <w:tcW w:w="2415" w:type="dxa"/>
            <w:vAlign w:val="center"/>
          </w:tcPr>
          <w:p w:rsidR="008C6646" w:rsidRDefault="008C6646">
            <w:pPr>
              <w:pStyle w:val="a8"/>
              <w:ind w:left="840"/>
              <w:jc w:val="center"/>
              <w:rPr>
                <w:rFonts w:hAnsi="宋体" w:cs="Courier New"/>
                <w:sz w:val="24"/>
                <w:szCs w:val="24"/>
              </w:rPr>
            </w:pPr>
          </w:p>
        </w:tc>
      </w:tr>
      <w:tr w:rsidR="008C6646">
        <w:trPr>
          <w:trHeight w:val="284"/>
          <w:jc w:val="center"/>
        </w:trPr>
        <w:tc>
          <w:tcPr>
            <w:tcW w:w="11658" w:type="dxa"/>
            <w:gridSpan w:val="5"/>
            <w:tcBorders>
              <w:bottom w:val="single" w:sz="12" w:space="0" w:color="auto"/>
            </w:tcBorders>
            <w:vAlign w:val="center"/>
          </w:tcPr>
          <w:p w:rsidR="008C6646" w:rsidRDefault="003F41E0">
            <w:pPr>
              <w:pStyle w:val="a8"/>
              <w:spacing w:before="156"/>
              <w:ind w:left="840"/>
              <w:jc w:val="right"/>
              <w:rPr>
                <w:rFonts w:hAnsi="宋体" w:cs="Courier New"/>
                <w:sz w:val="24"/>
                <w:szCs w:val="24"/>
              </w:rPr>
            </w:pPr>
            <w:r>
              <w:rPr>
                <w:rFonts w:hAnsi="宋体" w:cs="Courier New" w:hint="eastAsia"/>
                <w:sz w:val="24"/>
                <w:szCs w:val="24"/>
              </w:rPr>
              <w:t>总计</w:t>
            </w:r>
          </w:p>
        </w:tc>
        <w:tc>
          <w:tcPr>
            <w:tcW w:w="2415" w:type="dxa"/>
            <w:tcBorders>
              <w:bottom w:val="single" w:sz="12" w:space="0" w:color="auto"/>
            </w:tcBorders>
            <w:vAlign w:val="center"/>
          </w:tcPr>
          <w:p w:rsidR="008C6646" w:rsidRDefault="008C6646">
            <w:pPr>
              <w:pStyle w:val="a8"/>
              <w:ind w:left="840"/>
              <w:jc w:val="center"/>
              <w:rPr>
                <w:rFonts w:hAnsi="宋体" w:cs="Courier New"/>
                <w:sz w:val="24"/>
                <w:szCs w:val="24"/>
              </w:rPr>
            </w:pPr>
          </w:p>
        </w:tc>
      </w:tr>
    </w:tbl>
    <w:p w:rsidR="008C6646" w:rsidRDefault="008C6646">
      <w:pPr>
        <w:pStyle w:val="a8"/>
        <w:ind w:left="840"/>
        <w:rPr>
          <w:rFonts w:hAnsi="宋体"/>
          <w:sz w:val="24"/>
          <w:szCs w:val="24"/>
        </w:rPr>
      </w:pPr>
    </w:p>
    <w:p w:rsidR="008C6646" w:rsidRDefault="003F41E0">
      <w:pPr>
        <w:pStyle w:val="a8"/>
        <w:tabs>
          <w:tab w:val="left" w:pos="5580"/>
        </w:tabs>
        <w:spacing w:before="120"/>
        <w:ind w:left="840"/>
        <w:rPr>
          <w:rFonts w:hAnsi="宋体"/>
          <w:sz w:val="24"/>
          <w:szCs w:val="24"/>
        </w:rPr>
      </w:pPr>
      <w:r>
        <w:rPr>
          <w:rFonts w:hAnsi="宋体" w:hint="eastAsia"/>
          <w:sz w:val="24"/>
          <w:szCs w:val="24"/>
        </w:rPr>
        <w:t>投标人名称（盖章）：</w:t>
      </w:r>
    </w:p>
    <w:p w:rsidR="008C6646" w:rsidRDefault="008C6646">
      <w:pPr>
        <w:pStyle w:val="a8"/>
        <w:tabs>
          <w:tab w:val="left" w:pos="5580"/>
        </w:tabs>
        <w:spacing w:before="120"/>
        <w:ind w:left="840"/>
        <w:rPr>
          <w:rFonts w:hAnsi="宋体"/>
          <w:sz w:val="24"/>
          <w:szCs w:val="24"/>
        </w:rPr>
      </w:pPr>
    </w:p>
    <w:p w:rsidR="008C6646" w:rsidRDefault="003F41E0">
      <w:pPr>
        <w:pStyle w:val="a8"/>
        <w:tabs>
          <w:tab w:val="left" w:pos="5580"/>
        </w:tabs>
        <w:spacing w:before="120"/>
        <w:ind w:left="840"/>
        <w:rPr>
          <w:rFonts w:hAnsi="宋体"/>
          <w:sz w:val="24"/>
          <w:szCs w:val="24"/>
        </w:rPr>
      </w:pPr>
      <w:r>
        <w:rPr>
          <w:rFonts w:hAnsi="宋体" w:hint="eastAsia"/>
          <w:sz w:val="24"/>
          <w:szCs w:val="24"/>
        </w:rPr>
        <w:t>授权代表（签字）：</w:t>
      </w:r>
    </w:p>
    <w:p w:rsidR="008C6646" w:rsidRDefault="008C6646">
      <w:pPr>
        <w:pStyle w:val="a8"/>
        <w:ind w:left="840"/>
        <w:rPr>
          <w:rFonts w:hAnsi="宋体"/>
          <w:sz w:val="24"/>
          <w:szCs w:val="24"/>
        </w:rPr>
      </w:pPr>
    </w:p>
    <w:p w:rsidR="008C6646" w:rsidRDefault="003F41E0">
      <w:pPr>
        <w:pStyle w:val="a8"/>
        <w:spacing w:line="360" w:lineRule="auto"/>
        <w:ind w:left="840"/>
        <w:rPr>
          <w:rFonts w:hAnsi="宋体"/>
          <w:sz w:val="24"/>
          <w:szCs w:val="24"/>
        </w:rPr>
      </w:pPr>
      <w:r>
        <w:rPr>
          <w:rFonts w:hAnsi="宋体" w:hint="eastAsia"/>
          <w:sz w:val="24"/>
          <w:szCs w:val="24"/>
        </w:rPr>
        <w:t>注:1.如果单价计算的结果与总价不一致，以单价金额计算结果为准。</w:t>
      </w:r>
    </w:p>
    <w:p w:rsidR="008C6646" w:rsidRDefault="003F41E0">
      <w:pPr>
        <w:pStyle w:val="a8"/>
        <w:spacing w:line="360" w:lineRule="auto"/>
        <w:ind w:left="840"/>
        <w:rPr>
          <w:rFonts w:hAnsi="宋体"/>
          <w:sz w:val="24"/>
          <w:szCs w:val="24"/>
        </w:rPr>
      </w:pPr>
      <w:r>
        <w:rPr>
          <w:rFonts w:hAnsi="宋体" w:hint="eastAsia"/>
          <w:sz w:val="24"/>
          <w:szCs w:val="24"/>
        </w:rPr>
        <w:t xml:space="preserve">   2.上述各项的详细分项报价，应另页描述</w:t>
      </w:r>
    </w:p>
    <w:p w:rsidR="008C6646" w:rsidRDefault="008C6646">
      <w:pPr>
        <w:pStyle w:val="a8"/>
        <w:spacing w:line="360" w:lineRule="auto"/>
        <w:ind w:left="840"/>
        <w:rPr>
          <w:rFonts w:hAnsi="宋体"/>
          <w:sz w:val="24"/>
          <w:szCs w:val="24"/>
        </w:rPr>
      </w:pPr>
    </w:p>
    <w:p w:rsidR="008C6646" w:rsidRDefault="008C6646">
      <w:pPr>
        <w:pStyle w:val="a8"/>
        <w:spacing w:line="360" w:lineRule="auto"/>
        <w:ind w:left="840"/>
        <w:rPr>
          <w:rFonts w:hAnsi="宋体"/>
          <w:sz w:val="24"/>
          <w:szCs w:val="24"/>
        </w:rPr>
      </w:pPr>
    </w:p>
    <w:p w:rsidR="008C6646" w:rsidRDefault="008C6646">
      <w:pPr>
        <w:pStyle w:val="a8"/>
        <w:spacing w:line="360" w:lineRule="auto"/>
        <w:ind w:left="840"/>
        <w:rPr>
          <w:rFonts w:hAnsi="宋体"/>
          <w:sz w:val="24"/>
          <w:szCs w:val="24"/>
        </w:rPr>
      </w:pPr>
    </w:p>
    <w:p w:rsidR="008C6646" w:rsidRDefault="003F41E0">
      <w:pPr>
        <w:pStyle w:val="3"/>
        <w:spacing w:line="480" w:lineRule="auto"/>
        <w:ind w:left="899" w:hanging="899"/>
        <w:jc w:val="center"/>
        <w:rPr>
          <w:rFonts w:hint="default"/>
          <w:sz w:val="24"/>
          <w:szCs w:val="24"/>
        </w:rPr>
      </w:pPr>
      <w:bookmarkStart w:id="341" w:name="_Toc5591"/>
      <w:bookmarkStart w:id="342" w:name="_Toc366858503"/>
      <w:bookmarkStart w:id="343" w:name="_Toc523911436"/>
      <w:bookmarkStart w:id="344" w:name="_Toc482026254"/>
      <w:r>
        <w:rPr>
          <w:sz w:val="24"/>
          <w:szCs w:val="24"/>
        </w:rPr>
        <w:lastRenderedPageBreak/>
        <w:t>4 服务说明一览表</w:t>
      </w:r>
      <w:bookmarkEnd w:id="341"/>
      <w:bookmarkEnd w:id="342"/>
      <w:bookmarkEnd w:id="343"/>
      <w:bookmarkEnd w:id="344"/>
    </w:p>
    <w:p w:rsidR="008C6646" w:rsidRDefault="008C6646">
      <w:pPr>
        <w:pStyle w:val="a8"/>
        <w:spacing w:line="360" w:lineRule="auto"/>
        <w:ind w:left="840"/>
        <w:rPr>
          <w:rFonts w:hAnsi="宋体"/>
          <w:sz w:val="24"/>
          <w:szCs w:val="24"/>
        </w:rPr>
      </w:pPr>
    </w:p>
    <w:p w:rsidR="008C6646" w:rsidRDefault="003F41E0">
      <w:pPr>
        <w:pStyle w:val="a8"/>
        <w:spacing w:line="360" w:lineRule="auto"/>
        <w:ind w:left="840"/>
        <w:rPr>
          <w:rFonts w:hAnsi="宋体"/>
          <w:sz w:val="24"/>
          <w:szCs w:val="24"/>
        </w:rPr>
      </w:pPr>
      <w:r>
        <w:rPr>
          <w:rFonts w:hAnsi="宋体" w:hint="eastAsia"/>
          <w:sz w:val="24"/>
          <w:szCs w:val="24"/>
        </w:rPr>
        <w:t xml:space="preserve">投标人名称：______________                      项目编号：______________ </w:t>
      </w:r>
    </w:p>
    <w:tbl>
      <w:tblPr>
        <w:tblW w:w="138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1593"/>
        <w:gridCol w:w="2835"/>
        <w:gridCol w:w="1701"/>
        <w:gridCol w:w="2268"/>
        <w:gridCol w:w="2268"/>
        <w:gridCol w:w="2268"/>
      </w:tblGrid>
      <w:tr w:rsidR="008C6646">
        <w:trPr>
          <w:trHeight w:val="567"/>
        </w:trPr>
        <w:tc>
          <w:tcPr>
            <w:tcW w:w="959"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序号</w:t>
            </w:r>
          </w:p>
        </w:tc>
        <w:tc>
          <w:tcPr>
            <w:tcW w:w="1593"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服务名称</w:t>
            </w:r>
          </w:p>
        </w:tc>
        <w:tc>
          <w:tcPr>
            <w:tcW w:w="2835"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主要规格</w:t>
            </w:r>
          </w:p>
        </w:tc>
        <w:tc>
          <w:tcPr>
            <w:tcW w:w="1701"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数量</w:t>
            </w:r>
          </w:p>
        </w:tc>
        <w:tc>
          <w:tcPr>
            <w:tcW w:w="2268"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服务期</w:t>
            </w:r>
          </w:p>
        </w:tc>
        <w:tc>
          <w:tcPr>
            <w:tcW w:w="2268"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服务地点</w:t>
            </w:r>
          </w:p>
        </w:tc>
        <w:tc>
          <w:tcPr>
            <w:tcW w:w="2268" w:type="dxa"/>
            <w:tcBorders>
              <w:top w:val="single" w:sz="12" w:space="0" w:color="auto"/>
            </w:tcBorders>
            <w:vAlign w:val="center"/>
          </w:tcPr>
          <w:p w:rsidR="008C6646" w:rsidRDefault="003F41E0">
            <w:pPr>
              <w:pStyle w:val="a8"/>
              <w:spacing w:line="360" w:lineRule="auto"/>
              <w:jc w:val="center"/>
              <w:rPr>
                <w:rFonts w:hAnsi="宋体" w:cs="Courier New"/>
                <w:sz w:val="24"/>
                <w:szCs w:val="24"/>
              </w:rPr>
            </w:pPr>
            <w:r>
              <w:rPr>
                <w:rFonts w:hAnsi="宋体" w:cs="Courier New" w:hint="eastAsia"/>
                <w:sz w:val="24"/>
                <w:szCs w:val="24"/>
              </w:rPr>
              <w:t>其它</w:t>
            </w: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vAlign w:val="center"/>
          </w:tcPr>
          <w:p w:rsidR="008C6646" w:rsidRDefault="008C6646">
            <w:pPr>
              <w:pStyle w:val="a8"/>
              <w:spacing w:line="360" w:lineRule="auto"/>
              <w:ind w:left="840"/>
              <w:jc w:val="center"/>
              <w:rPr>
                <w:rFonts w:hAnsi="宋体" w:cs="Courier New"/>
                <w:sz w:val="24"/>
                <w:szCs w:val="24"/>
              </w:rPr>
            </w:pPr>
          </w:p>
        </w:tc>
        <w:tc>
          <w:tcPr>
            <w:tcW w:w="1593" w:type="dxa"/>
            <w:vAlign w:val="center"/>
          </w:tcPr>
          <w:p w:rsidR="008C6646" w:rsidRDefault="008C6646">
            <w:pPr>
              <w:pStyle w:val="a8"/>
              <w:spacing w:line="360" w:lineRule="auto"/>
              <w:ind w:left="840"/>
              <w:jc w:val="center"/>
              <w:rPr>
                <w:rFonts w:hAnsi="宋体" w:cs="Courier New"/>
                <w:sz w:val="24"/>
                <w:szCs w:val="24"/>
              </w:rPr>
            </w:pPr>
          </w:p>
        </w:tc>
        <w:tc>
          <w:tcPr>
            <w:tcW w:w="2835" w:type="dxa"/>
            <w:vAlign w:val="center"/>
          </w:tcPr>
          <w:p w:rsidR="008C6646" w:rsidRDefault="008C6646">
            <w:pPr>
              <w:pStyle w:val="a8"/>
              <w:spacing w:line="360" w:lineRule="auto"/>
              <w:ind w:left="840"/>
              <w:jc w:val="center"/>
              <w:rPr>
                <w:rFonts w:hAnsi="宋体" w:cs="Courier New"/>
                <w:sz w:val="24"/>
                <w:szCs w:val="24"/>
              </w:rPr>
            </w:pPr>
          </w:p>
        </w:tc>
        <w:tc>
          <w:tcPr>
            <w:tcW w:w="1701"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c>
          <w:tcPr>
            <w:tcW w:w="2268" w:type="dxa"/>
            <w:vAlign w:val="center"/>
          </w:tcPr>
          <w:p w:rsidR="008C6646" w:rsidRDefault="008C6646">
            <w:pPr>
              <w:pStyle w:val="a8"/>
              <w:spacing w:line="360" w:lineRule="auto"/>
              <w:ind w:left="840"/>
              <w:jc w:val="center"/>
              <w:rPr>
                <w:rFonts w:hAnsi="宋体" w:cs="Courier New"/>
                <w:sz w:val="24"/>
                <w:szCs w:val="24"/>
              </w:rPr>
            </w:pPr>
          </w:p>
        </w:tc>
      </w:tr>
      <w:tr w:rsidR="008C6646">
        <w:trPr>
          <w:trHeight w:val="567"/>
        </w:trPr>
        <w:tc>
          <w:tcPr>
            <w:tcW w:w="959"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1593"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2835"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1701"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2268"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2268"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c>
          <w:tcPr>
            <w:tcW w:w="2268" w:type="dxa"/>
            <w:tcBorders>
              <w:bottom w:val="single" w:sz="12" w:space="0" w:color="auto"/>
            </w:tcBorders>
            <w:vAlign w:val="center"/>
          </w:tcPr>
          <w:p w:rsidR="008C6646" w:rsidRDefault="008C6646">
            <w:pPr>
              <w:pStyle w:val="a8"/>
              <w:spacing w:line="360" w:lineRule="auto"/>
              <w:ind w:left="840"/>
              <w:jc w:val="center"/>
              <w:rPr>
                <w:rFonts w:hAnsi="宋体" w:cs="Courier New"/>
                <w:sz w:val="24"/>
                <w:szCs w:val="24"/>
              </w:rPr>
            </w:pPr>
          </w:p>
        </w:tc>
      </w:tr>
    </w:tbl>
    <w:p w:rsidR="008C6646" w:rsidRDefault="003F41E0">
      <w:pPr>
        <w:pStyle w:val="a8"/>
        <w:tabs>
          <w:tab w:val="left" w:pos="5580"/>
        </w:tabs>
        <w:spacing w:before="120"/>
        <w:ind w:left="840"/>
        <w:rPr>
          <w:rFonts w:hAnsi="宋体"/>
          <w:sz w:val="24"/>
          <w:szCs w:val="24"/>
        </w:rPr>
      </w:pPr>
      <w:r>
        <w:rPr>
          <w:rFonts w:hAnsi="宋体" w:hint="eastAsia"/>
          <w:sz w:val="24"/>
          <w:szCs w:val="24"/>
        </w:rPr>
        <w:t>投标人名称（盖章）：</w:t>
      </w:r>
    </w:p>
    <w:p w:rsidR="008C6646" w:rsidRDefault="003F41E0">
      <w:pPr>
        <w:pStyle w:val="a8"/>
        <w:tabs>
          <w:tab w:val="left" w:pos="5580"/>
        </w:tabs>
        <w:spacing w:before="120"/>
        <w:ind w:left="840"/>
        <w:rPr>
          <w:rFonts w:hAnsi="宋体"/>
          <w:sz w:val="24"/>
          <w:szCs w:val="24"/>
        </w:rPr>
      </w:pPr>
      <w:r>
        <w:rPr>
          <w:rFonts w:hAnsi="宋体" w:hint="eastAsia"/>
          <w:sz w:val="24"/>
          <w:szCs w:val="24"/>
        </w:rPr>
        <w:t>授权代表（签字）：</w:t>
      </w:r>
    </w:p>
    <w:p w:rsidR="008C6646" w:rsidRDefault="003F41E0">
      <w:pPr>
        <w:pStyle w:val="a8"/>
        <w:spacing w:line="360" w:lineRule="auto"/>
        <w:ind w:left="840"/>
        <w:rPr>
          <w:rFonts w:hAnsi="宋体"/>
          <w:sz w:val="24"/>
          <w:szCs w:val="24"/>
        </w:rPr>
        <w:sectPr w:rsidR="008C6646">
          <w:pgSz w:w="16840" w:h="11907" w:orient="landscape"/>
          <w:pgMar w:top="1418" w:right="1400" w:bottom="1418" w:left="1089" w:header="851" w:footer="992" w:gutter="0"/>
          <w:cols w:space="720"/>
          <w:docGrid w:linePitch="312"/>
        </w:sectPr>
      </w:pPr>
      <w:r>
        <w:rPr>
          <w:rFonts w:hAnsi="宋体" w:hint="eastAsia"/>
          <w:sz w:val="24"/>
          <w:szCs w:val="24"/>
        </w:rPr>
        <w:t>注：各项服务详细技术性能可另页描述。</w:t>
      </w:r>
    </w:p>
    <w:p w:rsidR="008C6646" w:rsidRDefault="003F41E0">
      <w:pPr>
        <w:pStyle w:val="3"/>
        <w:tabs>
          <w:tab w:val="left" w:pos="900"/>
        </w:tabs>
        <w:spacing w:line="360" w:lineRule="auto"/>
        <w:jc w:val="center"/>
        <w:rPr>
          <w:rFonts w:hint="default"/>
          <w:sz w:val="24"/>
        </w:rPr>
      </w:pPr>
      <w:bookmarkStart w:id="345" w:name="_Toc523911437"/>
      <w:bookmarkStart w:id="346" w:name="_Toc310195766"/>
      <w:bookmarkStart w:id="347" w:name="_Toc22203"/>
      <w:bookmarkStart w:id="348" w:name="_Toc236642993"/>
      <w:bookmarkEnd w:id="339"/>
      <w:bookmarkEnd w:id="340"/>
      <w:r>
        <w:rPr>
          <w:sz w:val="24"/>
        </w:rPr>
        <w:lastRenderedPageBreak/>
        <w:t>5 技术规格偏离表</w:t>
      </w:r>
      <w:bookmarkEnd w:id="345"/>
      <w:bookmarkEnd w:id="346"/>
      <w:bookmarkEnd w:id="347"/>
    </w:p>
    <w:bookmarkEnd w:id="348"/>
    <w:p w:rsidR="008C6646" w:rsidRDefault="008C6646">
      <w:pPr>
        <w:pStyle w:val="a8"/>
        <w:spacing w:line="360" w:lineRule="auto"/>
        <w:ind w:left="840"/>
        <w:rPr>
          <w:rFonts w:hAnsi="宋体"/>
          <w:sz w:val="24"/>
        </w:rPr>
      </w:pPr>
    </w:p>
    <w:p w:rsidR="008C6646" w:rsidRDefault="003F41E0">
      <w:pPr>
        <w:pStyle w:val="a8"/>
        <w:spacing w:line="360" w:lineRule="auto"/>
        <w:ind w:left="840"/>
        <w:rPr>
          <w:rFonts w:hAnsi="宋体"/>
          <w:sz w:val="24"/>
        </w:rPr>
      </w:pPr>
      <w:r>
        <w:rPr>
          <w:rFonts w:hAnsi="宋体" w:hint="eastAsia"/>
          <w:sz w:val="24"/>
        </w:rPr>
        <w:t xml:space="preserve">项目名称:___________     项目编号:______________ </w:t>
      </w:r>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2"/>
        <w:gridCol w:w="1418"/>
        <w:gridCol w:w="1984"/>
        <w:gridCol w:w="1383"/>
        <w:gridCol w:w="1311"/>
        <w:gridCol w:w="1417"/>
        <w:gridCol w:w="1276"/>
      </w:tblGrid>
      <w:tr w:rsidR="008C6646">
        <w:trPr>
          <w:trHeight w:val="521"/>
          <w:jc w:val="center"/>
        </w:trPr>
        <w:tc>
          <w:tcPr>
            <w:tcW w:w="852"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序号</w:t>
            </w:r>
          </w:p>
        </w:tc>
        <w:tc>
          <w:tcPr>
            <w:tcW w:w="1418"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服务名称</w:t>
            </w:r>
          </w:p>
        </w:tc>
        <w:tc>
          <w:tcPr>
            <w:tcW w:w="1984"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招标文件条目号</w:t>
            </w:r>
          </w:p>
        </w:tc>
        <w:tc>
          <w:tcPr>
            <w:tcW w:w="1383"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招标规格</w:t>
            </w:r>
          </w:p>
        </w:tc>
        <w:tc>
          <w:tcPr>
            <w:tcW w:w="1311"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投标规格</w:t>
            </w:r>
          </w:p>
        </w:tc>
        <w:tc>
          <w:tcPr>
            <w:tcW w:w="1417"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响应/偏离</w:t>
            </w:r>
          </w:p>
        </w:tc>
        <w:tc>
          <w:tcPr>
            <w:tcW w:w="1276" w:type="dxa"/>
            <w:tcBorders>
              <w:top w:val="single" w:sz="12" w:space="0" w:color="auto"/>
            </w:tcBorders>
            <w:vAlign w:val="center"/>
          </w:tcPr>
          <w:p w:rsidR="008C6646" w:rsidRDefault="003F41E0">
            <w:pPr>
              <w:pStyle w:val="a8"/>
              <w:spacing w:line="360" w:lineRule="auto"/>
              <w:jc w:val="center"/>
              <w:rPr>
                <w:rFonts w:hAnsi="宋体" w:cs="Courier New"/>
                <w:sz w:val="24"/>
                <w:lang w:val="en-US"/>
              </w:rPr>
            </w:pPr>
            <w:r>
              <w:rPr>
                <w:rFonts w:hAnsi="宋体" w:cs="Courier New" w:hint="eastAsia"/>
                <w:sz w:val="24"/>
                <w:lang w:val="en-US"/>
              </w:rPr>
              <w:t>说明</w:t>
            </w: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2"/>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1"/>
          <w:jc w:val="center"/>
        </w:trPr>
        <w:tc>
          <w:tcPr>
            <w:tcW w:w="852" w:type="dxa"/>
            <w:vAlign w:val="center"/>
          </w:tcPr>
          <w:p w:rsidR="008C6646" w:rsidRDefault="008C6646">
            <w:pPr>
              <w:pStyle w:val="a8"/>
              <w:spacing w:line="360" w:lineRule="auto"/>
              <w:ind w:left="840"/>
              <w:jc w:val="center"/>
              <w:rPr>
                <w:rFonts w:hAnsi="宋体" w:cs="Courier New"/>
                <w:sz w:val="24"/>
                <w:lang w:val="en-US"/>
              </w:rPr>
            </w:pPr>
          </w:p>
        </w:tc>
        <w:tc>
          <w:tcPr>
            <w:tcW w:w="1418" w:type="dxa"/>
            <w:vAlign w:val="center"/>
          </w:tcPr>
          <w:p w:rsidR="008C6646" w:rsidRDefault="008C6646">
            <w:pPr>
              <w:pStyle w:val="a8"/>
              <w:spacing w:line="360" w:lineRule="auto"/>
              <w:ind w:left="840"/>
              <w:jc w:val="center"/>
              <w:rPr>
                <w:rFonts w:hAnsi="宋体" w:cs="Courier New"/>
                <w:sz w:val="24"/>
                <w:lang w:val="en-US"/>
              </w:rPr>
            </w:pPr>
          </w:p>
        </w:tc>
        <w:tc>
          <w:tcPr>
            <w:tcW w:w="1984" w:type="dxa"/>
            <w:vAlign w:val="center"/>
          </w:tcPr>
          <w:p w:rsidR="008C6646" w:rsidRDefault="008C6646">
            <w:pPr>
              <w:pStyle w:val="a8"/>
              <w:spacing w:line="360" w:lineRule="auto"/>
              <w:ind w:left="840"/>
              <w:jc w:val="center"/>
              <w:rPr>
                <w:rFonts w:hAnsi="宋体" w:cs="Courier New"/>
                <w:sz w:val="24"/>
                <w:lang w:val="en-US"/>
              </w:rPr>
            </w:pPr>
          </w:p>
        </w:tc>
        <w:tc>
          <w:tcPr>
            <w:tcW w:w="1383" w:type="dxa"/>
            <w:vAlign w:val="center"/>
          </w:tcPr>
          <w:p w:rsidR="008C6646" w:rsidRDefault="008C6646">
            <w:pPr>
              <w:pStyle w:val="a8"/>
              <w:spacing w:line="360" w:lineRule="auto"/>
              <w:ind w:left="840"/>
              <w:jc w:val="center"/>
              <w:rPr>
                <w:rFonts w:hAnsi="宋体" w:cs="Courier New"/>
                <w:sz w:val="24"/>
                <w:lang w:val="en-US"/>
              </w:rPr>
            </w:pPr>
          </w:p>
        </w:tc>
        <w:tc>
          <w:tcPr>
            <w:tcW w:w="1311" w:type="dxa"/>
            <w:vAlign w:val="center"/>
          </w:tcPr>
          <w:p w:rsidR="008C6646" w:rsidRDefault="008C6646">
            <w:pPr>
              <w:pStyle w:val="a8"/>
              <w:spacing w:line="360" w:lineRule="auto"/>
              <w:ind w:left="840"/>
              <w:jc w:val="center"/>
              <w:rPr>
                <w:rFonts w:hAnsi="宋体" w:cs="Courier New"/>
                <w:sz w:val="24"/>
                <w:lang w:val="en-US"/>
              </w:rPr>
            </w:pPr>
          </w:p>
        </w:tc>
        <w:tc>
          <w:tcPr>
            <w:tcW w:w="1417" w:type="dxa"/>
            <w:vAlign w:val="center"/>
          </w:tcPr>
          <w:p w:rsidR="008C6646" w:rsidRDefault="008C6646">
            <w:pPr>
              <w:pStyle w:val="a8"/>
              <w:spacing w:line="360" w:lineRule="auto"/>
              <w:ind w:left="840"/>
              <w:jc w:val="center"/>
              <w:rPr>
                <w:rFonts w:hAnsi="宋体" w:cs="Courier New"/>
                <w:sz w:val="24"/>
                <w:lang w:val="en-US"/>
              </w:rPr>
            </w:pPr>
          </w:p>
        </w:tc>
        <w:tc>
          <w:tcPr>
            <w:tcW w:w="1276"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22"/>
          <w:jc w:val="center"/>
        </w:trPr>
        <w:tc>
          <w:tcPr>
            <w:tcW w:w="852"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418"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984"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383"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311"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417"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276"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r>
    </w:tbl>
    <w:p w:rsidR="008C6646" w:rsidRDefault="003F41E0">
      <w:pPr>
        <w:pStyle w:val="a8"/>
        <w:spacing w:line="360" w:lineRule="auto"/>
        <w:ind w:left="360" w:hangingChars="150" w:hanging="360"/>
        <w:rPr>
          <w:rFonts w:hAnsi="宋体"/>
          <w:sz w:val="24"/>
        </w:rPr>
      </w:pPr>
      <w:r>
        <w:rPr>
          <w:rFonts w:hAnsi="宋体"/>
          <w:sz w:val="24"/>
        </w:rPr>
        <w:t>1、投标人的技术偏差必须如实填写，并应对偏差情况做出必要说明。投标人应对故意隐瞒技术偏差的行为承担责任。对招标文件有任何偏离应列明“正偏离”或“负偏离”，并标明“其他无偏离”。</w:t>
      </w:r>
    </w:p>
    <w:p w:rsidR="008C6646" w:rsidRDefault="003F41E0">
      <w:pPr>
        <w:pStyle w:val="a8"/>
        <w:spacing w:line="360" w:lineRule="auto"/>
        <w:ind w:left="840"/>
        <w:rPr>
          <w:rFonts w:hAnsi="宋体"/>
          <w:sz w:val="24"/>
        </w:rPr>
      </w:pPr>
      <w:r>
        <w:rPr>
          <w:rFonts w:hAnsi="宋体"/>
          <w:sz w:val="24"/>
        </w:rPr>
        <w:t>2、对招标文件无偏离应标明“无偏离”。</w:t>
      </w:r>
    </w:p>
    <w:p w:rsidR="008C6646" w:rsidRDefault="003F41E0">
      <w:pPr>
        <w:pStyle w:val="a8"/>
        <w:tabs>
          <w:tab w:val="left" w:pos="5580"/>
        </w:tabs>
        <w:spacing w:before="120" w:line="360" w:lineRule="auto"/>
        <w:ind w:left="840"/>
        <w:rPr>
          <w:rFonts w:hAnsi="宋体"/>
          <w:sz w:val="24"/>
        </w:rPr>
      </w:pPr>
      <w:r>
        <w:rPr>
          <w:rFonts w:hAnsi="宋体" w:hint="eastAsia"/>
          <w:sz w:val="24"/>
        </w:rPr>
        <w:t>投标人名称（盖章）：</w:t>
      </w:r>
    </w:p>
    <w:p w:rsidR="008C6646" w:rsidRDefault="003F41E0">
      <w:pPr>
        <w:pStyle w:val="a8"/>
        <w:tabs>
          <w:tab w:val="left" w:pos="5580"/>
        </w:tabs>
        <w:spacing w:before="120" w:line="360" w:lineRule="auto"/>
        <w:ind w:left="840"/>
        <w:rPr>
          <w:rFonts w:hAnsi="宋体"/>
          <w:sz w:val="24"/>
          <w:u w:val="single"/>
        </w:rPr>
      </w:pPr>
      <w:r>
        <w:rPr>
          <w:rFonts w:hAnsi="宋体" w:hint="eastAsia"/>
          <w:sz w:val="24"/>
        </w:rPr>
        <w:t>授权代表（签字）：</w:t>
      </w:r>
    </w:p>
    <w:p w:rsidR="008C6646" w:rsidRDefault="003F41E0">
      <w:pPr>
        <w:pStyle w:val="a8"/>
        <w:tabs>
          <w:tab w:val="left" w:pos="5580"/>
        </w:tabs>
        <w:spacing w:before="120" w:line="360" w:lineRule="auto"/>
        <w:ind w:left="840"/>
        <w:rPr>
          <w:rFonts w:hAnsi="宋体"/>
          <w:sz w:val="18"/>
          <w:szCs w:val="18"/>
        </w:rPr>
      </w:pPr>
      <w:r>
        <w:rPr>
          <w:rFonts w:hAnsi="宋体" w:hint="eastAsia"/>
          <w:sz w:val="24"/>
        </w:rPr>
        <w:t>注：此表格经授权代表签字方有效。</w:t>
      </w:r>
    </w:p>
    <w:p w:rsidR="008C6646" w:rsidRDefault="003F41E0">
      <w:pPr>
        <w:pStyle w:val="3"/>
        <w:tabs>
          <w:tab w:val="left" w:pos="900"/>
        </w:tabs>
        <w:spacing w:line="360" w:lineRule="auto"/>
        <w:jc w:val="center"/>
        <w:rPr>
          <w:rFonts w:hint="default"/>
          <w:sz w:val="24"/>
        </w:rPr>
      </w:pPr>
      <w:bookmarkStart w:id="349" w:name="_Toc310195767"/>
      <w:bookmarkStart w:id="350" w:name="_Toc236642994"/>
      <w:r>
        <w:rPr>
          <w:sz w:val="24"/>
        </w:rPr>
        <w:br w:type="page"/>
      </w:r>
      <w:bookmarkStart w:id="351" w:name="_Toc841"/>
      <w:bookmarkStart w:id="352" w:name="_Toc523911438"/>
      <w:r>
        <w:rPr>
          <w:sz w:val="24"/>
        </w:rPr>
        <w:lastRenderedPageBreak/>
        <w:t>6 商务条款偏离表</w:t>
      </w:r>
      <w:bookmarkEnd w:id="349"/>
      <w:bookmarkEnd w:id="351"/>
      <w:bookmarkEnd w:id="352"/>
    </w:p>
    <w:p w:rsidR="008C6646" w:rsidRDefault="008C6646">
      <w:pPr>
        <w:pStyle w:val="a8"/>
        <w:spacing w:line="360" w:lineRule="auto"/>
        <w:ind w:left="840"/>
        <w:rPr>
          <w:rFonts w:hAnsi="宋体"/>
          <w:sz w:val="24"/>
        </w:rPr>
      </w:pPr>
    </w:p>
    <w:p w:rsidR="008C6646" w:rsidRDefault="003F41E0">
      <w:pPr>
        <w:pStyle w:val="a8"/>
        <w:spacing w:line="360" w:lineRule="auto"/>
        <w:ind w:left="840"/>
        <w:rPr>
          <w:rFonts w:hAnsi="宋体"/>
          <w:sz w:val="24"/>
        </w:rPr>
      </w:pPr>
      <w:r>
        <w:rPr>
          <w:rFonts w:hAnsi="宋体" w:hint="eastAsia"/>
          <w:sz w:val="24"/>
        </w:rPr>
        <w:t xml:space="preserve">项目名称:____________ 项目编号:_____________ </w:t>
      </w:r>
    </w:p>
    <w:tbl>
      <w:tblPr>
        <w:tblW w:w="9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623"/>
        <w:gridCol w:w="2624"/>
        <w:gridCol w:w="992"/>
      </w:tblGrid>
      <w:tr w:rsidR="008C6646">
        <w:trPr>
          <w:trHeight w:val="567"/>
          <w:jc w:val="center"/>
        </w:trPr>
        <w:tc>
          <w:tcPr>
            <w:tcW w:w="851" w:type="dxa"/>
            <w:tcBorders>
              <w:top w:val="single" w:sz="12" w:space="0" w:color="auto"/>
            </w:tcBorders>
            <w:vAlign w:val="center"/>
          </w:tcPr>
          <w:p w:rsidR="008C6646" w:rsidRDefault="003F41E0">
            <w:pPr>
              <w:pStyle w:val="15"/>
              <w:jc w:val="center"/>
              <w:rPr>
                <w:sz w:val="24"/>
              </w:rPr>
            </w:pPr>
            <w:r>
              <w:rPr>
                <w:rFonts w:hint="eastAsia"/>
                <w:sz w:val="24"/>
              </w:rPr>
              <w:t>序号</w:t>
            </w:r>
          </w:p>
        </w:tc>
        <w:tc>
          <w:tcPr>
            <w:tcW w:w="1985" w:type="dxa"/>
            <w:tcBorders>
              <w:top w:val="single" w:sz="12" w:space="0" w:color="auto"/>
            </w:tcBorders>
            <w:vAlign w:val="center"/>
          </w:tcPr>
          <w:p w:rsidR="008C6646" w:rsidRDefault="003F41E0">
            <w:pPr>
              <w:pStyle w:val="15"/>
              <w:jc w:val="center"/>
              <w:rPr>
                <w:sz w:val="24"/>
              </w:rPr>
            </w:pPr>
            <w:r>
              <w:rPr>
                <w:rFonts w:hint="eastAsia"/>
                <w:sz w:val="24"/>
              </w:rPr>
              <w:t>招标文件条目号</w:t>
            </w:r>
          </w:p>
        </w:tc>
        <w:tc>
          <w:tcPr>
            <w:tcW w:w="2623" w:type="dxa"/>
            <w:tcBorders>
              <w:top w:val="single" w:sz="12" w:space="0" w:color="auto"/>
            </w:tcBorders>
            <w:vAlign w:val="center"/>
          </w:tcPr>
          <w:p w:rsidR="008C6646" w:rsidRDefault="003F41E0">
            <w:pPr>
              <w:pStyle w:val="15"/>
              <w:jc w:val="center"/>
              <w:rPr>
                <w:sz w:val="24"/>
              </w:rPr>
            </w:pPr>
            <w:r>
              <w:rPr>
                <w:rFonts w:hint="eastAsia"/>
                <w:sz w:val="24"/>
              </w:rPr>
              <w:t>招标文件商务条款</w:t>
            </w:r>
          </w:p>
        </w:tc>
        <w:tc>
          <w:tcPr>
            <w:tcW w:w="2624" w:type="dxa"/>
            <w:tcBorders>
              <w:top w:val="single" w:sz="12" w:space="0" w:color="auto"/>
            </w:tcBorders>
            <w:vAlign w:val="center"/>
          </w:tcPr>
          <w:p w:rsidR="008C6646" w:rsidRDefault="003F41E0">
            <w:pPr>
              <w:pStyle w:val="15"/>
              <w:jc w:val="center"/>
              <w:rPr>
                <w:sz w:val="24"/>
              </w:rPr>
            </w:pPr>
            <w:r>
              <w:rPr>
                <w:rFonts w:hint="eastAsia"/>
                <w:sz w:val="24"/>
              </w:rPr>
              <w:t>投标文件商务条款</w:t>
            </w:r>
          </w:p>
        </w:tc>
        <w:tc>
          <w:tcPr>
            <w:tcW w:w="992" w:type="dxa"/>
            <w:tcBorders>
              <w:top w:val="single" w:sz="12" w:space="0" w:color="auto"/>
            </w:tcBorders>
            <w:vAlign w:val="center"/>
          </w:tcPr>
          <w:p w:rsidR="008C6646" w:rsidRDefault="003F41E0">
            <w:pPr>
              <w:pStyle w:val="15"/>
              <w:jc w:val="center"/>
              <w:rPr>
                <w:sz w:val="24"/>
              </w:rPr>
            </w:pPr>
            <w:r>
              <w:rPr>
                <w:rFonts w:hint="eastAsia"/>
                <w:sz w:val="24"/>
              </w:rPr>
              <w:t>说明</w:t>
            </w: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vAlign w:val="center"/>
          </w:tcPr>
          <w:p w:rsidR="008C6646" w:rsidRDefault="008C6646">
            <w:pPr>
              <w:pStyle w:val="a8"/>
              <w:spacing w:line="360" w:lineRule="auto"/>
              <w:ind w:left="840"/>
              <w:jc w:val="center"/>
              <w:rPr>
                <w:rFonts w:hAnsi="宋体" w:cs="Courier New"/>
                <w:sz w:val="24"/>
                <w:lang w:val="en-US"/>
              </w:rPr>
            </w:pPr>
          </w:p>
        </w:tc>
        <w:tc>
          <w:tcPr>
            <w:tcW w:w="1985" w:type="dxa"/>
            <w:vAlign w:val="center"/>
          </w:tcPr>
          <w:p w:rsidR="008C6646" w:rsidRDefault="008C6646">
            <w:pPr>
              <w:pStyle w:val="a8"/>
              <w:spacing w:line="360" w:lineRule="auto"/>
              <w:ind w:left="840"/>
              <w:jc w:val="center"/>
              <w:rPr>
                <w:rFonts w:hAnsi="宋体" w:cs="Courier New"/>
                <w:sz w:val="24"/>
                <w:lang w:val="en-US"/>
              </w:rPr>
            </w:pPr>
          </w:p>
        </w:tc>
        <w:tc>
          <w:tcPr>
            <w:tcW w:w="2623" w:type="dxa"/>
            <w:vAlign w:val="center"/>
          </w:tcPr>
          <w:p w:rsidR="008C6646" w:rsidRDefault="008C6646">
            <w:pPr>
              <w:pStyle w:val="a8"/>
              <w:spacing w:line="360" w:lineRule="auto"/>
              <w:ind w:left="840"/>
              <w:jc w:val="center"/>
              <w:rPr>
                <w:rFonts w:hAnsi="宋体" w:cs="Courier New"/>
                <w:sz w:val="24"/>
                <w:lang w:val="en-US"/>
              </w:rPr>
            </w:pPr>
          </w:p>
        </w:tc>
        <w:tc>
          <w:tcPr>
            <w:tcW w:w="2624" w:type="dxa"/>
            <w:vAlign w:val="center"/>
          </w:tcPr>
          <w:p w:rsidR="008C6646" w:rsidRDefault="008C6646">
            <w:pPr>
              <w:pStyle w:val="a8"/>
              <w:spacing w:line="360" w:lineRule="auto"/>
              <w:ind w:left="840"/>
              <w:jc w:val="center"/>
              <w:rPr>
                <w:rFonts w:hAnsi="宋体" w:cs="Courier New"/>
                <w:sz w:val="24"/>
                <w:lang w:val="en-US"/>
              </w:rPr>
            </w:pPr>
          </w:p>
        </w:tc>
        <w:tc>
          <w:tcPr>
            <w:tcW w:w="992" w:type="dxa"/>
            <w:vAlign w:val="center"/>
          </w:tcPr>
          <w:p w:rsidR="008C6646" w:rsidRDefault="008C6646">
            <w:pPr>
              <w:pStyle w:val="a8"/>
              <w:spacing w:line="360" w:lineRule="auto"/>
              <w:ind w:left="840"/>
              <w:jc w:val="center"/>
              <w:rPr>
                <w:rFonts w:hAnsi="宋体" w:cs="Courier New"/>
                <w:sz w:val="24"/>
                <w:lang w:val="en-US"/>
              </w:rPr>
            </w:pPr>
          </w:p>
        </w:tc>
      </w:tr>
      <w:tr w:rsidR="008C6646">
        <w:trPr>
          <w:trHeight w:val="567"/>
          <w:jc w:val="center"/>
        </w:trPr>
        <w:tc>
          <w:tcPr>
            <w:tcW w:w="851"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1985"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2623"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2624"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c>
          <w:tcPr>
            <w:tcW w:w="992" w:type="dxa"/>
            <w:tcBorders>
              <w:bottom w:val="single" w:sz="12" w:space="0" w:color="auto"/>
            </w:tcBorders>
            <w:vAlign w:val="center"/>
          </w:tcPr>
          <w:p w:rsidR="008C6646" w:rsidRDefault="008C6646">
            <w:pPr>
              <w:pStyle w:val="a8"/>
              <w:spacing w:line="360" w:lineRule="auto"/>
              <w:ind w:left="840"/>
              <w:jc w:val="center"/>
              <w:rPr>
                <w:rFonts w:hAnsi="宋体" w:cs="Courier New"/>
                <w:sz w:val="24"/>
                <w:lang w:val="en-US"/>
              </w:rPr>
            </w:pPr>
          </w:p>
        </w:tc>
      </w:tr>
    </w:tbl>
    <w:p w:rsidR="008C6646" w:rsidRDefault="003F41E0">
      <w:pPr>
        <w:pStyle w:val="a8"/>
        <w:spacing w:line="360" w:lineRule="auto"/>
        <w:ind w:left="840"/>
        <w:rPr>
          <w:rFonts w:hAnsi="宋体"/>
          <w:sz w:val="24"/>
        </w:rPr>
      </w:pPr>
      <w:r>
        <w:rPr>
          <w:rFonts w:hAnsi="宋体"/>
          <w:sz w:val="24"/>
        </w:rPr>
        <w:t> 注：投标人如果对包括</w:t>
      </w:r>
      <w:r>
        <w:rPr>
          <w:rFonts w:hAnsi="宋体" w:hint="eastAsia"/>
          <w:sz w:val="24"/>
        </w:rPr>
        <w:t>服务</w:t>
      </w:r>
      <w:r>
        <w:rPr>
          <w:rFonts w:hAnsi="宋体"/>
          <w:sz w:val="24"/>
        </w:rPr>
        <w:t>期、付款方式/条件、质保期及合同条款在内的商务条款的响应有任何偏离，请在本表中详细填写；如对商务条款没有偏离，请注明“无偏离”。</w:t>
      </w:r>
    </w:p>
    <w:p w:rsidR="008C6646" w:rsidRDefault="008C6646">
      <w:pPr>
        <w:pStyle w:val="a8"/>
        <w:spacing w:line="360" w:lineRule="auto"/>
        <w:ind w:left="840"/>
        <w:rPr>
          <w:rFonts w:hAnsi="宋体"/>
          <w:sz w:val="24"/>
        </w:rPr>
      </w:pPr>
    </w:p>
    <w:p w:rsidR="008C6646" w:rsidRDefault="003F41E0">
      <w:pPr>
        <w:pStyle w:val="a8"/>
        <w:tabs>
          <w:tab w:val="left" w:pos="5580"/>
        </w:tabs>
        <w:spacing w:before="120" w:line="360" w:lineRule="auto"/>
        <w:ind w:left="840"/>
        <w:rPr>
          <w:rFonts w:hAnsi="宋体"/>
          <w:sz w:val="24"/>
        </w:rPr>
      </w:pPr>
      <w:r>
        <w:rPr>
          <w:rFonts w:hAnsi="宋体" w:hint="eastAsia"/>
          <w:sz w:val="24"/>
        </w:rPr>
        <w:t>投标人名称（盖章）：</w:t>
      </w:r>
    </w:p>
    <w:p w:rsidR="008C6646" w:rsidRDefault="003F41E0">
      <w:pPr>
        <w:pStyle w:val="a8"/>
        <w:tabs>
          <w:tab w:val="left" w:pos="5580"/>
        </w:tabs>
        <w:spacing w:before="120" w:line="360" w:lineRule="auto"/>
        <w:ind w:left="840"/>
        <w:rPr>
          <w:rFonts w:hAnsi="宋体"/>
          <w:sz w:val="24"/>
          <w:u w:val="single"/>
        </w:rPr>
      </w:pPr>
      <w:r>
        <w:rPr>
          <w:rFonts w:hAnsi="宋体" w:hint="eastAsia"/>
          <w:sz w:val="24"/>
        </w:rPr>
        <w:t>授权代表（签字）：</w:t>
      </w:r>
    </w:p>
    <w:p w:rsidR="008C6646" w:rsidRDefault="003F41E0">
      <w:pPr>
        <w:pStyle w:val="a8"/>
        <w:tabs>
          <w:tab w:val="left" w:pos="5580"/>
        </w:tabs>
        <w:spacing w:before="120" w:line="360" w:lineRule="auto"/>
        <w:ind w:left="840"/>
        <w:rPr>
          <w:rFonts w:hAnsi="宋体"/>
          <w:sz w:val="24"/>
        </w:rPr>
      </w:pPr>
      <w:r>
        <w:rPr>
          <w:rFonts w:hAnsi="宋体" w:hint="eastAsia"/>
          <w:sz w:val="24"/>
        </w:rPr>
        <w:t>注：此表格经授权代表签字方有效。</w:t>
      </w:r>
    </w:p>
    <w:p w:rsidR="008C6646" w:rsidRDefault="008C6646">
      <w:pPr>
        <w:spacing w:line="360" w:lineRule="auto"/>
        <w:rPr>
          <w:rFonts w:ascii="宋体" w:hAnsi="宋体"/>
          <w:sz w:val="24"/>
        </w:rPr>
      </w:pPr>
      <w:bookmarkStart w:id="353" w:name="_Toc236642997"/>
      <w:bookmarkEnd w:id="350"/>
    </w:p>
    <w:p w:rsidR="008C6646" w:rsidRDefault="003F41E0">
      <w:pPr>
        <w:pStyle w:val="3"/>
        <w:tabs>
          <w:tab w:val="left" w:pos="900"/>
        </w:tabs>
        <w:spacing w:line="360" w:lineRule="auto"/>
        <w:jc w:val="center"/>
        <w:rPr>
          <w:rFonts w:hint="default"/>
          <w:sz w:val="28"/>
          <w:szCs w:val="28"/>
        </w:rPr>
      </w:pPr>
      <w:bookmarkStart w:id="354" w:name="_Toc5469"/>
      <w:bookmarkStart w:id="355" w:name="_Toc310195769"/>
      <w:bookmarkStart w:id="356" w:name="_Toc523911439"/>
      <w:r>
        <w:rPr>
          <w:sz w:val="24"/>
        </w:rPr>
        <w:t>7 业绩案例一览表</w:t>
      </w:r>
      <w:bookmarkEnd w:id="354"/>
      <w:bookmarkEnd w:id="355"/>
      <w:bookmarkEnd w:id="356"/>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0"/>
        <w:gridCol w:w="1260"/>
        <w:gridCol w:w="1260"/>
        <w:gridCol w:w="1440"/>
        <w:gridCol w:w="1778"/>
        <w:gridCol w:w="720"/>
      </w:tblGrid>
      <w:tr w:rsidR="008C6646">
        <w:trPr>
          <w:trHeight w:val="611"/>
          <w:jc w:val="center"/>
        </w:trPr>
        <w:tc>
          <w:tcPr>
            <w:tcW w:w="852" w:type="dxa"/>
            <w:vAlign w:val="center"/>
          </w:tcPr>
          <w:p w:rsidR="008C6646" w:rsidRDefault="003F41E0">
            <w:pPr>
              <w:spacing w:line="360" w:lineRule="auto"/>
              <w:rPr>
                <w:rFonts w:ascii="宋体" w:hAnsi="宋体"/>
                <w:b/>
                <w:sz w:val="24"/>
              </w:rPr>
            </w:pPr>
            <w:r>
              <w:rPr>
                <w:rFonts w:ascii="宋体" w:hAnsi="宋体" w:hint="eastAsia"/>
                <w:b/>
                <w:sz w:val="24"/>
              </w:rPr>
              <w:t>序号</w:t>
            </w:r>
          </w:p>
        </w:tc>
        <w:tc>
          <w:tcPr>
            <w:tcW w:w="1980" w:type="dxa"/>
            <w:vAlign w:val="center"/>
          </w:tcPr>
          <w:p w:rsidR="008C6646" w:rsidRDefault="003F41E0">
            <w:pPr>
              <w:spacing w:line="360" w:lineRule="auto"/>
              <w:jc w:val="center"/>
              <w:rPr>
                <w:rFonts w:ascii="宋体" w:hAnsi="宋体"/>
                <w:b/>
                <w:sz w:val="24"/>
              </w:rPr>
            </w:pPr>
            <w:r>
              <w:rPr>
                <w:rFonts w:ascii="宋体" w:hAnsi="宋体" w:hint="eastAsia"/>
                <w:b/>
                <w:sz w:val="24"/>
              </w:rPr>
              <w:t>项目名称</w:t>
            </w:r>
          </w:p>
        </w:tc>
        <w:tc>
          <w:tcPr>
            <w:tcW w:w="1260" w:type="dxa"/>
            <w:vAlign w:val="center"/>
          </w:tcPr>
          <w:p w:rsidR="008C6646" w:rsidRDefault="003F41E0">
            <w:pPr>
              <w:spacing w:line="360" w:lineRule="auto"/>
              <w:rPr>
                <w:rFonts w:ascii="宋体" w:hAnsi="宋体"/>
                <w:b/>
                <w:sz w:val="24"/>
              </w:rPr>
            </w:pPr>
            <w:r>
              <w:rPr>
                <w:rFonts w:ascii="宋体" w:hAnsi="宋体" w:hint="eastAsia"/>
                <w:b/>
                <w:sz w:val="24"/>
              </w:rPr>
              <w:t>用户名称</w:t>
            </w:r>
          </w:p>
        </w:tc>
        <w:tc>
          <w:tcPr>
            <w:tcW w:w="1260" w:type="dxa"/>
            <w:vAlign w:val="center"/>
          </w:tcPr>
          <w:p w:rsidR="008C6646" w:rsidRDefault="003F41E0">
            <w:pPr>
              <w:spacing w:line="360" w:lineRule="auto"/>
              <w:rPr>
                <w:rFonts w:ascii="宋体" w:hAnsi="宋体"/>
                <w:b/>
                <w:sz w:val="24"/>
              </w:rPr>
            </w:pPr>
            <w:r>
              <w:rPr>
                <w:rFonts w:ascii="宋体" w:hAnsi="宋体" w:hint="eastAsia"/>
                <w:b/>
                <w:sz w:val="24"/>
              </w:rPr>
              <w:t>合同金额</w:t>
            </w:r>
          </w:p>
        </w:tc>
        <w:tc>
          <w:tcPr>
            <w:tcW w:w="1440" w:type="dxa"/>
            <w:vAlign w:val="center"/>
          </w:tcPr>
          <w:p w:rsidR="008C6646" w:rsidRDefault="003F41E0">
            <w:pPr>
              <w:spacing w:line="360" w:lineRule="auto"/>
              <w:rPr>
                <w:rFonts w:ascii="宋体" w:hAnsi="宋体"/>
                <w:b/>
                <w:sz w:val="24"/>
              </w:rPr>
            </w:pPr>
            <w:r>
              <w:rPr>
                <w:rFonts w:ascii="宋体" w:hAnsi="宋体" w:hint="eastAsia"/>
                <w:b/>
                <w:sz w:val="24"/>
              </w:rPr>
              <w:t>用户联系人</w:t>
            </w:r>
          </w:p>
        </w:tc>
        <w:tc>
          <w:tcPr>
            <w:tcW w:w="1778" w:type="dxa"/>
            <w:vAlign w:val="center"/>
          </w:tcPr>
          <w:p w:rsidR="008C6646" w:rsidRDefault="003F41E0">
            <w:pPr>
              <w:spacing w:line="360" w:lineRule="auto"/>
              <w:rPr>
                <w:rFonts w:ascii="宋体" w:hAnsi="宋体"/>
                <w:b/>
                <w:sz w:val="24"/>
              </w:rPr>
            </w:pPr>
            <w:r>
              <w:rPr>
                <w:rFonts w:ascii="宋体" w:hAnsi="宋体" w:hint="eastAsia"/>
                <w:b/>
                <w:sz w:val="24"/>
              </w:rPr>
              <w:t>用户联系电话</w:t>
            </w:r>
          </w:p>
        </w:tc>
        <w:tc>
          <w:tcPr>
            <w:tcW w:w="720" w:type="dxa"/>
            <w:vAlign w:val="center"/>
          </w:tcPr>
          <w:p w:rsidR="008C6646" w:rsidRDefault="003F41E0">
            <w:pPr>
              <w:spacing w:line="360" w:lineRule="auto"/>
              <w:rPr>
                <w:rFonts w:ascii="宋体" w:hAnsi="宋体"/>
                <w:b/>
                <w:sz w:val="24"/>
              </w:rPr>
            </w:pPr>
            <w:r>
              <w:rPr>
                <w:rFonts w:ascii="宋体" w:hAnsi="宋体" w:hint="eastAsia"/>
                <w:b/>
                <w:sz w:val="24"/>
              </w:rPr>
              <w:t>备注</w:t>
            </w:r>
          </w:p>
        </w:tc>
      </w:tr>
      <w:tr w:rsidR="008C6646">
        <w:trPr>
          <w:trHeight w:val="591"/>
          <w:jc w:val="center"/>
        </w:trPr>
        <w:tc>
          <w:tcPr>
            <w:tcW w:w="852" w:type="dxa"/>
            <w:vAlign w:val="center"/>
          </w:tcPr>
          <w:p w:rsidR="008C6646" w:rsidRDefault="008C6646">
            <w:pPr>
              <w:spacing w:line="360" w:lineRule="auto"/>
              <w:jc w:val="center"/>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r w:rsidR="008C6646">
        <w:trPr>
          <w:trHeight w:val="768"/>
          <w:jc w:val="center"/>
        </w:trPr>
        <w:tc>
          <w:tcPr>
            <w:tcW w:w="852" w:type="dxa"/>
            <w:vAlign w:val="center"/>
          </w:tcPr>
          <w:p w:rsidR="008C6646" w:rsidRDefault="008C6646">
            <w:pPr>
              <w:spacing w:line="360" w:lineRule="auto"/>
              <w:jc w:val="center"/>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r w:rsidR="008C6646">
        <w:trPr>
          <w:trHeight w:val="934"/>
          <w:jc w:val="center"/>
        </w:trPr>
        <w:tc>
          <w:tcPr>
            <w:tcW w:w="852" w:type="dxa"/>
            <w:vAlign w:val="center"/>
          </w:tcPr>
          <w:p w:rsidR="008C6646" w:rsidRDefault="008C6646">
            <w:pPr>
              <w:spacing w:line="360" w:lineRule="auto"/>
              <w:jc w:val="center"/>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r w:rsidR="008C6646">
        <w:trPr>
          <w:trHeight w:val="918"/>
          <w:jc w:val="center"/>
        </w:trPr>
        <w:tc>
          <w:tcPr>
            <w:tcW w:w="852" w:type="dxa"/>
            <w:vAlign w:val="center"/>
          </w:tcPr>
          <w:p w:rsidR="008C6646" w:rsidRDefault="008C6646">
            <w:pPr>
              <w:spacing w:line="360" w:lineRule="auto"/>
              <w:jc w:val="center"/>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r w:rsidR="008C6646">
        <w:trPr>
          <w:trHeight w:val="918"/>
          <w:jc w:val="center"/>
        </w:trPr>
        <w:tc>
          <w:tcPr>
            <w:tcW w:w="852" w:type="dxa"/>
            <w:vAlign w:val="center"/>
          </w:tcPr>
          <w:p w:rsidR="008C6646" w:rsidRDefault="008C6646">
            <w:pPr>
              <w:spacing w:line="360" w:lineRule="auto"/>
              <w:jc w:val="center"/>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r w:rsidR="008C6646">
        <w:trPr>
          <w:trHeight w:val="918"/>
          <w:jc w:val="center"/>
        </w:trPr>
        <w:tc>
          <w:tcPr>
            <w:tcW w:w="852" w:type="dxa"/>
            <w:vAlign w:val="center"/>
          </w:tcPr>
          <w:p w:rsidR="008C6646" w:rsidRDefault="008C6646">
            <w:pPr>
              <w:spacing w:line="360" w:lineRule="auto"/>
              <w:rPr>
                <w:rFonts w:ascii="宋体" w:hAnsi="宋体"/>
                <w:sz w:val="24"/>
              </w:rPr>
            </w:pPr>
          </w:p>
        </w:tc>
        <w:tc>
          <w:tcPr>
            <w:tcW w:w="198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260" w:type="dxa"/>
            <w:vAlign w:val="center"/>
          </w:tcPr>
          <w:p w:rsidR="008C6646" w:rsidRDefault="008C6646">
            <w:pPr>
              <w:spacing w:line="360" w:lineRule="auto"/>
              <w:rPr>
                <w:rFonts w:ascii="宋体" w:hAnsi="宋体"/>
                <w:sz w:val="24"/>
              </w:rPr>
            </w:pPr>
          </w:p>
        </w:tc>
        <w:tc>
          <w:tcPr>
            <w:tcW w:w="1440" w:type="dxa"/>
            <w:vAlign w:val="center"/>
          </w:tcPr>
          <w:p w:rsidR="008C6646" w:rsidRDefault="008C6646">
            <w:pPr>
              <w:spacing w:line="360" w:lineRule="auto"/>
              <w:rPr>
                <w:rFonts w:ascii="宋体" w:hAnsi="宋体"/>
                <w:sz w:val="24"/>
              </w:rPr>
            </w:pPr>
          </w:p>
        </w:tc>
        <w:tc>
          <w:tcPr>
            <w:tcW w:w="1778" w:type="dxa"/>
            <w:vAlign w:val="center"/>
          </w:tcPr>
          <w:p w:rsidR="008C6646" w:rsidRDefault="008C6646">
            <w:pPr>
              <w:spacing w:line="360" w:lineRule="auto"/>
              <w:rPr>
                <w:rFonts w:ascii="宋体" w:hAnsi="宋体"/>
                <w:sz w:val="24"/>
              </w:rPr>
            </w:pPr>
          </w:p>
        </w:tc>
        <w:tc>
          <w:tcPr>
            <w:tcW w:w="720" w:type="dxa"/>
            <w:vAlign w:val="center"/>
          </w:tcPr>
          <w:p w:rsidR="008C6646" w:rsidRDefault="008C6646">
            <w:pPr>
              <w:spacing w:line="360" w:lineRule="auto"/>
              <w:rPr>
                <w:rFonts w:ascii="宋体" w:hAnsi="宋体"/>
                <w:sz w:val="24"/>
              </w:rPr>
            </w:pPr>
          </w:p>
        </w:tc>
      </w:tr>
    </w:tbl>
    <w:p w:rsidR="008C6646" w:rsidRDefault="003F41E0">
      <w:pPr>
        <w:tabs>
          <w:tab w:val="left" w:pos="5580"/>
        </w:tabs>
        <w:spacing w:before="360" w:line="360" w:lineRule="auto"/>
        <w:ind w:leftChars="300" w:left="1232" w:hangingChars="250" w:hanging="602"/>
        <w:rPr>
          <w:rFonts w:ascii="宋体" w:hAnsi="宋体"/>
          <w:sz w:val="24"/>
        </w:rPr>
      </w:pPr>
      <w:r>
        <w:rPr>
          <w:rFonts w:ascii="宋体" w:hAnsi="宋体" w:hint="eastAsia"/>
          <w:b/>
          <w:kern w:val="0"/>
          <w:sz w:val="24"/>
          <w:szCs w:val="20"/>
        </w:rPr>
        <w:t>注：</w:t>
      </w:r>
      <w:r>
        <w:rPr>
          <w:rFonts w:ascii="宋体" w:hAnsi="宋体" w:hint="eastAsia"/>
          <w:b/>
          <w:sz w:val="24"/>
        </w:rPr>
        <w:t>（所提供</w:t>
      </w:r>
      <w:r w:rsidR="00693AA9" w:rsidRPr="00693AA9">
        <w:rPr>
          <w:rFonts w:ascii="宋体" w:hAnsi="宋体" w:hint="eastAsia"/>
          <w:b/>
          <w:sz w:val="24"/>
        </w:rPr>
        <w:t>合同应包含合同首页、金额页、签字盖章页和体现上述案例的相关内容页</w:t>
      </w:r>
      <w:r>
        <w:rPr>
          <w:rFonts w:ascii="宋体" w:hAnsi="宋体" w:hint="eastAsia"/>
          <w:b/>
          <w:sz w:val="24"/>
        </w:rPr>
        <w:t>，评委保留对上述资料原件审核的权力）。</w:t>
      </w:r>
    </w:p>
    <w:p w:rsidR="008C6646" w:rsidRPr="00693AA9" w:rsidRDefault="008C6646">
      <w:pPr>
        <w:tabs>
          <w:tab w:val="left" w:pos="5580"/>
        </w:tabs>
        <w:spacing w:before="360" w:line="360" w:lineRule="auto"/>
        <w:ind w:leftChars="428" w:left="1214" w:hangingChars="150" w:hanging="315"/>
        <w:rPr>
          <w:rFonts w:ascii="宋体" w:hAnsi="宋体"/>
        </w:rPr>
      </w:pPr>
    </w:p>
    <w:p w:rsidR="008C6646" w:rsidRDefault="008C6646">
      <w:pPr>
        <w:tabs>
          <w:tab w:val="left" w:pos="5580"/>
        </w:tabs>
        <w:spacing w:before="360" w:line="360" w:lineRule="auto"/>
        <w:ind w:leftChars="428" w:left="1214" w:hangingChars="150" w:hanging="315"/>
        <w:rPr>
          <w:rFonts w:ascii="宋体" w:hAnsi="宋体"/>
        </w:rPr>
      </w:pPr>
    </w:p>
    <w:p w:rsidR="008C6646" w:rsidRDefault="008C6646">
      <w:pPr>
        <w:tabs>
          <w:tab w:val="left" w:pos="5580"/>
        </w:tabs>
        <w:spacing w:before="360" w:line="360" w:lineRule="auto"/>
        <w:ind w:leftChars="428" w:left="1214" w:hangingChars="150" w:hanging="315"/>
        <w:rPr>
          <w:rFonts w:ascii="宋体" w:hAnsi="宋体"/>
        </w:rPr>
      </w:pPr>
    </w:p>
    <w:p w:rsidR="008C6646" w:rsidRDefault="008C6646">
      <w:pPr>
        <w:tabs>
          <w:tab w:val="left" w:pos="5580"/>
        </w:tabs>
        <w:spacing w:before="360" w:line="360" w:lineRule="auto"/>
        <w:ind w:leftChars="428" w:left="1214" w:hangingChars="150" w:hanging="315"/>
        <w:rPr>
          <w:rFonts w:ascii="宋体" w:hAnsi="宋体"/>
        </w:rPr>
      </w:pPr>
    </w:p>
    <w:p w:rsidR="008C6646" w:rsidRDefault="003F41E0">
      <w:pPr>
        <w:widowControl/>
        <w:jc w:val="left"/>
        <w:rPr>
          <w:rFonts w:ascii="宋体" w:hAnsi="宋体"/>
        </w:rPr>
        <w:sectPr w:rsidR="008C6646">
          <w:footerReference w:type="even" r:id="rId22"/>
          <w:footerReference w:type="default" r:id="rId23"/>
          <w:footerReference w:type="first" r:id="rId24"/>
          <w:pgSz w:w="11907" w:h="16840"/>
          <w:pgMar w:top="1089" w:right="1418" w:bottom="1400" w:left="1418" w:header="851" w:footer="992" w:gutter="0"/>
          <w:cols w:space="720"/>
          <w:docGrid w:linePitch="312"/>
        </w:sectPr>
      </w:pPr>
      <w:r>
        <w:rPr>
          <w:rFonts w:ascii="宋体" w:hAnsi="宋体"/>
        </w:rPr>
        <w:br w:type="page"/>
      </w:r>
    </w:p>
    <w:p w:rsidR="008C6646" w:rsidRDefault="003F41E0">
      <w:pPr>
        <w:pStyle w:val="3"/>
        <w:tabs>
          <w:tab w:val="left" w:pos="900"/>
        </w:tabs>
        <w:spacing w:line="360" w:lineRule="auto"/>
        <w:jc w:val="center"/>
        <w:rPr>
          <w:rFonts w:hint="default"/>
          <w:sz w:val="24"/>
        </w:rPr>
      </w:pPr>
      <w:bookmarkStart w:id="357" w:name="_Toc10129"/>
      <w:bookmarkStart w:id="358" w:name="_Toc523911440"/>
      <w:bookmarkStart w:id="359" w:name="_Toc499304712"/>
      <w:bookmarkStart w:id="360" w:name="_Toc507514592"/>
      <w:r>
        <w:rPr>
          <w:sz w:val="24"/>
        </w:rPr>
        <w:lastRenderedPageBreak/>
        <w:t>8 供应商基本情况表</w:t>
      </w:r>
      <w:bookmarkEnd w:id="357"/>
      <w:bookmarkEnd w:id="358"/>
      <w:bookmarkEnd w:id="359"/>
      <w:bookmarkEnd w:id="360"/>
    </w:p>
    <w:p w:rsidR="008C6646" w:rsidRDefault="003F41E0">
      <w:pPr>
        <w:spacing w:line="360" w:lineRule="auto"/>
        <w:rPr>
          <w:rFonts w:ascii="宋体" w:hAnsi="宋体"/>
          <w:color w:val="000000"/>
          <w:sz w:val="24"/>
        </w:rPr>
      </w:pPr>
      <w:r>
        <w:rPr>
          <w:rFonts w:ascii="宋体" w:hAnsi="宋体" w:hint="eastAsia"/>
          <w:color w:val="000000"/>
          <w:sz w:val="24"/>
        </w:rPr>
        <w:t>供应商名称：（公章）填表日期：</w:t>
      </w:r>
    </w:p>
    <w:tbl>
      <w:tblPr>
        <w:tblW w:w="139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614"/>
        <w:gridCol w:w="520"/>
        <w:gridCol w:w="1134"/>
        <w:gridCol w:w="761"/>
        <w:gridCol w:w="90"/>
        <w:gridCol w:w="855"/>
        <w:gridCol w:w="210"/>
        <w:gridCol w:w="75"/>
        <w:gridCol w:w="702"/>
        <w:gridCol w:w="1276"/>
        <w:gridCol w:w="1276"/>
        <w:gridCol w:w="766"/>
        <w:gridCol w:w="84"/>
        <w:gridCol w:w="126"/>
        <w:gridCol w:w="976"/>
        <w:gridCol w:w="316"/>
        <w:gridCol w:w="419"/>
        <w:gridCol w:w="704"/>
        <w:gridCol w:w="1785"/>
      </w:tblGrid>
      <w:tr w:rsidR="008C6646">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单位名称</w:t>
            </w:r>
          </w:p>
        </w:tc>
        <w:tc>
          <w:tcPr>
            <w:tcW w:w="4184" w:type="dxa"/>
            <w:gridSpan w:val="7"/>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电话</w:t>
            </w: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主管部门</w:t>
            </w:r>
          </w:p>
        </w:tc>
        <w:tc>
          <w:tcPr>
            <w:tcW w:w="76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企业负责人</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r>
      <w:tr w:rsidR="008C6646">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地址</w:t>
            </w:r>
          </w:p>
        </w:tc>
        <w:tc>
          <w:tcPr>
            <w:tcW w:w="4184" w:type="dxa"/>
            <w:gridSpan w:val="7"/>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传真</w:t>
            </w: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经济类型</w:t>
            </w:r>
          </w:p>
        </w:tc>
        <w:tc>
          <w:tcPr>
            <w:tcW w:w="76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授权代表</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r>
      <w:tr w:rsidR="008C6646">
        <w:trPr>
          <w:trHeight w:val="904"/>
        </w:trPr>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一、单位简历及机构</w:t>
            </w:r>
          </w:p>
        </w:tc>
        <w:tc>
          <w:tcPr>
            <w:tcW w:w="4961" w:type="dxa"/>
            <w:gridSpan w:val="9"/>
            <w:tcBorders>
              <w:top w:val="single" w:sz="4" w:space="0" w:color="auto"/>
              <w:left w:val="single" w:sz="4" w:space="0" w:color="auto"/>
              <w:bottom w:val="single" w:sz="4" w:space="0" w:color="auto"/>
              <w:right w:val="single" w:sz="4" w:space="0" w:color="auto"/>
            </w:tcBorders>
          </w:tcPr>
          <w:p w:rsidR="008C6646" w:rsidRDefault="008C6646">
            <w:pPr>
              <w:spacing w:line="360" w:lineRule="auto"/>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单位优势及特长</w:t>
            </w:r>
          </w:p>
        </w:tc>
        <w:tc>
          <w:tcPr>
            <w:tcW w:w="6452" w:type="dxa"/>
            <w:gridSpan w:val="9"/>
            <w:tcBorders>
              <w:top w:val="single" w:sz="4" w:space="0" w:color="auto"/>
              <w:left w:val="single" w:sz="4" w:space="0" w:color="auto"/>
              <w:bottom w:val="single" w:sz="4" w:space="0" w:color="auto"/>
              <w:right w:val="single" w:sz="4" w:space="0" w:color="auto"/>
            </w:tcBorders>
          </w:tcPr>
          <w:p w:rsidR="008C6646" w:rsidRDefault="008C6646">
            <w:pPr>
              <w:spacing w:line="360" w:lineRule="auto"/>
              <w:rPr>
                <w:rFonts w:ascii="宋体" w:hAnsi="宋体"/>
                <w:color w:val="000000"/>
                <w:sz w:val="24"/>
              </w:rPr>
            </w:pPr>
          </w:p>
        </w:tc>
      </w:tr>
      <w:tr w:rsidR="008C6646">
        <w:trPr>
          <w:cantSplit/>
          <w:trHeight w:val="22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二、单位概况</w:t>
            </w:r>
          </w:p>
        </w:tc>
        <w:tc>
          <w:tcPr>
            <w:tcW w:w="614"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职工总数</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8C6646" w:rsidRDefault="008C6646">
            <w:pPr>
              <w:spacing w:line="360" w:lineRule="auto"/>
              <w:rPr>
                <w:rFonts w:ascii="宋体" w:hAnsi="宋体"/>
                <w:color w:val="000000"/>
                <w:sz w:val="24"/>
              </w:rPr>
            </w:pPr>
          </w:p>
          <w:p w:rsidR="008C6646" w:rsidRDefault="003F41E0">
            <w:pPr>
              <w:spacing w:line="360" w:lineRule="auto"/>
              <w:ind w:left="1080" w:hangingChars="450" w:hanging="1080"/>
              <w:rPr>
                <w:rFonts w:ascii="宋体" w:hAnsi="宋体"/>
                <w:color w:val="000000"/>
                <w:sz w:val="24"/>
              </w:rPr>
            </w:pPr>
            <w:r>
              <w:rPr>
                <w:rFonts w:ascii="宋体" w:hAnsi="宋体" w:hint="eastAsia"/>
                <w:color w:val="000000"/>
                <w:sz w:val="24"/>
              </w:rPr>
              <w:t>人</w:t>
            </w:r>
          </w:p>
        </w:tc>
        <w:tc>
          <w:tcPr>
            <w:tcW w:w="2693" w:type="dxa"/>
            <w:gridSpan w:val="6"/>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生产工人</w:t>
            </w:r>
            <w:proofErr w:type="gramStart"/>
            <w:r>
              <w:rPr>
                <w:rFonts w:ascii="宋体" w:hAnsi="宋体" w:hint="eastAsia"/>
                <w:color w:val="000000"/>
                <w:sz w:val="24"/>
              </w:rPr>
              <w:t>人</w:t>
            </w:r>
            <w:proofErr w:type="gramEnd"/>
          </w:p>
          <w:p w:rsidR="008C6646" w:rsidRDefault="003F41E0">
            <w:pPr>
              <w:spacing w:line="360" w:lineRule="auto"/>
              <w:rPr>
                <w:rFonts w:ascii="宋体" w:hAnsi="宋体"/>
                <w:color w:val="000000"/>
                <w:sz w:val="24"/>
              </w:rPr>
            </w:pPr>
            <w:r>
              <w:rPr>
                <w:rFonts w:ascii="宋体" w:hAnsi="宋体" w:hint="eastAsia"/>
                <w:color w:val="000000"/>
                <w:sz w:val="24"/>
              </w:rPr>
              <w:t>工程技术人员人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上一年主要经济指标</w:t>
            </w: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指标名称</w:t>
            </w:r>
          </w:p>
        </w:tc>
        <w:tc>
          <w:tcPr>
            <w:tcW w:w="976" w:type="dxa"/>
            <w:gridSpan w:val="3"/>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计算单位</w:t>
            </w:r>
          </w:p>
        </w:tc>
        <w:tc>
          <w:tcPr>
            <w:tcW w:w="4200" w:type="dxa"/>
            <w:gridSpan w:val="5"/>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实际完成</w:t>
            </w:r>
          </w:p>
        </w:tc>
      </w:tr>
      <w:tr w:rsidR="008C6646">
        <w:trPr>
          <w:cantSplit/>
          <w:trHeight w:val="210"/>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工业总产值</w:t>
            </w:r>
          </w:p>
        </w:tc>
        <w:tc>
          <w:tcPr>
            <w:tcW w:w="976" w:type="dxa"/>
            <w:gridSpan w:val="3"/>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4200" w:type="dxa"/>
            <w:gridSpan w:val="5"/>
            <w:tcBorders>
              <w:top w:val="single" w:sz="4" w:space="0" w:color="auto"/>
              <w:left w:val="single" w:sz="4" w:space="0" w:color="auto"/>
              <w:bottom w:val="single" w:sz="4" w:space="0" w:color="auto"/>
              <w:right w:val="single" w:sz="4" w:space="0" w:color="auto"/>
            </w:tcBorders>
          </w:tcPr>
          <w:p w:rsidR="008C6646" w:rsidRDefault="008C6646">
            <w:pPr>
              <w:spacing w:line="360" w:lineRule="auto"/>
              <w:rPr>
                <w:rFonts w:ascii="宋体" w:hAnsi="宋体"/>
                <w:color w:val="000000"/>
                <w:sz w:val="24"/>
              </w:rPr>
            </w:pPr>
          </w:p>
        </w:tc>
      </w:tr>
      <w:tr w:rsidR="008C6646">
        <w:trPr>
          <w:cantSplit/>
          <w:trHeight w:val="70"/>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实现利润</w:t>
            </w:r>
          </w:p>
        </w:tc>
        <w:tc>
          <w:tcPr>
            <w:tcW w:w="976" w:type="dxa"/>
            <w:gridSpan w:val="3"/>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4200" w:type="dxa"/>
            <w:gridSpan w:val="5"/>
            <w:tcBorders>
              <w:top w:val="single" w:sz="4" w:space="0" w:color="auto"/>
              <w:left w:val="single" w:sz="4" w:space="0" w:color="auto"/>
              <w:bottom w:val="single" w:sz="4" w:space="0" w:color="auto"/>
              <w:right w:val="single" w:sz="4" w:space="0" w:color="auto"/>
            </w:tcBorders>
          </w:tcPr>
          <w:p w:rsidR="008C6646" w:rsidRDefault="008C6646">
            <w:pPr>
              <w:spacing w:line="360" w:lineRule="auto"/>
              <w:rPr>
                <w:rFonts w:ascii="宋体" w:hAnsi="宋体"/>
                <w:color w:val="000000"/>
                <w:sz w:val="24"/>
              </w:rPr>
            </w:pPr>
          </w:p>
        </w:tc>
      </w:tr>
      <w:tr w:rsidR="008C6646">
        <w:trPr>
          <w:cantSplit/>
          <w:trHeight w:val="338"/>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流</w:t>
            </w:r>
            <w:r>
              <w:rPr>
                <w:rFonts w:ascii="宋体" w:hAnsi="宋体" w:hint="eastAsia"/>
                <w:color w:val="000000"/>
                <w:sz w:val="24"/>
              </w:rPr>
              <w:lastRenderedPageBreak/>
              <w:t>动资金</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lastRenderedPageBreak/>
              <w:t>万元</w:t>
            </w:r>
          </w:p>
        </w:tc>
        <w:tc>
          <w:tcPr>
            <w:tcW w:w="761"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资金</w:t>
            </w:r>
            <w:r>
              <w:rPr>
                <w:rFonts w:ascii="宋体" w:hAnsi="宋体" w:hint="eastAsia"/>
                <w:color w:val="000000"/>
                <w:sz w:val="24"/>
              </w:rPr>
              <w:lastRenderedPageBreak/>
              <w:t>来源</w:t>
            </w:r>
          </w:p>
        </w:tc>
        <w:tc>
          <w:tcPr>
            <w:tcW w:w="1230" w:type="dxa"/>
            <w:gridSpan w:val="4"/>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lastRenderedPageBreak/>
              <w:t>自有资金</w:t>
            </w:r>
          </w:p>
        </w:tc>
        <w:tc>
          <w:tcPr>
            <w:tcW w:w="702" w:type="dxa"/>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主要产品</w:t>
            </w:r>
          </w:p>
        </w:tc>
        <w:tc>
          <w:tcPr>
            <w:tcW w:w="5176" w:type="dxa"/>
            <w:gridSpan w:val="8"/>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1</w:t>
            </w:r>
          </w:p>
        </w:tc>
      </w:tr>
      <w:tr w:rsidR="008C6646">
        <w:trPr>
          <w:cantSplit/>
          <w:trHeight w:val="313"/>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30" w:type="dxa"/>
            <w:gridSpan w:val="4"/>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银行贷款</w:t>
            </w:r>
          </w:p>
        </w:tc>
        <w:tc>
          <w:tcPr>
            <w:tcW w:w="702" w:type="dxa"/>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2</w:t>
            </w:r>
          </w:p>
        </w:tc>
      </w:tr>
      <w:tr w:rsidR="008C6646">
        <w:trPr>
          <w:cantSplit/>
          <w:trHeight w:val="304"/>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固定资产</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rPr>
                <w:rFonts w:ascii="宋体" w:hAnsi="宋体"/>
                <w:color w:val="000000"/>
                <w:sz w:val="24"/>
              </w:rPr>
            </w:pPr>
            <w:r>
              <w:rPr>
                <w:rFonts w:ascii="宋体" w:hAnsi="宋体" w:hint="eastAsia"/>
                <w:color w:val="000000"/>
                <w:sz w:val="24"/>
              </w:rPr>
              <w:t>原值万元</w:t>
            </w:r>
          </w:p>
          <w:p w:rsidR="008C6646" w:rsidRDefault="003F41E0">
            <w:pPr>
              <w:spacing w:line="360" w:lineRule="auto"/>
              <w:rPr>
                <w:rFonts w:ascii="宋体" w:hAnsi="宋体"/>
                <w:color w:val="000000"/>
                <w:sz w:val="24"/>
              </w:rPr>
            </w:pPr>
            <w:r>
              <w:rPr>
                <w:rFonts w:ascii="宋体" w:hAnsi="宋体" w:hint="eastAsia"/>
                <w:color w:val="000000"/>
                <w:sz w:val="24"/>
              </w:rPr>
              <w:t>净值万元</w:t>
            </w:r>
          </w:p>
        </w:tc>
        <w:tc>
          <w:tcPr>
            <w:tcW w:w="761"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资金性质</w:t>
            </w:r>
          </w:p>
        </w:tc>
        <w:tc>
          <w:tcPr>
            <w:tcW w:w="1230" w:type="dxa"/>
            <w:gridSpan w:val="4"/>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生产性</w:t>
            </w:r>
          </w:p>
        </w:tc>
        <w:tc>
          <w:tcPr>
            <w:tcW w:w="702" w:type="dxa"/>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3</w:t>
            </w:r>
          </w:p>
        </w:tc>
      </w:tr>
      <w:tr w:rsidR="008C6646">
        <w:trPr>
          <w:cantSplit/>
          <w:trHeight w:val="307"/>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30" w:type="dxa"/>
            <w:gridSpan w:val="4"/>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非生产性</w:t>
            </w:r>
          </w:p>
        </w:tc>
        <w:tc>
          <w:tcPr>
            <w:tcW w:w="702" w:type="dxa"/>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万元</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5176" w:type="dxa"/>
            <w:gridSpan w:val="8"/>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4</w:t>
            </w:r>
          </w:p>
        </w:tc>
      </w:tr>
      <w:tr w:rsidR="008C6646">
        <w:trPr>
          <w:cantSplit/>
          <w:trHeight w:val="270"/>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占地面积</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rPr>
                <w:rFonts w:ascii="宋体" w:hAnsi="宋体"/>
                <w:color w:val="000000"/>
                <w:sz w:val="24"/>
              </w:rPr>
            </w:pPr>
          </w:p>
        </w:tc>
        <w:tc>
          <w:tcPr>
            <w:tcW w:w="2693" w:type="dxa"/>
            <w:gridSpan w:val="6"/>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房屋建筑面积平方米</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5176" w:type="dxa"/>
            <w:gridSpan w:val="8"/>
            <w:vMerge w:val="restart"/>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5</w:t>
            </w:r>
          </w:p>
        </w:tc>
      </w:tr>
      <w:tr w:rsidR="008C6646">
        <w:trPr>
          <w:cantSplit/>
          <w:trHeight w:val="173"/>
        </w:trPr>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2693" w:type="dxa"/>
            <w:gridSpan w:val="6"/>
            <w:tcBorders>
              <w:top w:val="single" w:sz="4" w:space="0" w:color="auto"/>
              <w:left w:val="single" w:sz="4" w:space="0" w:color="auto"/>
              <w:bottom w:val="single" w:sz="4" w:space="0" w:color="auto"/>
              <w:right w:val="single" w:sz="4" w:space="0" w:color="auto"/>
            </w:tcBorders>
          </w:tcPr>
          <w:p w:rsidR="008C6646" w:rsidRDefault="003F41E0">
            <w:pPr>
              <w:spacing w:line="360" w:lineRule="auto"/>
              <w:rPr>
                <w:rFonts w:ascii="宋体" w:hAnsi="宋体"/>
                <w:color w:val="000000"/>
                <w:sz w:val="24"/>
              </w:rPr>
            </w:pPr>
            <w:r>
              <w:rPr>
                <w:rFonts w:ascii="宋体" w:hAnsi="宋体" w:hint="eastAsia"/>
                <w:color w:val="000000"/>
                <w:sz w:val="24"/>
              </w:rPr>
              <w:t>厂房建筑面积平方米</w:t>
            </w: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c>
          <w:tcPr>
            <w:tcW w:w="5176" w:type="dxa"/>
            <w:gridSpan w:val="8"/>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宋体" w:hAnsi="宋体"/>
                <w:color w:val="000000"/>
                <w:sz w:val="24"/>
              </w:rPr>
            </w:pPr>
          </w:p>
        </w:tc>
      </w:tr>
      <w:tr w:rsidR="008C6646">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三、主要产品情况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型号</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上年产量</w:t>
            </w:r>
          </w:p>
        </w:tc>
        <w:tc>
          <w:tcPr>
            <w:tcW w:w="855"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上年产值</w:t>
            </w: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产品技术先进水平</w:t>
            </w: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优质品率</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一等品率</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曾</w:t>
            </w:r>
            <w:proofErr w:type="gramStart"/>
            <w:r>
              <w:rPr>
                <w:rFonts w:ascii="宋体" w:hAnsi="宋体" w:hint="eastAsia"/>
                <w:color w:val="000000"/>
                <w:sz w:val="24"/>
              </w:rPr>
              <w:t>获何级何种</w:t>
            </w:r>
            <w:proofErr w:type="gramEnd"/>
            <w:r>
              <w:rPr>
                <w:rFonts w:ascii="宋体" w:hAnsi="宋体" w:hint="eastAsia"/>
                <w:color w:val="000000"/>
                <w:sz w:val="24"/>
              </w:rPr>
              <w:t>奖励</w:t>
            </w: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spacing w:line="360" w:lineRule="auto"/>
              <w:jc w:val="center"/>
              <w:rPr>
                <w:rFonts w:ascii="宋体" w:hAnsi="宋体"/>
                <w:color w:val="000000"/>
                <w:sz w:val="24"/>
              </w:rPr>
            </w:pPr>
            <w:r>
              <w:rPr>
                <w:rFonts w:ascii="宋体" w:hAnsi="宋体" w:hint="eastAsia"/>
                <w:color w:val="000000"/>
                <w:sz w:val="24"/>
              </w:rPr>
              <w:t>主要用户名称</w:t>
            </w:r>
          </w:p>
        </w:tc>
      </w:tr>
      <w:tr w:rsidR="008C6646">
        <w:trPr>
          <w:trHeight w:val="285"/>
        </w:trPr>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r>
      <w:tr w:rsidR="008C6646">
        <w:trPr>
          <w:trHeight w:val="225"/>
        </w:trPr>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c>
          <w:tcPr>
            <w:tcW w:w="2908" w:type="dxa"/>
            <w:gridSpan w:val="3"/>
            <w:tcBorders>
              <w:top w:val="single" w:sz="4" w:space="0" w:color="auto"/>
              <w:left w:val="single" w:sz="4" w:space="0" w:color="auto"/>
              <w:bottom w:val="single" w:sz="4" w:space="0" w:color="auto"/>
              <w:right w:val="single" w:sz="4" w:space="0" w:color="auto"/>
            </w:tcBorders>
            <w:vAlign w:val="center"/>
          </w:tcPr>
          <w:p w:rsidR="008C6646" w:rsidRDefault="008C6646">
            <w:pPr>
              <w:spacing w:line="360" w:lineRule="auto"/>
              <w:jc w:val="center"/>
              <w:rPr>
                <w:rFonts w:ascii="宋体" w:hAnsi="宋体"/>
                <w:color w:val="000000"/>
                <w:sz w:val="24"/>
              </w:rPr>
            </w:pPr>
          </w:p>
        </w:tc>
      </w:tr>
    </w:tbl>
    <w:p w:rsidR="008C6646" w:rsidRDefault="008C6646">
      <w:pPr>
        <w:spacing w:line="360" w:lineRule="auto"/>
        <w:rPr>
          <w:rFonts w:ascii="宋体" w:hAnsi="宋体"/>
          <w:color w:val="000000"/>
          <w:sz w:val="24"/>
        </w:rPr>
        <w:sectPr w:rsidR="008C6646">
          <w:pgSz w:w="16838" w:h="11906" w:orient="landscape"/>
          <w:pgMar w:top="1797" w:right="1440" w:bottom="1797" w:left="1440" w:header="851" w:footer="992" w:gutter="0"/>
          <w:cols w:space="720"/>
          <w:docGrid w:linePitch="312"/>
        </w:sectPr>
      </w:pPr>
    </w:p>
    <w:p w:rsidR="008C6646" w:rsidRDefault="003F41E0">
      <w:pPr>
        <w:pStyle w:val="3"/>
        <w:tabs>
          <w:tab w:val="left" w:pos="900"/>
        </w:tabs>
        <w:spacing w:line="360" w:lineRule="auto"/>
        <w:jc w:val="center"/>
        <w:rPr>
          <w:rFonts w:hint="default"/>
          <w:sz w:val="24"/>
        </w:rPr>
      </w:pPr>
      <w:bookmarkStart w:id="361" w:name="_Toc10392"/>
      <w:bookmarkStart w:id="362" w:name="_Toc523911442"/>
      <w:bookmarkStart w:id="363" w:name="_Toc310195770"/>
      <w:r>
        <w:rPr>
          <w:sz w:val="24"/>
        </w:rPr>
        <w:lastRenderedPageBreak/>
        <w:t>9</w:t>
      </w:r>
      <w:bookmarkStart w:id="364" w:name="_Toc496291405"/>
      <w:bookmarkStart w:id="365" w:name="_Toc19479"/>
      <w:bookmarkStart w:id="366" w:name="_Toc21670"/>
      <w:r>
        <w:rPr>
          <w:sz w:val="24"/>
        </w:rPr>
        <w:t>与投标单位存在关联关系的单位情况说明</w:t>
      </w:r>
      <w:bookmarkEnd w:id="361"/>
      <w:bookmarkEnd w:id="364"/>
      <w:bookmarkEnd w:id="365"/>
      <w:bookmarkEnd w:id="366"/>
    </w:p>
    <w:p w:rsidR="008C6646" w:rsidRDefault="008C6646">
      <w:pPr>
        <w:spacing w:line="360" w:lineRule="auto"/>
        <w:ind w:firstLineChars="350" w:firstLine="840"/>
        <w:rPr>
          <w:rFonts w:asciiTheme="minorEastAsia" w:eastAsiaTheme="minorEastAsia" w:hAnsiTheme="minorEastAsia" w:cs="宋体"/>
          <w:sz w:val="24"/>
          <w:u w:val="single"/>
        </w:rPr>
      </w:pPr>
    </w:p>
    <w:p w:rsidR="008C6646" w:rsidRDefault="003F41E0">
      <w:pPr>
        <w:spacing w:line="360" w:lineRule="auto"/>
        <w:ind w:firstLineChars="350" w:firstLine="840"/>
        <w:rPr>
          <w:rFonts w:asciiTheme="minorEastAsia" w:eastAsiaTheme="minorEastAsia" w:hAnsiTheme="minorEastAsia" w:cs="宋体"/>
          <w:sz w:val="24"/>
        </w:rPr>
      </w:pPr>
      <w:r>
        <w:rPr>
          <w:rFonts w:asciiTheme="minorEastAsia" w:eastAsiaTheme="minorEastAsia" w:hAnsiTheme="minorEastAsia" w:cs="宋体" w:hint="eastAsia"/>
          <w:sz w:val="24"/>
          <w:u w:val="single"/>
        </w:rPr>
        <w:t>投标人名称</w:t>
      </w:r>
      <w:r>
        <w:rPr>
          <w:rFonts w:asciiTheme="minorEastAsia" w:eastAsiaTheme="minorEastAsia" w:hAnsiTheme="minorEastAsia" w:cs="宋体" w:hint="eastAsia"/>
          <w:sz w:val="24"/>
        </w:rPr>
        <w:t>在此声明，我方已按照招标文件要求如实披露是否与我方存在关联关系（与投标单位负责人为同一人的其他单位，或与投标单位存在控股、管理关系的其他单位）的其他单位情况，并宣布接受如下要求：</w:t>
      </w:r>
    </w:p>
    <w:p w:rsidR="008C6646" w:rsidRDefault="003F41E0" w:rsidP="00693AA9">
      <w:pPr>
        <w:spacing w:line="360" w:lineRule="auto"/>
        <w:ind w:firstLineChars="354" w:firstLine="850"/>
        <w:rPr>
          <w:rFonts w:asciiTheme="minorEastAsia" w:eastAsiaTheme="minorEastAsia" w:hAnsiTheme="minorEastAsia" w:cs="宋体"/>
          <w:sz w:val="24"/>
        </w:rPr>
      </w:pPr>
      <w:r>
        <w:rPr>
          <w:rFonts w:asciiTheme="minorEastAsia" w:eastAsiaTheme="minorEastAsia" w:hAnsiTheme="minorEastAsia" w:cs="宋体" w:hint="eastAsia"/>
          <w:sz w:val="24"/>
        </w:rPr>
        <w:t>如果我方未如实披露和说明与我方存在关联关系的其他投标单位情况，一经发现，我方无条件接受投标无效的处理结果，并承担由此造成的损失和法律责任。</w:t>
      </w:r>
    </w:p>
    <w:p w:rsidR="008C6646" w:rsidRDefault="008C6646">
      <w:pPr>
        <w:spacing w:line="360" w:lineRule="auto"/>
        <w:jc w:val="left"/>
        <w:rPr>
          <w:rFonts w:asciiTheme="minorEastAsia" w:eastAsiaTheme="minorEastAsia" w:hAnsiTheme="minorEastAsia" w:cs="宋体"/>
          <w:sz w:val="24"/>
        </w:rPr>
      </w:pPr>
    </w:p>
    <w:p w:rsidR="008C6646" w:rsidRDefault="003F41E0">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投标人公章：</w:t>
      </w:r>
    </w:p>
    <w:p w:rsidR="008C6646" w:rsidRDefault="003F41E0">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授权代表签字：</w:t>
      </w:r>
    </w:p>
    <w:p w:rsidR="008C6646" w:rsidRDefault="003F41E0">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日</w:t>
      </w:r>
      <w:r>
        <w:rPr>
          <w:rFonts w:asciiTheme="minorEastAsia" w:eastAsiaTheme="minorEastAsia" w:hAnsiTheme="minorEastAsia" w:cs="宋体"/>
          <w:sz w:val="24"/>
        </w:rPr>
        <w:t>期：</w:t>
      </w: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8C6646">
      <w:pPr>
        <w:spacing w:line="360" w:lineRule="auto"/>
        <w:jc w:val="left"/>
        <w:rPr>
          <w:rFonts w:asciiTheme="minorEastAsia" w:eastAsiaTheme="minorEastAsia" w:hAnsiTheme="minorEastAsia" w:cs="宋体"/>
          <w:sz w:val="24"/>
        </w:rPr>
      </w:pPr>
    </w:p>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附件</w:t>
      </w:r>
      <w:r>
        <w:rPr>
          <w:rFonts w:asciiTheme="minorEastAsia" w:eastAsiaTheme="minorEastAsia" w:hAnsiTheme="minorEastAsia" w:cs="宋体"/>
          <w:sz w:val="24"/>
        </w:rPr>
        <w:t xml:space="preserve">9-1  </w:t>
      </w:r>
      <w:r>
        <w:rPr>
          <w:rFonts w:asciiTheme="minorEastAsia" w:eastAsiaTheme="minorEastAsia" w:hAnsiTheme="minorEastAsia" w:cs="宋体" w:hint="eastAsia"/>
          <w:sz w:val="24"/>
        </w:rPr>
        <w:t>与投标单位负责人为同一人的其他单位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1275"/>
        <w:gridCol w:w="1701"/>
        <w:gridCol w:w="2406"/>
        <w:gridCol w:w="901"/>
      </w:tblGrid>
      <w:tr w:rsidR="008C6646">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法定代表人</w:t>
            </w:r>
          </w:p>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注册</w:t>
            </w:r>
          </w:p>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备注</w:t>
            </w:r>
          </w:p>
        </w:tc>
      </w:tr>
      <w:tr w:rsidR="008C6646">
        <w:trPr>
          <w:trHeight w:val="368"/>
        </w:trPr>
        <w:tc>
          <w:tcPr>
            <w:tcW w:w="847"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center"/>
              <w:rPr>
                <w:rFonts w:asciiTheme="minorEastAsia" w:eastAsiaTheme="minorEastAsia" w:hAnsiTheme="minorEastAsia" w:cs="宋体"/>
                <w:sz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center"/>
              <w:rPr>
                <w:rFonts w:asciiTheme="minorEastAsia" w:eastAsiaTheme="minorEastAsia" w:hAnsiTheme="minorEastAsia" w:cs="宋体"/>
                <w:sz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center"/>
              <w:rPr>
                <w:rFonts w:asciiTheme="minorEastAsia" w:eastAsiaTheme="minorEastAsia" w:hAnsiTheme="minorEastAsia" w:cs="宋体"/>
                <w:sz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center"/>
              <w:rPr>
                <w:rFonts w:asciiTheme="minorEastAsia" w:eastAsiaTheme="minorEastAsia" w:hAnsiTheme="minorEastAsia" w:cs="宋体"/>
                <w:sz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center"/>
              <w:rPr>
                <w:rFonts w:asciiTheme="minorEastAsia" w:eastAsiaTheme="minorEastAsia" w:hAnsiTheme="minorEastAsia"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股东构成</w:t>
            </w:r>
          </w:p>
        </w:tc>
        <w:tc>
          <w:tcPr>
            <w:tcW w:w="1701" w:type="dxa"/>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资金认缴数额</w:t>
            </w:r>
          </w:p>
        </w:tc>
        <w:tc>
          <w:tcPr>
            <w:tcW w:w="2406"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资金认缴比例</w:t>
            </w:r>
          </w:p>
        </w:tc>
        <w:tc>
          <w:tcPr>
            <w:tcW w:w="901"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1</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27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06"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2</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27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06"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3</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27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06"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27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06"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bl>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注</w:t>
      </w:r>
      <w:r>
        <w:rPr>
          <w:rFonts w:asciiTheme="minorEastAsia" w:eastAsiaTheme="minorEastAsia" w:hAnsiTheme="minorEastAsia" w:cs="宋体" w:hint="eastAsia"/>
          <w:sz w:val="24"/>
        </w:rPr>
        <w:t>：</w:t>
      </w:r>
      <w:r>
        <w:rPr>
          <w:rFonts w:asciiTheme="minorEastAsia" w:eastAsiaTheme="minorEastAsia" w:hAnsiTheme="minorEastAsia" w:cs="宋体"/>
          <w:sz w:val="24"/>
        </w:rPr>
        <w:t>单位负责人是指</w:t>
      </w:r>
      <w:r>
        <w:rPr>
          <w:rFonts w:asciiTheme="minorEastAsia" w:eastAsiaTheme="minorEastAsia" w:hAnsiTheme="minorEastAsia" w:cs="宋体" w:hint="eastAsia"/>
          <w:sz w:val="24"/>
        </w:rPr>
        <w:t>：单位法定代表人或法律、行政法规规定代表单位形式职权的主要负责人。</w:t>
      </w:r>
    </w:p>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附件</w:t>
      </w:r>
      <w:r>
        <w:rPr>
          <w:rFonts w:asciiTheme="minorEastAsia" w:eastAsiaTheme="minorEastAsia" w:hAnsiTheme="minorEastAsia" w:cs="宋体"/>
          <w:sz w:val="24"/>
        </w:rPr>
        <w:t xml:space="preserve">9-2  </w:t>
      </w:r>
      <w:r>
        <w:rPr>
          <w:rFonts w:asciiTheme="minorEastAsia" w:eastAsiaTheme="minorEastAsia" w:hAnsiTheme="minorEastAsia" w:cs="宋体" w:hint="eastAsia"/>
          <w:sz w:val="24"/>
        </w:rPr>
        <w:t>与投标单位存在控股、管理关系的其他单位；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1559"/>
        <w:gridCol w:w="1701"/>
        <w:gridCol w:w="2122"/>
        <w:gridCol w:w="901"/>
      </w:tblGrid>
      <w:tr w:rsidR="008C6646">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法定代表人</w:t>
            </w:r>
          </w:p>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注册</w:t>
            </w:r>
          </w:p>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备注</w:t>
            </w:r>
          </w:p>
        </w:tc>
      </w:tr>
      <w:tr w:rsidR="008C6646">
        <w:trPr>
          <w:trHeight w:val="420"/>
        </w:trPr>
        <w:tc>
          <w:tcPr>
            <w:tcW w:w="847"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股东构成</w:t>
            </w:r>
          </w:p>
        </w:tc>
        <w:tc>
          <w:tcPr>
            <w:tcW w:w="1701" w:type="dxa"/>
            <w:tcBorders>
              <w:top w:val="single" w:sz="4" w:space="0" w:color="auto"/>
              <w:left w:val="single" w:sz="4" w:space="0" w:color="auto"/>
              <w:bottom w:val="single" w:sz="4" w:space="0" w:color="auto"/>
              <w:right w:val="single" w:sz="4" w:space="0" w:color="auto"/>
            </w:tcBorders>
            <w:vAlign w:val="center"/>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资金认缴数额</w:t>
            </w:r>
          </w:p>
        </w:tc>
        <w:tc>
          <w:tcPr>
            <w:tcW w:w="2122"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资金认缴比例</w:t>
            </w:r>
          </w:p>
        </w:tc>
        <w:tc>
          <w:tcPr>
            <w:tcW w:w="901" w:type="dxa"/>
            <w:vMerge/>
            <w:tcBorders>
              <w:top w:val="single" w:sz="4" w:space="0" w:color="auto"/>
              <w:left w:val="single" w:sz="4" w:space="0" w:color="auto"/>
              <w:bottom w:val="single" w:sz="4" w:space="0" w:color="auto"/>
              <w:right w:val="single" w:sz="4" w:space="0" w:color="auto"/>
            </w:tcBorders>
            <w:vAlign w:val="center"/>
          </w:tcPr>
          <w:p w:rsidR="008C6646" w:rsidRDefault="008C6646">
            <w:pPr>
              <w:widowControl/>
              <w:spacing w:line="360" w:lineRule="auto"/>
              <w:jc w:val="left"/>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1</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559"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122"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2</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559"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122"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3</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559"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122"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r w:rsidR="008C6646">
        <w:tc>
          <w:tcPr>
            <w:tcW w:w="847" w:type="dxa"/>
            <w:tcBorders>
              <w:top w:val="single" w:sz="4" w:space="0" w:color="auto"/>
              <w:left w:val="single" w:sz="4" w:space="0" w:color="auto"/>
              <w:bottom w:val="single" w:sz="4" w:space="0" w:color="auto"/>
              <w:right w:val="single" w:sz="4" w:space="0" w:color="auto"/>
            </w:tcBorders>
          </w:tcPr>
          <w:p w:rsidR="008C6646" w:rsidRDefault="003F41E0">
            <w:pPr>
              <w:topLinePunct/>
              <w:spacing w:line="360" w:lineRule="auto"/>
              <w:rPr>
                <w:rFonts w:asciiTheme="minorEastAsia" w:eastAsiaTheme="minorEastAsia" w:hAnsiTheme="minorEastAsia" w:cs="宋体"/>
                <w:sz w:val="24"/>
              </w:rPr>
            </w:pPr>
            <w:r>
              <w:rPr>
                <w:rFonts w:asciiTheme="minorEastAsia" w:eastAsiaTheme="minorEastAsia" w:hAnsiTheme="minorEastAsia" w:cs="宋体"/>
                <w:sz w:val="24"/>
              </w:rPr>
              <w:t>……</w:t>
            </w:r>
          </w:p>
        </w:tc>
        <w:tc>
          <w:tcPr>
            <w:tcW w:w="1955"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467"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49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143"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559"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17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2122"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c>
          <w:tcPr>
            <w:tcW w:w="901" w:type="dxa"/>
            <w:tcBorders>
              <w:top w:val="single" w:sz="4" w:space="0" w:color="auto"/>
              <w:left w:val="single" w:sz="4" w:space="0" w:color="auto"/>
              <w:bottom w:val="single" w:sz="4" w:space="0" w:color="auto"/>
              <w:right w:val="single" w:sz="4" w:space="0" w:color="auto"/>
            </w:tcBorders>
          </w:tcPr>
          <w:p w:rsidR="008C6646" w:rsidRDefault="008C6646">
            <w:pPr>
              <w:topLinePunct/>
              <w:spacing w:line="360" w:lineRule="auto"/>
              <w:rPr>
                <w:rFonts w:asciiTheme="minorEastAsia" w:eastAsiaTheme="minorEastAsia" w:hAnsiTheme="minorEastAsia" w:cs="宋体"/>
                <w:sz w:val="24"/>
              </w:rPr>
            </w:pPr>
          </w:p>
        </w:tc>
      </w:tr>
    </w:tbl>
    <w:p w:rsidR="008C6646" w:rsidRDefault="003F41E0">
      <w:pPr>
        <w:topLinePunct/>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说明：</w:t>
      </w:r>
      <w:r>
        <w:rPr>
          <w:rFonts w:asciiTheme="minorEastAsia" w:eastAsiaTheme="minorEastAsia" w:hAnsiTheme="minorEastAsia" w:cs="宋体"/>
          <w:sz w:val="24"/>
        </w:rPr>
        <w:t>1、投标单位应当依据自身存在的上述情形，如实披露与本单位存在关联关系的单位情况。</w:t>
      </w:r>
    </w:p>
    <w:p w:rsidR="008C6646" w:rsidRDefault="003F41E0">
      <w:pPr>
        <w:topLinePunct/>
        <w:spacing w:line="360" w:lineRule="auto"/>
        <w:jc w:val="left"/>
        <w:rPr>
          <w:rFonts w:asciiTheme="minorEastAsia" w:eastAsiaTheme="minorEastAsia" w:hAnsiTheme="minorEastAsia" w:cs="宋体"/>
          <w:sz w:val="24"/>
        </w:rPr>
      </w:pPr>
      <w:r>
        <w:rPr>
          <w:rFonts w:asciiTheme="minorEastAsia" w:eastAsiaTheme="minorEastAsia" w:hAnsiTheme="minorEastAsia" w:cs="宋体"/>
          <w:sz w:val="24"/>
        </w:rPr>
        <w:t xml:space="preserve">      2、如果投标单位不存在上述情形，在表格“单位名称”栏填写“无”。</w:t>
      </w:r>
    </w:p>
    <w:p w:rsidR="008C6646" w:rsidRDefault="003F41E0">
      <w:pPr>
        <w:pStyle w:val="a6"/>
        <w:snapToGrid w:val="0"/>
        <w:spacing w:line="360" w:lineRule="auto"/>
        <w:ind w:left="2940"/>
        <w:rPr>
          <w:rFonts w:asciiTheme="minorEastAsia" w:eastAsiaTheme="minorEastAsia" w:hAnsiTheme="minorEastAsia" w:cs="宋体"/>
          <w:sz w:val="24"/>
        </w:rPr>
      </w:pPr>
      <w:r>
        <w:rPr>
          <w:rFonts w:asciiTheme="minorEastAsia" w:eastAsiaTheme="minorEastAsia" w:hAnsiTheme="minorEastAsia" w:cs="宋体" w:hint="eastAsia"/>
          <w:sz w:val="24"/>
        </w:rPr>
        <w:t>投标单位公章：</w:t>
      </w:r>
      <w:r>
        <w:rPr>
          <w:rFonts w:asciiTheme="minorEastAsia" w:eastAsiaTheme="minorEastAsia" w:hAnsiTheme="minorEastAsia" w:cs="宋体"/>
          <w:sz w:val="24"/>
        </w:rPr>
        <w:t>投标单位授权代表签字：日期：</w:t>
      </w:r>
    </w:p>
    <w:p w:rsidR="008C6646" w:rsidRDefault="008C6646">
      <w:pPr>
        <w:pStyle w:val="20"/>
        <w:spacing w:line="360" w:lineRule="auto"/>
        <w:rPr>
          <w:rFonts w:asciiTheme="minorEastAsia" w:eastAsiaTheme="minorEastAsia" w:hAnsiTheme="minorEastAsia" w:cs="宋体"/>
          <w:b w:val="0"/>
          <w:sz w:val="24"/>
          <w:szCs w:val="24"/>
        </w:rPr>
        <w:sectPr w:rsidR="008C6646">
          <w:pgSz w:w="16838" w:h="11906" w:orient="landscape"/>
          <w:pgMar w:top="1440" w:right="1800" w:bottom="1440" w:left="1800" w:header="851" w:footer="992" w:gutter="0"/>
          <w:cols w:space="720"/>
          <w:docGrid w:linePitch="286"/>
        </w:sectPr>
      </w:pPr>
    </w:p>
    <w:p w:rsidR="008C6646" w:rsidRDefault="003F41E0">
      <w:pPr>
        <w:pStyle w:val="3"/>
        <w:tabs>
          <w:tab w:val="left" w:pos="900"/>
        </w:tabs>
        <w:spacing w:line="360" w:lineRule="auto"/>
        <w:jc w:val="center"/>
        <w:rPr>
          <w:rFonts w:hint="default"/>
          <w:sz w:val="30"/>
          <w:szCs w:val="30"/>
        </w:rPr>
      </w:pPr>
      <w:bookmarkStart w:id="367" w:name="_Toc3022"/>
      <w:r>
        <w:rPr>
          <w:rFonts w:hint="default"/>
          <w:sz w:val="24"/>
        </w:rPr>
        <w:lastRenderedPageBreak/>
        <w:t>10</w:t>
      </w:r>
      <w:r>
        <w:rPr>
          <w:sz w:val="24"/>
        </w:rPr>
        <w:t>服务方案</w:t>
      </w:r>
      <w:bookmarkEnd w:id="362"/>
      <w:bookmarkEnd w:id="367"/>
    </w:p>
    <w:p w:rsidR="008C6646" w:rsidRDefault="003F41E0">
      <w:pPr>
        <w:pStyle w:val="afb"/>
        <w:jc w:val="center"/>
      </w:pPr>
      <w:bookmarkStart w:id="368" w:name="_Toc31453"/>
      <w:r>
        <w:t>（投标人自行提供）</w:t>
      </w:r>
      <w:bookmarkEnd w:id="363"/>
      <w:bookmarkEnd w:id="368"/>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8C6646">
      <w:pPr>
        <w:spacing w:line="360" w:lineRule="auto"/>
        <w:ind w:firstLineChars="1400" w:firstLine="2940"/>
      </w:pPr>
    </w:p>
    <w:p w:rsidR="008C6646" w:rsidRDefault="003F41E0">
      <w:pPr>
        <w:widowControl/>
        <w:jc w:val="left"/>
      </w:pPr>
      <w:r>
        <w:br w:type="page"/>
      </w:r>
    </w:p>
    <w:p w:rsidR="008C6646" w:rsidRDefault="003F41E0">
      <w:pPr>
        <w:pStyle w:val="3"/>
        <w:tabs>
          <w:tab w:val="left" w:pos="900"/>
        </w:tabs>
        <w:spacing w:line="360" w:lineRule="auto"/>
        <w:jc w:val="center"/>
        <w:rPr>
          <w:rFonts w:hint="default"/>
          <w:sz w:val="24"/>
        </w:rPr>
      </w:pPr>
      <w:bookmarkStart w:id="369" w:name="_Toc18361"/>
      <w:r>
        <w:rPr>
          <w:sz w:val="24"/>
        </w:rPr>
        <w:lastRenderedPageBreak/>
        <w:t>1</w:t>
      </w:r>
      <w:r>
        <w:rPr>
          <w:rFonts w:hint="default"/>
          <w:sz w:val="24"/>
        </w:rPr>
        <w:t>1</w:t>
      </w:r>
      <w:r>
        <w:rPr>
          <w:sz w:val="24"/>
        </w:rPr>
        <w:t>售后服务及培训计划(如适用)</w:t>
      </w:r>
      <w:bookmarkEnd w:id="369"/>
    </w:p>
    <w:p w:rsidR="008C6646" w:rsidRPr="00634C3A" w:rsidRDefault="003F41E0" w:rsidP="00634C3A">
      <w:pPr>
        <w:widowControl/>
        <w:jc w:val="left"/>
      </w:pPr>
      <w:r>
        <w:br w:type="page"/>
      </w:r>
      <w:bookmarkStart w:id="370" w:name="_Toc310195772"/>
    </w:p>
    <w:p w:rsidR="008C6646" w:rsidRDefault="003F41E0">
      <w:pPr>
        <w:pStyle w:val="3"/>
        <w:tabs>
          <w:tab w:val="left" w:pos="900"/>
        </w:tabs>
        <w:spacing w:line="360" w:lineRule="auto"/>
        <w:jc w:val="center"/>
        <w:rPr>
          <w:rFonts w:hint="default"/>
          <w:sz w:val="24"/>
        </w:rPr>
      </w:pPr>
      <w:bookmarkStart w:id="371" w:name="_Toc523911444"/>
      <w:bookmarkStart w:id="372" w:name="_Toc23039"/>
      <w:r>
        <w:rPr>
          <w:sz w:val="24"/>
        </w:rPr>
        <w:lastRenderedPageBreak/>
        <w:t>1</w:t>
      </w:r>
      <w:r>
        <w:rPr>
          <w:rFonts w:hint="default"/>
          <w:sz w:val="24"/>
        </w:rPr>
        <w:t>2</w:t>
      </w:r>
      <w:r>
        <w:rPr>
          <w:sz w:val="24"/>
        </w:rPr>
        <w:t>.中标服务费承诺书</w:t>
      </w:r>
      <w:bookmarkEnd w:id="370"/>
      <w:bookmarkEnd w:id="371"/>
      <w:bookmarkEnd w:id="372"/>
    </w:p>
    <w:p w:rsidR="008C6646" w:rsidRDefault="008C6646">
      <w:pPr>
        <w:pStyle w:val="a0"/>
        <w:spacing w:line="360" w:lineRule="auto"/>
        <w:rPr>
          <w:rFonts w:hAnsi="宋体"/>
        </w:rPr>
      </w:pPr>
    </w:p>
    <w:p w:rsidR="008C6646" w:rsidRDefault="003F41E0">
      <w:pPr>
        <w:spacing w:line="360" w:lineRule="auto"/>
        <w:rPr>
          <w:rFonts w:ascii="宋体" w:hAnsi="宋体"/>
          <w:sz w:val="24"/>
          <w:u w:val="single"/>
        </w:rPr>
      </w:pPr>
      <w:r>
        <w:rPr>
          <w:rFonts w:ascii="宋体" w:hAnsi="宋体" w:hint="eastAsia"/>
          <w:sz w:val="24"/>
        </w:rPr>
        <w:t>致：北京华采招标代理有限公司</w:t>
      </w:r>
    </w:p>
    <w:p w:rsidR="008C6646" w:rsidRDefault="003F41E0">
      <w:pPr>
        <w:widowControl/>
        <w:spacing w:line="360" w:lineRule="auto"/>
        <w:ind w:firstLineChars="200" w:firstLine="480"/>
        <w:jc w:val="left"/>
        <w:rPr>
          <w:rFonts w:ascii="宋体" w:hAnsi="宋体" w:cs="宋体"/>
          <w:kern w:val="0"/>
          <w:sz w:val="24"/>
        </w:rPr>
      </w:pPr>
      <w:r>
        <w:rPr>
          <w:rFonts w:ascii="宋体" w:hAnsi="宋体" w:hint="eastAsia"/>
          <w:sz w:val="24"/>
        </w:rPr>
        <w:t>我们在贵公司组织的</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项目招标中若获中标（招标文件编号：</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），我们保证在领取中标通知书时按招标文件的规定，以支票、电汇或现金，向贵公司一次性支付应该交纳的中标服务费用。收费标准以中标金额的2%向中标供应商收取中标服务费用。</w:t>
      </w: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3F41E0">
      <w:pPr>
        <w:spacing w:line="360" w:lineRule="auto"/>
        <w:ind w:firstLineChars="200" w:firstLine="480"/>
        <w:rPr>
          <w:rFonts w:ascii="宋体" w:hAnsi="宋体"/>
          <w:sz w:val="24"/>
        </w:rPr>
      </w:pPr>
      <w:r>
        <w:rPr>
          <w:rFonts w:ascii="宋体" w:hAnsi="宋体" w:hint="eastAsia"/>
          <w:sz w:val="24"/>
        </w:rPr>
        <w:t>特此承诺</w:t>
      </w: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8C6646">
      <w:pPr>
        <w:spacing w:line="360" w:lineRule="auto"/>
        <w:rPr>
          <w:rFonts w:ascii="宋体" w:hAnsi="宋体"/>
          <w:sz w:val="24"/>
        </w:rPr>
      </w:pPr>
    </w:p>
    <w:p w:rsidR="008C6646" w:rsidRDefault="003F41E0">
      <w:pPr>
        <w:spacing w:line="360" w:lineRule="auto"/>
        <w:rPr>
          <w:rFonts w:ascii="宋体" w:hAnsi="宋体"/>
          <w:sz w:val="24"/>
        </w:rPr>
      </w:pPr>
      <w:r>
        <w:rPr>
          <w:rFonts w:ascii="宋体" w:hAnsi="宋体" w:hint="eastAsia"/>
          <w:sz w:val="24"/>
        </w:rPr>
        <w:tab/>
        <w:t>承诺方法定名称：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C6646" w:rsidRDefault="003F41E0">
      <w:pPr>
        <w:spacing w:line="360" w:lineRule="auto"/>
        <w:rPr>
          <w:rFonts w:ascii="宋体" w:hAnsi="宋体"/>
          <w:sz w:val="24"/>
        </w:rPr>
      </w:pPr>
      <w:r>
        <w:rPr>
          <w:rFonts w:ascii="宋体" w:hAnsi="宋体" w:hint="eastAsia"/>
          <w:sz w:val="24"/>
        </w:rPr>
        <w:tab/>
        <w:t>地址：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C6646" w:rsidRDefault="003F41E0">
      <w:pPr>
        <w:spacing w:line="360" w:lineRule="auto"/>
        <w:rPr>
          <w:rFonts w:ascii="宋体" w:hAnsi="宋体"/>
          <w:sz w:val="24"/>
        </w:rPr>
      </w:pPr>
      <w:r>
        <w:rPr>
          <w:rFonts w:ascii="宋体" w:hAnsi="宋体" w:hint="eastAsia"/>
          <w:sz w:val="24"/>
        </w:rPr>
        <w:tab/>
        <w:t>电话：</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ab/>
      </w:r>
      <w:r>
        <w:rPr>
          <w:rFonts w:ascii="宋体" w:hAnsi="宋体" w:hint="eastAsia"/>
          <w:sz w:val="24"/>
        </w:rPr>
        <w:tab/>
        <w:t>传真：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C6646" w:rsidRDefault="003F41E0">
      <w:pPr>
        <w:spacing w:line="360" w:lineRule="auto"/>
        <w:rPr>
          <w:rFonts w:ascii="宋体" w:hAnsi="宋体"/>
          <w:sz w:val="24"/>
        </w:rPr>
      </w:pPr>
      <w:r>
        <w:rPr>
          <w:rFonts w:ascii="宋体" w:hAnsi="宋体" w:hint="eastAsia"/>
          <w:sz w:val="24"/>
        </w:rPr>
        <w:tab/>
        <w:t>邮编：</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C6646" w:rsidRDefault="003F41E0">
      <w:pPr>
        <w:spacing w:line="360" w:lineRule="auto"/>
        <w:rPr>
          <w:rFonts w:ascii="宋体" w:hAnsi="宋体"/>
          <w:sz w:val="24"/>
        </w:rPr>
      </w:pPr>
      <w:r>
        <w:rPr>
          <w:rFonts w:ascii="宋体" w:hAnsi="宋体" w:hint="eastAsia"/>
          <w:sz w:val="24"/>
        </w:rPr>
        <w:tab/>
        <w:t>承诺方授权代表签字：</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（承诺方盖章）</w:t>
      </w:r>
    </w:p>
    <w:p w:rsidR="008C6646" w:rsidRDefault="003F41E0">
      <w:pPr>
        <w:spacing w:line="360" w:lineRule="auto"/>
        <w:rPr>
          <w:rFonts w:ascii="宋体" w:hAnsi="宋体"/>
          <w:sz w:val="24"/>
          <w:u w:val="single"/>
        </w:rPr>
      </w:pPr>
      <w:r>
        <w:rPr>
          <w:rFonts w:ascii="宋体" w:hAnsi="宋体" w:hint="eastAsia"/>
          <w:sz w:val="24"/>
        </w:rPr>
        <w:tab/>
        <w:t>承诺日期：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C6646" w:rsidRDefault="008C6646">
      <w:pPr>
        <w:pStyle w:val="a0"/>
        <w:spacing w:line="360" w:lineRule="auto"/>
        <w:rPr>
          <w:rFonts w:hAnsi="宋体"/>
        </w:rPr>
      </w:pPr>
    </w:p>
    <w:p w:rsidR="008C6646" w:rsidRDefault="008C6646">
      <w:pPr>
        <w:pStyle w:val="a0"/>
        <w:spacing w:line="360" w:lineRule="auto"/>
        <w:rPr>
          <w:rFonts w:hAnsi="宋体"/>
        </w:rPr>
      </w:pPr>
    </w:p>
    <w:bookmarkEnd w:id="353"/>
    <w:p w:rsidR="008C6646" w:rsidRDefault="008C6646">
      <w:pPr>
        <w:tabs>
          <w:tab w:val="left" w:pos="5580"/>
        </w:tabs>
        <w:spacing w:before="360" w:line="360" w:lineRule="auto"/>
        <w:rPr>
          <w:rFonts w:ascii="宋体" w:hAnsi="宋体"/>
          <w:bCs/>
          <w:sz w:val="24"/>
        </w:rPr>
      </w:pPr>
    </w:p>
    <w:p w:rsidR="008C6646" w:rsidRDefault="008C6646">
      <w:pPr>
        <w:tabs>
          <w:tab w:val="left" w:pos="5580"/>
        </w:tabs>
        <w:spacing w:before="360" w:line="360" w:lineRule="auto"/>
        <w:rPr>
          <w:rFonts w:ascii="宋体" w:hAnsi="宋体"/>
          <w:bCs/>
          <w:sz w:val="24"/>
        </w:rPr>
      </w:pPr>
    </w:p>
    <w:p w:rsidR="008C6646" w:rsidRDefault="003F41E0">
      <w:pPr>
        <w:pStyle w:val="3"/>
        <w:tabs>
          <w:tab w:val="left" w:pos="900"/>
        </w:tabs>
        <w:spacing w:line="360" w:lineRule="auto"/>
        <w:jc w:val="center"/>
        <w:rPr>
          <w:rFonts w:ascii="仿宋_GB2312" w:eastAsia="仿宋_GB2312" w:hAnsi="Arial" w:hint="default"/>
          <w:sz w:val="32"/>
          <w:szCs w:val="32"/>
        </w:rPr>
      </w:pPr>
      <w:bookmarkStart w:id="373" w:name="_Toc523911448"/>
      <w:bookmarkStart w:id="374" w:name="_Toc386123377"/>
      <w:bookmarkStart w:id="375" w:name="_Toc324255621"/>
      <w:bookmarkStart w:id="376" w:name="_Toc11532"/>
      <w:r>
        <w:rPr>
          <w:sz w:val="24"/>
        </w:rPr>
        <w:lastRenderedPageBreak/>
        <w:t>1</w:t>
      </w:r>
      <w:r>
        <w:rPr>
          <w:rFonts w:hint="default"/>
          <w:sz w:val="24"/>
        </w:rPr>
        <w:t>3</w:t>
      </w:r>
      <w:r>
        <w:rPr>
          <w:sz w:val="24"/>
        </w:rPr>
        <w:t>投标人企业类型声明函</w:t>
      </w:r>
      <w:bookmarkEnd w:id="373"/>
      <w:bookmarkEnd w:id="374"/>
      <w:bookmarkEnd w:id="375"/>
      <w:r>
        <w:rPr>
          <w:sz w:val="24"/>
        </w:rPr>
        <w:t>（如适用）</w:t>
      </w:r>
      <w:bookmarkEnd w:id="376"/>
    </w:p>
    <w:p w:rsidR="008C6646" w:rsidRDefault="008C6646">
      <w:pPr>
        <w:spacing w:line="240" w:lineRule="atLeast"/>
        <w:ind w:leftChars="257" w:left="1080" w:hanging="540"/>
        <w:jc w:val="center"/>
        <w:rPr>
          <w:rFonts w:ascii="仿宋_GB2312" w:eastAsia="仿宋_GB2312" w:hAnsi="Arial"/>
          <w:b/>
          <w:kern w:val="0"/>
          <w:sz w:val="24"/>
          <w:szCs w:val="20"/>
        </w:rPr>
      </w:pPr>
    </w:p>
    <w:p w:rsidR="008C6646" w:rsidRDefault="003F41E0">
      <w:pPr>
        <w:widowControl/>
        <w:snapToGrid w:val="0"/>
        <w:spacing w:beforeLines="100" w:before="240" w:after="100" w:afterAutospacing="1" w:line="360" w:lineRule="auto"/>
        <w:jc w:val="left"/>
        <w:rPr>
          <w:sz w:val="24"/>
        </w:rPr>
      </w:pPr>
      <w:r>
        <w:rPr>
          <w:rFonts w:ascii="宋体" w:hAnsi="宋体" w:cs="宋体"/>
          <w:color w:val="000000"/>
          <w:kern w:val="0"/>
          <w:szCs w:val="21"/>
        </w:rPr>
        <w:t xml:space="preserve">　</w:t>
      </w:r>
      <w:r>
        <w:rPr>
          <w:sz w:val="24"/>
        </w:rPr>
        <w:t>本公司郑重声明，根据《政府采购促进中小企业发展暂行办法》（财库</w:t>
      </w:r>
      <w:r>
        <w:rPr>
          <w:sz w:val="24"/>
        </w:rPr>
        <w:t>[2011]181</w:t>
      </w:r>
      <w:r>
        <w:rPr>
          <w:sz w:val="24"/>
        </w:rPr>
        <w:t>号）的规定，本公司为</w:t>
      </w:r>
      <w:r>
        <w:rPr>
          <w:sz w:val="24"/>
        </w:rPr>
        <w:t>______</w:t>
      </w:r>
      <w:r>
        <w:rPr>
          <w:sz w:val="24"/>
        </w:rPr>
        <w:t>（请填写：</w:t>
      </w:r>
      <w:r>
        <w:rPr>
          <w:rFonts w:hint="eastAsia"/>
          <w:sz w:val="24"/>
        </w:rPr>
        <w:t>大型、</w:t>
      </w:r>
      <w:r>
        <w:rPr>
          <w:sz w:val="24"/>
        </w:rPr>
        <w:t>中型、小型、微型）企业。即，本公司同时满足以下条件：</w:t>
      </w:r>
    </w:p>
    <w:p w:rsidR="008C6646" w:rsidRDefault="003F41E0">
      <w:pPr>
        <w:widowControl/>
        <w:snapToGrid w:val="0"/>
        <w:spacing w:beforeLines="100" w:before="240" w:after="100" w:afterAutospacing="1" w:line="360" w:lineRule="auto"/>
        <w:jc w:val="left"/>
        <w:rPr>
          <w:sz w:val="24"/>
        </w:rPr>
      </w:pPr>
      <w:r>
        <w:rPr>
          <w:sz w:val="24"/>
        </w:rPr>
        <w:t xml:space="preserve">　　</w:t>
      </w:r>
      <w:r>
        <w:rPr>
          <w:sz w:val="24"/>
        </w:rPr>
        <w:t>1.</w:t>
      </w:r>
      <w:r>
        <w:rPr>
          <w:sz w:val="24"/>
        </w:rPr>
        <w:t>根据《工业和信息化部、国家统计局、国家发展和改革委员会、财政部关于印发中小企业划型标准规定的通知》（工信部联企业</w:t>
      </w:r>
      <w:r>
        <w:rPr>
          <w:sz w:val="24"/>
        </w:rPr>
        <w:t>[2011]300</w:t>
      </w:r>
      <w:r>
        <w:rPr>
          <w:sz w:val="24"/>
        </w:rPr>
        <w:t>号）规定的划分标准，本公司为</w:t>
      </w:r>
      <w:r>
        <w:rPr>
          <w:sz w:val="24"/>
        </w:rPr>
        <w:t>______</w:t>
      </w:r>
      <w:r>
        <w:rPr>
          <w:sz w:val="24"/>
        </w:rPr>
        <w:t>（请填写：</w:t>
      </w:r>
      <w:r>
        <w:rPr>
          <w:rFonts w:hint="eastAsia"/>
          <w:sz w:val="24"/>
        </w:rPr>
        <w:t>大型、</w:t>
      </w:r>
      <w:r>
        <w:rPr>
          <w:sz w:val="24"/>
        </w:rPr>
        <w:t>中型、小型、微型）企业。</w:t>
      </w:r>
    </w:p>
    <w:p w:rsidR="008C6646" w:rsidRDefault="003F41E0">
      <w:pPr>
        <w:widowControl/>
        <w:snapToGrid w:val="0"/>
        <w:spacing w:beforeLines="100" w:before="240" w:after="100" w:afterAutospacing="1" w:line="360" w:lineRule="auto"/>
        <w:ind w:firstLine="420"/>
        <w:jc w:val="left"/>
        <w:rPr>
          <w:sz w:val="24"/>
        </w:rPr>
      </w:pPr>
      <w:r>
        <w:rPr>
          <w:sz w:val="24"/>
        </w:rPr>
        <w:t>2.</w:t>
      </w:r>
      <w:r>
        <w:rPr>
          <w:sz w:val="24"/>
        </w:rPr>
        <w:t>本公司参加</w:t>
      </w:r>
      <w:r>
        <w:rPr>
          <w:sz w:val="24"/>
        </w:rPr>
        <w:t>______</w:t>
      </w:r>
      <w:r>
        <w:rPr>
          <w:sz w:val="24"/>
        </w:rPr>
        <w:t>单位的</w:t>
      </w:r>
      <w:r>
        <w:rPr>
          <w:sz w:val="24"/>
        </w:rPr>
        <w:t>______</w:t>
      </w:r>
      <w:r>
        <w:rPr>
          <w:sz w:val="24"/>
        </w:rPr>
        <w:t>项目采购活动</w:t>
      </w:r>
      <w:r>
        <w:rPr>
          <w:rFonts w:hint="eastAsia"/>
          <w:sz w:val="24"/>
        </w:rPr>
        <w:t>（按投标形式选择填写）：</w:t>
      </w:r>
    </w:p>
    <w:p w:rsidR="008C6646" w:rsidRDefault="003F41E0">
      <w:pPr>
        <w:widowControl/>
        <w:snapToGrid w:val="0"/>
        <w:spacing w:line="360" w:lineRule="auto"/>
        <w:ind w:firstLine="420"/>
        <w:jc w:val="left"/>
        <w:rPr>
          <w:sz w:val="24"/>
        </w:rPr>
      </w:pPr>
      <w:r>
        <w:rPr>
          <w:rFonts w:hint="eastAsia"/>
          <w:sz w:val="24"/>
        </w:rPr>
        <w:t>（</w:t>
      </w:r>
      <w:r>
        <w:rPr>
          <w:rFonts w:hint="eastAsia"/>
          <w:sz w:val="24"/>
        </w:rPr>
        <w:t>1</w:t>
      </w:r>
      <w:r>
        <w:rPr>
          <w:rFonts w:hint="eastAsia"/>
          <w:sz w:val="24"/>
        </w:rPr>
        <w:t>）□本公司为直接投标人</w:t>
      </w:r>
      <w:r>
        <w:rPr>
          <w:sz w:val="24"/>
        </w:rPr>
        <w:t>提供本企业制造的货物，由本企业承担工程、提供服务</w:t>
      </w:r>
      <w:r>
        <w:rPr>
          <w:rFonts w:hint="eastAsia"/>
          <w:sz w:val="24"/>
        </w:rPr>
        <w:t>。</w:t>
      </w:r>
    </w:p>
    <w:p w:rsidR="008C6646" w:rsidRDefault="003F41E0">
      <w:pPr>
        <w:widowControl/>
        <w:snapToGrid w:val="0"/>
        <w:spacing w:line="360" w:lineRule="auto"/>
        <w:ind w:firstLine="420"/>
        <w:jc w:val="left"/>
        <w:rPr>
          <w:sz w:val="24"/>
        </w:rPr>
      </w:pPr>
      <w:r>
        <w:rPr>
          <w:rFonts w:hint="eastAsia"/>
          <w:sz w:val="24"/>
        </w:rPr>
        <w:t>（</w:t>
      </w:r>
      <w:r>
        <w:rPr>
          <w:rFonts w:hint="eastAsia"/>
          <w:sz w:val="24"/>
        </w:rPr>
        <w:t>2</w:t>
      </w:r>
      <w:r>
        <w:rPr>
          <w:rFonts w:hint="eastAsia"/>
          <w:sz w:val="24"/>
        </w:rPr>
        <w:t>）□本公司为代理商，</w:t>
      </w:r>
      <w:r>
        <w:rPr>
          <w:sz w:val="24"/>
        </w:rPr>
        <w:t>提供其他</w:t>
      </w:r>
      <w:r>
        <w:rPr>
          <w:sz w:val="24"/>
        </w:rPr>
        <w:t>______</w:t>
      </w:r>
      <w:r>
        <w:rPr>
          <w:sz w:val="24"/>
        </w:rPr>
        <w:t>（请填写：中型、小型、微型）企业制造的货物。本条所称货物不包括使用大型企业注册商标的货物。</w:t>
      </w:r>
    </w:p>
    <w:p w:rsidR="008C6646" w:rsidRDefault="003F41E0">
      <w:pPr>
        <w:widowControl/>
        <w:snapToGrid w:val="0"/>
        <w:spacing w:line="360" w:lineRule="auto"/>
        <w:ind w:firstLine="420"/>
        <w:jc w:val="left"/>
        <w:rPr>
          <w:sz w:val="24"/>
        </w:rPr>
      </w:pPr>
      <w:r>
        <w:rPr>
          <w:rFonts w:hint="eastAsia"/>
          <w:sz w:val="24"/>
        </w:rPr>
        <w:t>（</w:t>
      </w:r>
      <w:r>
        <w:rPr>
          <w:rFonts w:hint="eastAsia"/>
          <w:sz w:val="24"/>
        </w:rPr>
        <w:t>3</w:t>
      </w:r>
      <w:r>
        <w:rPr>
          <w:rFonts w:hint="eastAsia"/>
          <w:sz w:val="24"/>
        </w:rPr>
        <w:t>）□本公司为联合体一方，</w:t>
      </w:r>
      <w:r>
        <w:rPr>
          <w:sz w:val="24"/>
        </w:rPr>
        <w:t>提供本企业制造的货物，由本企业承担工程、提供服务</w:t>
      </w:r>
      <w:r>
        <w:rPr>
          <w:rFonts w:hint="eastAsia"/>
          <w:sz w:val="24"/>
        </w:rPr>
        <w:t>。我公司提供</w:t>
      </w:r>
      <w:r>
        <w:rPr>
          <w:sz w:val="24"/>
        </w:rPr>
        <w:t>协议合同金额占到</w:t>
      </w:r>
      <w:r>
        <w:rPr>
          <w:rFonts w:hint="eastAsia"/>
          <w:sz w:val="24"/>
        </w:rPr>
        <w:t>联合协议</w:t>
      </w:r>
      <w:r>
        <w:rPr>
          <w:sz w:val="24"/>
        </w:rPr>
        <w:t>合同总金额</w:t>
      </w:r>
      <w:r>
        <w:rPr>
          <w:rFonts w:hint="eastAsia"/>
          <w:sz w:val="24"/>
        </w:rPr>
        <w:t>的比例为。</w:t>
      </w:r>
    </w:p>
    <w:p w:rsidR="008C6646" w:rsidRDefault="003F41E0">
      <w:pPr>
        <w:widowControl/>
        <w:snapToGrid w:val="0"/>
        <w:spacing w:beforeLines="100" w:before="240" w:after="100" w:afterAutospacing="1" w:line="360" w:lineRule="auto"/>
        <w:jc w:val="left"/>
        <w:rPr>
          <w:sz w:val="24"/>
        </w:rPr>
      </w:pPr>
      <w:r>
        <w:rPr>
          <w:sz w:val="24"/>
        </w:rPr>
        <w:t xml:space="preserve">　　本公司对上述声明的真实性负责。如有虚假，将依法承担相应责任。</w:t>
      </w:r>
    </w:p>
    <w:p w:rsidR="008C6646" w:rsidRDefault="003F41E0">
      <w:pPr>
        <w:widowControl/>
        <w:snapToGrid w:val="0"/>
        <w:spacing w:beforeLines="100" w:before="240" w:after="100" w:afterAutospacing="1" w:line="360" w:lineRule="auto"/>
        <w:jc w:val="left"/>
        <w:rPr>
          <w:sz w:val="24"/>
        </w:rPr>
      </w:pPr>
      <w:r>
        <w:rPr>
          <w:sz w:val="24"/>
        </w:rPr>
        <w:t xml:space="preserve">　　企业名称（盖章）：</w:t>
      </w:r>
    </w:p>
    <w:p w:rsidR="008C6646" w:rsidRDefault="003F41E0">
      <w:pPr>
        <w:widowControl/>
        <w:snapToGrid w:val="0"/>
        <w:spacing w:beforeLines="100" w:before="240" w:after="100" w:afterAutospacing="1" w:line="360" w:lineRule="auto"/>
        <w:ind w:firstLine="420"/>
        <w:jc w:val="left"/>
        <w:rPr>
          <w:sz w:val="24"/>
        </w:rPr>
      </w:pPr>
      <w:r>
        <w:rPr>
          <w:sz w:val="24"/>
        </w:rPr>
        <w:t>日　期：</w:t>
      </w:r>
    </w:p>
    <w:p w:rsidR="008C6646" w:rsidRDefault="003F41E0">
      <w:pPr>
        <w:jc w:val="center"/>
        <w:rPr>
          <w:rFonts w:ascii="宋体" w:hAnsi="宋体"/>
          <w:kern w:val="0"/>
          <w:sz w:val="24"/>
          <w:szCs w:val="20"/>
          <w:lang w:val="zh-CN"/>
        </w:rPr>
      </w:pPr>
      <w:r>
        <w:br w:type="page"/>
      </w:r>
    </w:p>
    <w:p w:rsidR="008C6646" w:rsidRPr="00634C3A" w:rsidRDefault="003F41E0">
      <w:pPr>
        <w:pStyle w:val="3"/>
        <w:tabs>
          <w:tab w:val="left" w:pos="900"/>
        </w:tabs>
        <w:spacing w:line="360" w:lineRule="auto"/>
        <w:jc w:val="center"/>
        <w:rPr>
          <w:rFonts w:cs="Arial" w:hint="default"/>
          <w:bCs/>
          <w:sz w:val="24"/>
          <w:szCs w:val="28"/>
        </w:rPr>
      </w:pPr>
      <w:bookmarkStart w:id="377" w:name="_Toc17020"/>
      <w:r w:rsidRPr="00634C3A">
        <w:rPr>
          <w:sz w:val="24"/>
        </w:rPr>
        <w:lastRenderedPageBreak/>
        <w:t xml:space="preserve">14. </w:t>
      </w:r>
      <w:r w:rsidRPr="00634C3A">
        <w:rPr>
          <w:rFonts w:cs="Arial"/>
          <w:bCs/>
          <w:sz w:val="24"/>
          <w:szCs w:val="28"/>
        </w:rPr>
        <w:t>监狱、戒毒企业声明函（如适用）</w:t>
      </w:r>
      <w:bookmarkEnd w:id="377"/>
    </w:p>
    <w:p w:rsidR="008C6646" w:rsidRDefault="003F41E0">
      <w:pPr>
        <w:spacing w:line="480" w:lineRule="auto"/>
        <w:jc w:val="center"/>
        <w:rPr>
          <w:rFonts w:ascii="宋体" w:hAnsi="宋体" w:cs="Arial"/>
          <w:sz w:val="24"/>
        </w:rPr>
      </w:pPr>
      <w:r>
        <w:rPr>
          <w:rFonts w:ascii="宋体" w:hAnsi="宋体" w:hint="eastAsia"/>
          <w:b/>
          <w:sz w:val="24"/>
        </w:rPr>
        <w:t xml:space="preserve"> </w:t>
      </w:r>
      <w:r>
        <w:rPr>
          <w:rFonts w:ascii="宋体" w:hAnsi="宋体" w:hint="eastAsia"/>
          <w:sz w:val="24"/>
        </w:rPr>
        <w:t>（如为</w:t>
      </w:r>
      <w:r>
        <w:rPr>
          <w:rFonts w:ascii="宋体" w:hAnsi="宋体"/>
          <w:sz w:val="24"/>
        </w:rPr>
        <w:t>监狱</w:t>
      </w:r>
      <w:r>
        <w:rPr>
          <w:rFonts w:ascii="宋体" w:hAnsi="宋体" w:hint="eastAsia"/>
          <w:sz w:val="24"/>
        </w:rPr>
        <w:t>、</w:t>
      </w:r>
      <w:r>
        <w:rPr>
          <w:rFonts w:ascii="宋体" w:hAnsi="宋体"/>
          <w:sz w:val="24"/>
        </w:rPr>
        <w:t>戒毒</w:t>
      </w:r>
      <w:r>
        <w:rPr>
          <w:rFonts w:ascii="宋体" w:hAnsi="宋体" w:hint="eastAsia"/>
          <w:sz w:val="24"/>
        </w:rPr>
        <w:t>企业，须提供声明函</w:t>
      </w:r>
      <w:r>
        <w:rPr>
          <w:rFonts w:ascii="宋体" w:hAnsi="宋体" w:cs="Arial" w:hint="eastAsia"/>
          <w:sz w:val="24"/>
        </w:rPr>
        <w:t>）</w:t>
      </w:r>
    </w:p>
    <w:p w:rsidR="008C6646" w:rsidRDefault="008C6646">
      <w:pPr>
        <w:spacing w:line="480" w:lineRule="auto"/>
        <w:jc w:val="center"/>
        <w:rPr>
          <w:rFonts w:ascii="宋体" w:hAnsi="宋体" w:cs="Arial"/>
          <w:b/>
          <w:bCs/>
          <w:sz w:val="24"/>
        </w:rPr>
      </w:pPr>
    </w:p>
    <w:p w:rsidR="008C6646" w:rsidRDefault="003F41E0" w:rsidP="00693AA9">
      <w:pPr>
        <w:pStyle w:val="p0"/>
        <w:widowControl w:val="0"/>
        <w:spacing w:line="480" w:lineRule="auto"/>
        <w:ind w:firstLineChars="177" w:firstLine="372"/>
        <w:rPr>
          <w:kern w:val="2"/>
        </w:rPr>
      </w:pPr>
      <w:r>
        <w:rPr>
          <w:rFonts w:hint="eastAsia"/>
          <w:kern w:val="2"/>
        </w:rPr>
        <w:t>本公司为</w:t>
      </w:r>
      <w:r>
        <w:rPr>
          <w:rFonts w:hint="eastAsia"/>
          <w:kern w:val="2"/>
        </w:rPr>
        <w:t>______</w:t>
      </w:r>
      <w:r>
        <w:rPr>
          <w:rFonts w:hint="eastAsia"/>
          <w:kern w:val="2"/>
        </w:rPr>
        <w:t>（请填写：</w:t>
      </w:r>
      <w:r>
        <w:rPr>
          <w:kern w:val="2"/>
        </w:rPr>
        <w:t>监狱</w:t>
      </w:r>
      <w:r>
        <w:rPr>
          <w:rFonts w:hint="eastAsia"/>
          <w:kern w:val="2"/>
        </w:rPr>
        <w:t>、</w:t>
      </w:r>
      <w:r>
        <w:rPr>
          <w:kern w:val="2"/>
        </w:rPr>
        <w:t>戒毒</w:t>
      </w:r>
      <w:r>
        <w:rPr>
          <w:rFonts w:hint="eastAsia"/>
          <w:kern w:val="2"/>
        </w:rPr>
        <w:t>）企业。即，本公司同时满足以下条件：</w:t>
      </w:r>
    </w:p>
    <w:p w:rsidR="008C6646" w:rsidRDefault="003F41E0" w:rsidP="00693AA9">
      <w:pPr>
        <w:pStyle w:val="p0"/>
        <w:widowControl w:val="0"/>
        <w:spacing w:line="480" w:lineRule="auto"/>
        <w:ind w:firstLineChars="177" w:firstLine="372"/>
        <w:rPr>
          <w:kern w:val="2"/>
        </w:rPr>
      </w:pPr>
      <w:r>
        <w:rPr>
          <w:rFonts w:hint="eastAsia"/>
          <w:kern w:val="2"/>
        </w:rPr>
        <w:t>1.</w:t>
      </w:r>
      <w:r>
        <w:rPr>
          <w:rFonts w:hint="eastAsia"/>
          <w:kern w:val="2"/>
        </w:rPr>
        <w:t>本公司为</w:t>
      </w:r>
      <w:r>
        <w:rPr>
          <w:rFonts w:hint="eastAsia"/>
          <w:kern w:val="2"/>
        </w:rPr>
        <w:t>______</w:t>
      </w:r>
      <w:r>
        <w:rPr>
          <w:rFonts w:hint="eastAsia"/>
          <w:kern w:val="2"/>
        </w:rPr>
        <w:t>（请填写：</w:t>
      </w:r>
      <w:r>
        <w:rPr>
          <w:kern w:val="2"/>
        </w:rPr>
        <w:t>监狱</w:t>
      </w:r>
      <w:r>
        <w:rPr>
          <w:rFonts w:hint="eastAsia"/>
          <w:kern w:val="2"/>
        </w:rPr>
        <w:t>、</w:t>
      </w:r>
      <w:r>
        <w:rPr>
          <w:kern w:val="2"/>
        </w:rPr>
        <w:t>戒毒</w:t>
      </w:r>
      <w:r>
        <w:rPr>
          <w:rFonts w:hint="eastAsia"/>
          <w:kern w:val="2"/>
        </w:rPr>
        <w:t>）企业。</w:t>
      </w:r>
    </w:p>
    <w:p w:rsidR="008C6646" w:rsidRDefault="003F41E0" w:rsidP="00693AA9">
      <w:pPr>
        <w:pStyle w:val="p0"/>
        <w:widowControl w:val="0"/>
        <w:spacing w:line="480" w:lineRule="auto"/>
        <w:ind w:firstLineChars="177" w:firstLine="372"/>
        <w:rPr>
          <w:kern w:val="2"/>
        </w:rPr>
      </w:pPr>
      <w:r>
        <w:rPr>
          <w:rFonts w:hint="eastAsia"/>
          <w:kern w:val="2"/>
        </w:rPr>
        <w:t>2.</w:t>
      </w:r>
      <w:r>
        <w:rPr>
          <w:rFonts w:hint="eastAsia"/>
          <w:kern w:val="2"/>
        </w:rPr>
        <w:t>本公司参加</w:t>
      </w:r>
      <w:r>
        <w:rPr>
          <w:rFonts w:hint="eastAsia"/>
          <w:kern w:val="2"/>
        </w:rPr>
        <w:t>______</w:t>
      </w:r>
      <w:r>
        <w:rPr>
          <w:rFonts w:hint="eastAsia"/>
          <w:kern w:val="2"/>
        </w:rPr>
        <w:t>单位的</w:t>
      </w:r>
      <w:r>
        <w:rPr>
          <w:rFonts w:hint="eastAsia"/>
          <w:kern w:val="2"/>
        </w:rPr>
        <w:t>______</w:t>
      </w:r>
      <w:r>
        <w:rPr>
          <w:rFonts w:hint="eastAsia"/>
          <w:kern w:val="2"/>
        </w:rPr>
        <w:t>项目采购活动提供本企业制造的货物，由本企业承担工程、提供服务，或者提供其他</w:t>
      </w:r>
      <w:r>
        <w:rPr>
          <w:rFonts w:hint="eastAsia"/>
          <w:kern w:val="2"/>
        </w:rPr>
        <w:t>______</w:t>
      </w:r>
      <w:r>
        <w:rPr>
          <w:rFonts w:hint="eastAsia"/>
          <w:kern w:val="2"/>
        </w:rPr>
        <w:t>（请填写：</w:t>
      </w:r>
      <w:r>
        <w:rPr>
          <w:kern w:val="2"/>
        </w:rPr>
        <w:t>监狱</w:t>
      </w:r>
      <w:r>
        <w:rPr>
          <w:rFonts w:hint="eastAsia"/>
          <w:kern w:val="2"/>
        </w:rPr>
        <w:t>、</w:t>
      </w:r>
      <w:r>
        <w:rPr>
          <w:kern w:val="2"/>
        </w:rPr>
        <w:t>戒毒</w:t>
      </w:r>
      <w:r>
        <w:rPr>
          <w:rFonts w:hint="eastAsia"/>
          <w:kern w:val="2"/>
        </w:rPr>
        <w:t>）企业制造的货物。</w:t>
      </w:r>
    </w:p>
    <w:p w:rsidR="008C6646" w:rsidRDefault="003F41E0" w:rsidP="00693AA9">
      <w:pPr>
        <w:pStyle w:val="p0"/>
        <w:widowControl w:val="0"/>
        <w:spacing w:line="480" w:lineRule="auto"/>
        <w:ind w:firstLineChars="177" w:firstLine="372"/>
        <w:rPr>
          <w:kern w:val="2"/>
        </w:rPr>
      </w:pPr>
      <w:r>
        <w:rPr>
          <w:rFonts w:hint="eastAsia"/>
          <w:kern w:val="2"/>
        </w:rPr>
        <w:t>本公司对上述声明的真实性负责。如有虚假，将依法承担相应责任。</w:t>
      </w:r>
    </w:p>
    <w:p w:rsidR="008C6646" w:rsidRDefault="003F41E0">
      <w:pPr>
        <w:spacing w:line="480" w:lineRule="auto"/>
        <w:ind w:firstLine="152"/>
        <w:jc w:val="right"/>
        <w:rPr>
          <w:rFonts w:ascii="宋体" w:hAnsi="宋体" w:cs="宋体"/>
          <w:sz w:val="24"/>
        </w:rPr>
      </w:pPr>
      <w:r>
        <w:rPr>
          <w:rFonts w:ascii="宋体" w:hAnsi="宋体" w:hint="eastAsia"/>
          <w:sz w:val="24"/>
        </w:rPr>
        <w:t xml:space="preserve">             </w:t>
      </w:r>
      <w:r>
        <w:rPr>
          <w:rFonts w:ascii="宋体" w:hAnsi="宋体" w:cs="宋体" w:hint="eastAsia"/>
          <w:sz w:val="24"/>
        </w:rPr>
        <w:t>企业名称（盖章）：</w:t>
      </w:r>
    </w:p>
    <w:p w:rsidR="008C6646" w:rsidRDefault="003F41E0">
      <w:pPr>
        <w:spacing w:line="480" w:lineRule="auto"/>
        <w:ind w:firstLine="426"/>
        <w:jc w:val="right"/>
        <w:rPr>
          <w:rFonts w:ascii="宋体" w:hAnsi="宋体" w:cs="宋体"/>
          <w:sz w:val="24"/>
        </w:rPr>
      </w:pPr>
      <w:r>
        <w:rPr>
          <w:rFonts w:ascii="宋体" w:hAnsi="宋体" w:cs="宋体" w:hint="eastAsia"/>
          <w:sz w:val="24"/>
        </w:rPr>
        <w:t>日           期：</w:t>
      </w:r>
    </w:p>
    <w:p w:rsidR="008C6646" w:rsidRDefault="008C6646">
      <w:pPr>
        <w:pStyle w:val="p0"/>
        <w:widowControl w:val="0"/>
        <w:spacing w:line="480" w:lineRule="auto"/>
        <w:ind w:firstLineChars="177" w:firstLine="373"/>
        <w:rPr>
          <w:b/>
          <w:kern w:val="2"/>
        </w:rPr>
      </w:pPr>
    </w:p>
    <w:p w:rsidR="008C6646" w:rsidRDefault="003F41E0">
      <w:pPr>
        <w:pStyle w:val="p0"/>
        <w:widowControl w:val="0"/>
        <w:spacing w:line="480" w:lineRule="auto"/>
        <w:ind w:firstLineChars="177" w:firstLine="373"/>
        <w:rPr>
          <w:b/>
          <w:kern w:val="2"/>
        </w:rPr>
      </w:pPr>
      <w:r>
        <w:rPr>
          <w:rFonts w:hint="eastAsia"/>
          <w:b/>
          <w:kern w:val="2"/>
        </w:rPr>
        <w:t>注：</w:t>
      </w:r>
    </w:p>
    <w:p w:rsidR="008C6646" w:rsidRDefault="003F41E0">
      <w:pPr>
        <w:pStyle w:val="p0"/>
        <w:widowControl w:val="0"/>
        <w:spacing w:line="480" w:lineRule="auto"/>
        <w:ind w:firstLineChars="177" w:firstLine="373"/>
        <w:rPr>
          <w:b/>
          <w:kern w:val="2"/>
          <w:szCs w:val="21"/>
        </w:rPr>
      </w:pPr>
      <w:r>
        <w:rPr>
          <w:rFonts w:hint="eastAsia"/>
          <w:b/>
          <w:kern w:val="2"/>
          <w:szCs w:val="21"/>
        </w:rPr>
        <w:t>(1)</w:t>
      </w:r>
      <w:r>
        <w:rPr>
          <w:b/>
          <w:kern w:val="2"/>
          <w:szCs w:val="21"/>
        </w:rPr>
        <w:t>不符合上述情形的投标人无须提供上述声明函件</w:t>
      </w:r>
      <w:r>
        <w:rPr>
          <w:rFonts w:hint="eastAsia"/>
          <w:b/>
          <w:kern w:val="2"/>
          <w:szCs w:val="21"/>
        </w:rPr>
        <w:t>。</w:t>
      </w:r>
    </w:p>
    <w:p w:rsidR="008C6646" w:rsidRDefault="003F41E0">
      <w:pPr>
        <w:pStyle w:val="p0"/>
        <w:widowControl w:val="0"/>
        <w:spacing w:line="480" w:lineRule="auto"/>
        <w:ind w:firstLineChars="177" w:firstLine="373"/>
        <w:rPr>
          <w:b/>
          <w:kern w:val="2"/>
          <w:szCs w:val="21"/>
        </w:rPr>
      </w:pPr>
      <w:r>
        <w:rPr>
          <w:rFonts w:hint="eastAsia"/>
          <w:b/>
          <w:kern w:val="2"/>
          <w:szCs w:val="21"/>
        </w:rPr>
        <w:t>(2)</w:t>
      </w:r>
      <w:proofErr w:type="gramStart"/>
      <w:r>
        <w:rPr>
          <w:b/>
          <w:kern w:val="2"/>
          <w:szCs w:val="21"/>
        </w:rPr>
        <w:t>提</w:t>
      </w:r>
      <w:r>
        <w:rPr>
          <w:rFonts w:hint="eastAsia"/>
          <w:b/>
          <w:kern w:val="2"/>
        </w:rPr>
        <w:t>供市</w:t>
      </w:r>
      <w:proofErr w:type="gramEnd"/>
      <w:r>
        <w:rPr>
          <w:rFonts w:hint="eastAsia"/>
          <w:b/>
          <w:kern w:val="2"/>
        </w:rPr>
        <w:t>监狱管理局、戒毒管理局</w:t>
      </w:r>
      <w:r>
        <w:rPr>
          <w:b/>
          <w:kern w:val="2"/>
        </w:rPr>
        <w:t>(</w:t>
      </w:r>
      <w:r>
        <w:rPr>
          <w:b/>
          <w:kern w:val="2"/>
        </w:rPr>
        <w:t>含新疆生产建设兵团</w:t>
      </w:r>
      <w:r>
        <w:rPr>
          <w:b/>
          <w:kern w:val="2"/>
        </w:rPr>
        <w:t>)</w:t>
      </w:r>
      <w:r>
        <w:rPr>
          <w:rFonts w:hint="eastAsia"/>
          <w:b/>
          <w:kern w:val="2"/>
        </w:rPr>
        <w:t>、教育</w:t>
      </w:r>
      <w:proofErr w:type="gramStart"/>
      <w:r>
        <w:rPr>
          <w:rFonts w:hint="eastAsia"/>
          <w:b/>
          <w:kern w:val="2"/>
        </w:rPr>
        <w:t>矫治局</w:t>
      </w:r>
      <w:proofErr w:type="gramEnd"/>
      <w:r>
        <w:rPr>
          <w:rFonts w:hint="eastAsia"/>
          <w:b/>
          <w:kern w:val="2"/>
        </w:rPr>
        <w:t>出具的属于监狱、戒毒企业的证明文件。</w:t>
      </w:r>
    </w:p>
    <w:p w:rsidR="008C6646" w:rsidRDefault="003F41E0">
      <w:pPr>
        <w:pStyle w:val="p0"/>
        <w:widowControl w:val="0"/>
        <w:spacing w:line="480" w:lineRule="auto"/>
        <w:ind w:firstLineChars="177" w:firstLine="373"/>
        <w:rPr>
          <w:b/>
          <w:kern w:val="2"/>
          <w:szCs w:val="21"/>
        </w:rPr>
      </w:pPr>
      <w:r>
        <w:rPr>
          <w:rFonts w:hint="eastAsia"/>
          <w:b/>
          <w:kern w:val="2"/>
          <w:szCs w:val="21"/>
        </w:rPr>
        <w:t>(3)</w:t>
      </w:r>
      <w:r>
        <w:rPr>
          <w:b/>
          <w:kern w:val="2"/>
          <w:szCs w:val="21"/>
        </w:rPr>
        <w:t>在政府采购活动中，监狱</w:t>
      </w:r>
      <w:r>
        <w:rPr>
          <w:rFonts w:hint="eastAsia"/>
          <w:b/>
          <w:kern w:val="2"/>
          <w:szCs w:val="21"/>
        </w:rPr>
        <w:t>、戒毒</w:t>
      </w:r>
      <w:r>
        <w:rPr>
          <w:b/>
          <w:kern w:val="2"/>
          <w:szCs w:val="21"/>
        </w:rPr>
        <w:t>企业视同小型、微型企业，享受预留份额、评审中价格扣除等政府采购促进中小企业发展的相关政策。向监狱</w:t>
      </w:r>
      <w:r>
        <w:rPr>
          <w:rFonts w:hint="eastAsia"/>
          <w:b/>
          <w:kern w:val="2"/>
          <w:szCs w:val="21"/>
        </w:rPr>
        <w:t>、戒毒</w:t>
      </w:r>
      <w:r>
        <w:rPr>
          <w:b/>
          <w:kern w:val="2"/>
          <w:szCs w:val="21"/>
        </w:rPr>
        <w:t>企业采购的金额，计入面向中小企业采购的统计数据。</w:t>
      </w:r>
    </w:p>
    <w:p w:rsidR="008C6646" w:rsidRDefault="008C6646">
      <w:pPr>
        <w:pStyle w:val="3"/>
        <w:tabs>
          <w:tab w:val="left" w:pos="900"/>
        </w:tabs>
        <w:spacing w:line="360" w:lineRule="auto"/>
        <w:jc w:val="center"/>
        <w:rPr>
          <w:rFonts w:hint="default"/>
          <w:sz w:val="24"/>
        </w:rPr>
      </w:pPr>
    </w:p>
    <w:p w:rsidR="008C6646" w:rsidRDefault="008C6646">
      <w:pPr>
        <w:tabs>
          <w:tab w:val="left" w:pos="5580"/>
        </w:tabs>
        <w:spacing w:before="120" w:line="360" w:lineRule="auto"/>
        <w:ind w:leftChars="-1" w:left="-2" w:firstLine="2"/>
        <w:jc w:val="center"/>
        <w:rPr>
          <w:sz w:val="24"/>
        </w:rPr>
      </w:pPr>
    </w:p>
    <w:p w:rsidR="008C6646" w:rsidRDefault="008C6646">
      <w:pPr>
        <w:pStyle w:val="a0"/>
        <w:rPr>
          <w:lang w:val="en-US"/>
        </w:rPr>
        <w:sectPr w:rsidR="008C6646">
          <w:pgSz w:w="11907" w:h="16840"/>
          <w:pgMar w:top="1089" w:right="1418" w:bottom="1400" w:left="1418" w:header="851" w:footer="992" w:gutter="0"/>
          <w:cols w:space="720"/>
          <w:docGrid w:linePitch="312"/>
        </w:sectPr>
      </w:pPr>
    </w:p>
    <w:p w:rsidR="008C6646" w:rsidRDefault="003F41E0">
      <w:pPr>
        <w:pStyle w:val="3"/>
        <w:tabs>
          <w:tab w:val="left" w:pos="900"/>
        </w:tabs>
        <w:spacing w:line="360" w:lineRule="auto"/>
        <w:jc w:val="center"/>
        <w:rPr>
          <w:rFonts w:hint="default"/>
          <w:sz w:val="24"/>
        </w:rPr>
      </w:pPr>
      <w:bookmarkStart w:id="378" w:name="_Toc523911449"/>
      <w:bookmarkStart w:id="379" w:name="_Toc4562"/>
      <w:r>
        <w:rPr>
          <w:sz w:val="24"/>
        </w:rPr>
        <w:lastRenderedPageBreak/>
        <w:t>1</w:t>
      </w:r>
      <w:r>
        <w:rPr>
          <w:rFonts w:hint="default"/>
          <w:sz w:val="24"/>
        </w:rPr>
        <w:t>5</w:t>
      </w:r>
      <w:r>
        <w:rPr>
          <w:sz w:val="24"/>
        </w:rPr>
        <w:t>残疾人福利性单位声明函（如适用）</w:t>
      </w:r>
      <w:bookmarkEnd w:id="378"/>
      <w:bookmarkEnd w:id="379"/>
    </w:p>
    <w:p w:rsidR="008C6646" w:rsidRDefault="008C6646">
      <w:pPr>
        <w:pStyle w:val="a0"/>
        <w:rPr>
          <w:lang w:val="en-US"/>
        </w:rPr>
      </w:pPr>
    </w:p>
    <w:p w:rsidR="008C6646" w:rsidRDefault="003F41E0">
      <w:pPr>
        <w:pStyle w:val="a0"/>
        <w:spacing w:line="360" w:lineRule="auto"/>
        <w:rPr>
          <w:lang w:val="en-US"/>
        </w:rPr>
      </w:pPr>
      <w:r>
        <w:rPr>
          <w:rFonts w:hint="eastAsia"/>
          <w:lang w:val="en-US"/>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C6646" w:rsidRDefault="003F41E0">
      <w:pPr>
        <w:pStyle w:val="a0"/>
        <w:spacing w:line="360" w:lineRule="auto"/>
        <w:rPr>
          <w:lang w:val="en-US"/>
        </w:rPr>
      </w:pPr>
      <w:r>
        <w:rPr>
          <w:rFonts w:hint="eastAsia"/>
          <w:lang w:val="en-US"/>
        </w:rPr>
        <w:t>本单位对上述声明的真实性负责。如有虚假，将依法承担相应责任。</w:t>
      </w:r>
    </w:p>
    <w:p w:rsidR="008C6646" w:rsidRDefault="008C6646">
      <w:pPr>
        <w:pStyle w:val="a0"/>
        <w:spacing w:line="360" w:lineRule="auto"/>
        <w:rPr>
          <w:lang w:val="en-US"/>
        </w:rPr>
      </w:pPr>
    </w:p>
    <w:p w:rsidR="008C6646" w:rsidRDefault="008C6646">
      <w:pPr>
        <w:pStyle w:val="a0"/>
        <w:spacing w:line="360" w:lineRule="auto"/>
        <w:rPr>
          <w:lang w:val="en-US"/>
        </w:rPr>
      </w:pPr>
    </w:p>
    <w:p w:rsidR="008C6646" w:rsidRDefault="003F41E0">
      <w:pPr>
        <w:pStyle w:val="a0"/>
        <w:spacing w:line="360" w:lineRule="auto"/>
        <w:rPr>
          <w:lang w:val="en-US"/>
        </w:rPr>
      </w:pPr>
      <w:r>
        <w:rPr>
          <w:rFonts w:hint="eastAsia"/>
          <w:lang w:val="en-US"/>
        </w:rPr>
        <w:t>单位名称（盖章）：</w:t>
      </w:r>
    </w:p>
    <w:p w:rsidR="008C6646" w:rsidRDefault="003F41E0">
      <w:pPr>
        <w:pStyle w:val="a0"/>
        <w:spacing w:line="360" w:lineRule="auto"/>
        <w:rPr>
          <w:lang w:val="en-US"/>
        </w:rPr>
      </w:pPr>
      <w:r>
        <w:rPr>
          <w:rFonts w:hint="eastAsia"/>
          <w:lang w:val="en-US"/>
        </w:rPr>
        <w:t>日期：</w:t>
      </w:r>
    </w:p>
    <w:p w:rsidR="008C6646" w:rsidRDefault="003F41E0">
      <w:pPr>
        <w:widowControl/>
        <w:jc w:val="left"/>
        <w:rPr>
          <w:rFonts w:ascii="宋体"/>
          <w:kern w:val="0"/>
          <w:sz w:val="24"/>
          <w:szCs w:val="20"/>
        </w:rPr>
      </w:pPr>
      <w:r>
        <w:rPr>
          <w:rFonts w:ascii="宋体"/>
          <w:kern w:val="0"/>
          <w:sz w:val="24"/>
          <w:szCs w:val="20"/>
        </w:rPr>
        <w:br w:type="page"/>
      </w:r>
    </w:p>
    <w:p w:rsidR="008C6646" w:rsidRDefault="003F41E0">
      <w:pPr>
        <w:pStyle w:val="3"/>
        <w:tabs>
          <w:tab w:val="left" w:pos="900"/>
        </w:tabs>
        <w:spacing w:line="360" w:lineRule="auto"/>
        <w:jc w:val="center"/>
        <w:rPr>
          <w:rFonts w:hint="default"/>
          <w:sz w:val="24"/>
        </w:rPr>
      </w:pPr>
      <w:bookmarkStart w:id="380" w:name="_Toc649"/>
      <w:r>
        <w:rPr>
          <w:sz w:val="24"/>
        </w:rPr>
        <w:lastRenderedPageBreak/>
        <w:t>1</w:t>
      </w:r>
      <w:r>
        <w:rPr>
          <w:rFonts w:hint="default"/>
          <w:sz w:val="24"/>
        </w:rPr>
        <w:t>6</w:t>
      </w:r>
      <w:r>
        <w:rPr>
          <w:sz w:val="24"/>
        </w:rPr>
        <w:t>投标人认为必要的其他证明文件</w:t>
      </w:r>
      <w:bookmarkEnd w:id="380"/>
    </w:p>
    <w:bookmarkEnd w:id="159"/>
    <w:bookmarkEnd w:id="160"/>
    <w:bookmarkEnd w:id="161"/>
    <w:bookmarkEnd w:id="162"/>
    <w:p w:rsidR="008C6646" w:rsidRDefault="008C6646">
      <w:pPr>
        <w:spacing w:before="120" w:line="360" w:lineRule="auto"/>
        <w:jc w:val="center"/>
        <w:outlineLvl w:val="0"/>
        <w:rPr>
          <w:b/>
          <w:kern w:val="44"/>
          <w:sz w:val="28"/>
          <w:szCs w:val="28"/>
        </w:rPr>
      </w:pPr>
    </w:p>
    <w:sectPr w:rsidR="008C6646">
      <w:pgSz w:w="11907" w:h="16840"/>
      <w:pgMar w:top="1089" w:right="1418" w:bottom="1400" w:left="1418" w:header="851" w:footer="851" w:gutter="0"/>
      <w:cols w:space="720"/>
      <w:docGrid w:linePitch="46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864965" w15:done="0"/>
  <w15:commentEx w15:paraId="6B946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93" w:rsidRDefault="00E97693">
      <w:r>
        <w:separator/>
      </w:r>
    </w:p>
  </w:endnote>
  <w:endnote w:type="continuationSeparator" w:id="0">
    <w:p w:rsidR="00E97693" w:rsidRDefault="00E9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kzidenz Grotesk BQ">
    <w:altName w:val="新宋体"/>
    <w:charset w:val="00"/>
    <w:family w:val="swiss"/>
    <w:pitch w:val="default"/>
    <w:sig w:usb0="00000000" w:usb1="00000000" w:usb2="00000010" w:usb3="00000000" w:csb0="00040001" w:csb1="00000000"/>
  </w:font>
  <w:font w:name="Frutiger Roman">
    <w:altName w:val="Lucida Sans Unicode"/>
    <w:charset w:val="00"/>
    <w:family w:val="swiss"/>
    <w:pitch w:val="default"/>
    <w:sig w:usb0="00000000"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margin" w:xAlign="center" w:y="1"/>
      <w:rPr>
        <w:rStyle w:val="af7"/>
      </w:rPr>
    </w:pPr>
    <w:r>
      <w:fldChar w:fldCharType="begin"/>
    </w:r>
    <w:r>
      <w:rPr>
        <w:rStyle w:val="af7"/>
      </w:rPr>
      <w:instrText xml:space="preserve">PAGE  </w:instrText>
    </w:r>
    <w:r>
      <w:fldChar w:fldCharType="end"/>
    </w:r>
  </w:p>
  <w:p w:rsidR="001A38A7" w:rsidRDefault="001A38A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page" w:x="5947" w:y="97"/>
      <w:rPr>
        <w:rStyle w:val="af7"/>
      </w:rPr>
    </w:pPr>
    <w:r>
      <w:fldChar w:fldCharType="begin"/>
    </w:r>
    <w:r>
      <w:rPr>
        <w:rStyle w:val="af7"/>
      </w:rPr>
      <w:instrText xml:space="preserve">PAGE  </w:instrText>
    </w:r>
    <w:r>
      <w:fldChar w:fldCharType="separate"/>
    </w:r>
    <w:r w:rsidR="00634C3A">
      <w:rPr>
        <w:rStyle w:val="af7"/>
        <w:noProof/>
      </w:rPr>
      <w:t>14</w:t>
    </w:r>
    <w:r>
      <w:fldChar w:fldCharType="end"/>
    </w:r>
  </w:p>
  <w:p w:rsidR="001A38A7" w:rsidRDefault="001A38A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jc w:val="center"/>
      <w:rPr>
        <w:szCs w:val="18"/>
      </w:rPr>
    </w:pPr>
    <w:r>
      <w:rPr>
        <w:rFonts w:hint="eastAsia"/>
      </w:rPr>
      <w:t xml:space="preserve">2                        </w:t>
    </w:r>
    <w:r>
      <w:rPr>
        <w:rFonts w:hint="eastAsia"/>
        <w:szCs w:val="18"/>
      </w:rPr>
      <w:t>北京华采招标代理有限公司(HCZB)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page" w:x="8193" w:y="-153"/>
      <w:rPr>
        <w:rStyle w:val="af7"/>
      </w:rPr>
    </w:pPr>
    <w:r>
      <w:fldChar w:fldCharType="begin"/>
    </w:r>
    <w:r>
      <w:rPr>
        <w:rStyle w:val="af7"/>
      </w:rPr>
      <w:instrText xml:space="preserve">PAGE  </w:instrText>
    </w:r>
    <w:r>
      <w:fldChar w:fldCharType="separate"/>
    </w:r>
    <w:r w:rsidR="00634C3A">
      <w:rPr>
        <w:rStyle w:val="af7"/>
        <w:noProof/>
      </w:rPr>
      <w:t>49</w:t>
    </w:r>
    <w:r>
      <w:fldChar w:fldCharType="end"/>
    </w:r>
  </w:p>
  <w:p w:rsidR="001A38A7" w:rsidRDefault="001A38A7">
    <w:pPr>
      <w:pStyle w:val="ab"/>
      <w:ind w:right="360"/>
      <w:jc w:val="center"/>
      <w:rPr>
        <w:rFonts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margin" w:xAlign="center" w:y="1"/>
      <w:rPr>
        <w:rStyle w:val="af7"/>
      </w:rPr>
    </w:pPr>
    <w:r>
      <w:fldChar w:fldCharType="begin"/>
    </w:r>
    <w:r>
      <w:rPr>
        <w:rStyle w:val="af7"/>
      </w:rPr>
      <w:instrText xml:space="preserve">PAGE  </w:instrText>
    </w:r>
    <w:r>
      <w:fldChar w:fldCharType="separate"/>
    </w:r>
    <w:r>
      <w:rPr>
        <w:rStyle w:val="af7"/>
      </w:rPr>
      <w:t>66</w:t>
    </w:r>
    <w:r>
      <w:fldChar w:fldCharType="end"/>
    </w:r>
  </w:p>
  <w:p w:rsidR="001A38A7" w:rsidRDefault="001A38A7">
    <w:pPr>
      <w:pStyle w:val="ab"/>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margin" w:xAlign="center" w:y="1"/>
      <w:rPr>
        <w:rStyle w:val="af7"/>
      </w:rPr>
    </w:pPr>
    <w:r>
      <w:fldChar w:fldCharType="begin"/>
    </w:r>
    <w:r>
      <w:rPr>
        <w:rStyle w:val="af7"/>
      </w:rPr>
      <w:instrText xml:space="preserve">PAGE  </w:instrText>
    </w:r>
    <w:r>
      <w:fldChar w:fldCharType="separate"/>
    </w:r>
    <w:r w:rsidR="00634C3A">
      <w:rPr>
        <w:rStyle w:val="af7"/>
        <w:noProof/>
      </w:rPr>
      <w:t>51</w:t>
    </w:r>
    <w:r>
      <w:fldChar w:fldCharType="end"/>
    </w:r>
  </w:p>
  <w:p w:rsidR="001A38A7" w:rsidRDefault="001A38A7">
    <w:pPr>
      <w:pStyle w:val="ab"/>
      <w:jc w:val="center"/>
    </w:pPr>
  </w:p>
  <w:p w:rsidR="001A38A7" w:rsidRDefault="001A38A7">
    <w:pPr>
      <w:pStyle w:val="ab"/>
      <w:jc w:val="right"/>
      <w:rPr>
        <w:rFonts w:hAnsi="宋体"/>
      </w:rPr>
    </w:pPr>
    <w:r>
      <w:rPr>
        <w:rFonts w:ascii="仿宋_GB2312" w:eastAsia="仿宋_GB2312"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b"/>
      <w:framePr w:wrap="around" w:vAnchor="text" w:hAnchor="margin" w:xAlign="right" w:y="1"/>
      <w:rPr>
        <w:rStyle w:val="af7"/>
      </w:rPr>
    </w:pPr>
  </w:p>
  <w:p w:rsidR="001A38A7" w:rsidRDefault="001A38A7">
    <w:pPr>
      <w:pStyle w:val="a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93" w:rsidRDefault="00E97693">
      <w:r>
        <w:separator/>
      </w:r>
    </w:p>
  </w:footnote>
  <w:footnote w:type="continuationSeparator" w:id="0">
    <w:p w:rsidR="00E97693" w:rsidRDefault="00E9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spacing w:line="360" w:lineRule="auto"/>
      <w:jc w:val="center"/>
      <w:rPr>
        <w:rFonts w:ascii="Cambria"/>
        <w:color w:val="FF0000"/>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spacing w:line="360" w:lineRule="auto"/>
      <w:rPr>
        <w:rFonts w:ascii="Cambria"/>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A7" w:rsidRDefault="001A38A7">
    <w:pPr>
      <w:spacing w:line="276" w:lineRule="auto"/>
      <w:rPr>
        <w:rFonts w:ascii="Cambria"/>
        <w:sz w:val="18"/>
        <w:szCs w:val="18"/>
        <w:u w:val="single"/>
      </w:rPr>
    </w:pPr>
  </w:p>
  <w:p w:rsidR="001A38A7" w:rsidRDefault="001A38A7">
    <w:pPr>
      <w:spacing w:line="360" w:lineRule="auto"/>
      <w:jc w:val="left"/>
      <w:rPr>
        <w:rFonts w:ascii="Cambria"/>
        <w:sz w:val="18"/>
        <w:szCs w:val="18"/>
        <w:u w:val="single"/>
      </w:rPr>
    </w:pPr>
    <w:r>
      <w:rPr>
        <w:rFonts w:ascii="Cambria" w:hint="eastAsia"/>
        <w:sz w:val="18"/>
        <w:szCs w:val="18"/>
        <w:u w:val="single"/>
      </w:rPr>
      <w:t>向基础教育倾斜</w:t>
    </w:r>
    <w:r>
      <w:rPr>
        <w:rFonts w:ascii="Cambria" w:hint="eastAsia"/>
        <w:sz w:val="18"/>
        <w:szCs w:val="18"/>
        <w:u w:val="single"/>
      </w:rPr>
      <w:t>-2015</w:t>
    </w:r>
    <w:r>
      <w:rPr>
        <w:rFonts w:ascii="Cambria" w:hint="eastAsia"/>
        <w:sz w:val="18"/>
        <w:szCs w:val="18"/>
        <w:u w:val="single"/>
      </w:rPr>
      <w:t>年北京市青少年校园足球</w:t>
    </w:r>
    <w:r>
      <w:rPr>
        <w:rFonts w:ascii="Cambria" w:hint="eastAsia"/>
        <w:sz w:val="18"/>
        <w:szCs w:val="18"/>
        <w:u w:val="single"/>
      </w:rPr>
      <w:t>-</w:t>
    </w:r>
    <w:r>
      <w:rPr>
        <w:rFonts w:ascii="Cambria" w:hint="eastAsia"/>
        <w:sz w:val="18"/>
        <w:szCs w:val="18"/>
        <w:u w:val="single"/>
      </w:rPr>
      <w:t>全国校园足球冠军杯赛项目</w:t>
    </w:r>
    <w:r>
      <w:rPr>
        <w:rFonts w:ascii="Cambria" w:hint="eastAsia"/>
        <w:sz w:val="18"/>
        <w:szCs w:val="18"/>
        <w:u w:val="single"/>
      </w:rPr>
      <w:t xml:space="preserve">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AF4F2"/>
    <w:multiLevelType w:val="singleLevel"/>
    <w:tmpl w:val="889AF4F2"/>
    <w:lvl w:ilvl="0">
      <w:start w:val="4"/>
      <w:numFmt w:val="chineseCounting"/>
      <w:suff w:val="space"/>
      <w:lvlText w:val="第%1章"/>
      <w:lvlJc w:val="left"/>
      <w:rPr>
        <w:rFonts w:hint="eastAsia"/>
      </w:rPr>
    </w:lvl>
  </w:abstractNum>
  <w:abstractNum w:abstractNumId="1">
    <w:nsid w:val="00000014"/>
    <w:multiLevelType w:val="multilevel"/>
    <w:tmpl w:val="00000014"/>
    <w:lvl w:ilvl="0">
      <w:start w:val="1"/>
      <w:numFmt w:val="bullet"/>
      <w:pStyle w:val="bianhao1"/>
      <w:lvlText w:val=""/>
      <w:lvlJc w:val="left"/>
      <w:pPr>
        <w:tabs>
          <w:tab w:val="left" w:pos="1259"/>
        </w:tabs>
        <w:ind w:left="1259" w:hanging="420"/>
      </w:pPr>
      <w:rPr>
        <w:rFonts w:ascii="Wingdings" w:hAnsi="Wingdings" w:hint="default"/>
      </w:rPr>
    </w:lvl>
    <w:lvl w:ilvl="1">
      <w:start w:val="1"/>
      <w:numFmt w:val="bullet"/>
      <w:lvlText w:val=""/>
      <w:lvlJc w:val="left"/>
      <w:pPr>
        <w:tabs>
          <w:tab w:val="left" w:pos="1679"/>
        </w:tabs>
        <w:ind w:left="1679" w:hanging="420"/>
      </w:pPr>
      <w:rPr>
        <w:rFonts w:ascii="Wingdings" w:hAnsi="Wingdings" w:hint="default"/>
      </w:rPr>
    </w:lvl>
    <w:lvl w:ilvl="2">
      <w:start w:val="1"/>
      <w:numFmt w:val="bullet"/>
      <w:lvlText w:val=""/>
      <w:lvlJc w:val="left"/>
      <w:pPr>
        <w:tabs>
          <w:tab w:val="left" w:pos="2099"/>
        </w:tabs>
        <w:ind w:left="2099" w:hanging="420"/>
      </w:pPr>
      <w:rPr>
        <w:rFonts w:ascii="Wingdings" w:hAnsi="Wingdings" w:hint="default"/>
      </w:rPr>
    </w:lvl>
    <w:lvl w:ilvl="3">
      <w:start w:val="1"/>
      <w:numFmt w:val="bullet"/>
      <w:lvlText w:val=""/>
      <w:lvlJc w:val="left"/>
      <w:pPr>
        <w:tabs>
          <w:tab w:val="left" w:pos="2519"/>
        </w:tabs>
        <w:ind w:left="2519" w:hanging="420"/>
      </w:pPr>
      <w:rPr>
        <w:rFonts w:ascii="Wingdings" w:hAnsi="Wingdings" w:hint="default"/>
      </w:rPr>
    </w:lvl>
    <w:lvl w:ilvl="4">
      <w:start w:val="1"/>
      <w:numFmt w:val="bullet"/>
      <w:lvlText w:val=""/>
      <w:lvlJc w:val="left"/>
      <w:pPr>
        <w:tabs>
          <w:tab w:val="left" w:pos="2939"/>
        </w:tabs>
        <w:ind w:left="2939" w:hanging="420"/>
      </w:pPr>
      <w:rPr>
        <w:rFonts w:ascii="Wingdings" w:hAnsi="Wingdings" w:hint="default"/>
      </w:rPr>
    </w:lvl>
    <w:lvl w:ilvl="5">
      <w:start w:val="1"/>
      <w:numFmt w:val="bullet"/>
      <w:lvlText w:val=""/>
      <w:lvlJc w:val="left"/>
      <w:pPr>
        <w:tabs>
          <w:tab w:val="left" w:pos="3359"/>
        </w:tabs>
        <w:ind w:left="3359" w:hanging="420"/>
      </w:pPr>
      <w:rPr>
        <w:rFonts w:ascii="Wingdings" w:hAnsi="Wingdings" w:hint="default"/>
      </w:rPr>
    </w:lvl>
    <w:lvl w:ilvl="6">
      <w:start w:val="1"/>
      <w:numFmt w:val="bullet"/>
      <w:lvlText w:val=""/>
      <w:lvlJc w:val="left"/>
      <w:pPr>
        <w:tabs>
          <w:tab w:val="left" w:pos="3779"/>
        </w:tabs>
        <w:ind w:left="3779" w:hanging="420"/>
      </w:pPr>
      <w:rPr>
        <w:rFonts w:ascii="Wingdings" w:hAnsi="Wingdings" w:hint="default"/>
      </w:rPr>
    </w:lvl>
    <w:lvl w:ilvl="7">
      <w:start w:val="1"/>
      <w:numFmt w:val="bullet"/>
      <w:lvlText w:val=""/>
      <w:lvlJc w:val="left"/>
      <w:pPr>
        <w:tabs>
          <w:tab w:val="left" w:pos="4199"/>
        </w:tabs>
        <w:ind w:left="4199" w:hanging="420"/>
      </w:pPr>
      <w:rPr>
        <w:rFonts w:ascii="Wingdings" w:hAnsi="Wingdings" w:hint="default"/>
      </w:rPr>
    </w:lvl>
    <w:lvl w:ilvl="8">
      <w:start w:val="1"/>
      <w:numFmt w:val="bullet"/>
      <w:lvlText w:val=""/>
      <w:lvlJc w:val="left"/>
      <w:pPr>
        <w:tabs>
          <w:tab w:val="left" w:pos="4619"/>
        </w:tabs>
        <w:ind w:left="4619" w:hanging="420"/>
      </w:pPr>
      <w:rPr>
        <w:rFonts w:ascii="Wingdings" w:hAnsi="Wingdings" w:hint="default"/>
      </w:rPr>
    </w:lvl>
  </w:abstractNum>
  <w:abstractNum w:abstractNumId="2">
    <w:nsid w:val="0E0B7BF8"/>
    <w:multiLevelType w:val="multilevel"/>
    <w:tmpl w:val="0E0B7BF8"/>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152F41"/>
    <w:multiLevelType w:val="multilevel"/>
    <w:tmpl w:val="26152F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1DB6AE5"/>
    <w:multiLevelType w:val="multilevel"/>
    <w:tmpl w:val="31DB6AE5"/>
    <w:lvl w:ilvl="0">
      <w:start w:val="2"/>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804E2A"/>
    <w:multiLevelType w:val="multilevel"/>
    <w:tmpl w:val="6B804E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3A0085F"/>
    <w:multiLevelType w:val="multilevel"/>
    <w:tmpl w:val="73A008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雪南雨">
    <w15:presenceInfo w15:providerId="WPS Office" w15:userId="206088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666"/>
    <w:rsid w:val="00000085"/>
    <w:rsid w:val="00015781"/>
    <w:rsid w:val="00025F58"/>
    <w:rsid w:val="00027321"/>
    <w:rsid w:val="00035D42"/>
    <w:rsid w:val="00060675"/>
    <w:rsid w:val="0006383A"/>
    <w:rsid w:val="00063F07"/>
    <w:rsid w:val="00071311"/>
    <w:rsid w:val="00071D7C"/>
    <w:rsid w:val="00087239"/>
    <w:rsid w:val="00087702"/>
    <w:rsid w:val="00087CA8"/>
    <w:rsid w:val="00092666"/>
    <w:rsid w:val="000B51AF"/>
    <w:rsid w:val="000B682C"/>
    <w:rsid w:val="000C575F"/>
    <w:rsid w:val="000E1FD3"/>
    <w:rsid w:val="000E53E6"/>
    <w:rsid w:val="000F35DA"/>
    <w:rsid w:val="000F3949"/>
    <w:rsid w:val="000F51CF"/>
    <w:rsid w:val="000F51D4"/>
    <w:rsid w:val="001353F7"/>
    <w:rsid w:val="001440C1"/>
    <w:rsid w:val="00152CD8"/>
    <w:rsid w:val="001560A9"/>
    <w:rsid w:val="00156236"/>
    <w:rsid w:val="0016701C"/>
    <w:rsid w:val="001826F6"/>
    <w:rsid w:val="0018300D"/>
    <w:rsid w:val="00183B0A"/>
    <w:rsid w:val="0019640D"/>
    <w:rsid w:val="001A38A7"/>
    <w:rsid w:val="001A4A33"/>
    <w:rsid w:val="001A57A7"/>
    <w:rsid w:val="001C0B98"/>
    <w:rsid w:val="001C7920"/>
    <w:rsid w:val="001D2BE8"/>
    <w:rsid w:val="001E3254"/>
    <w:rsid w:val="001E4C9E"/>
    <w:rsid w:val="001E7A79"/>
    <w:rsid w:val="001E7F9B"/>
    <w:rsid w:val="00206150"/>
    <w:rsid w:val="00211340"/>
    <w:rsid w:val="00213D88"/>
    <w:rsid w:val="00216A30"/>
    <w:rsid w:val="002337A5"/>
    <w:rsid w:val="0023384E"/>
    <w:rsid w:val="00242A43"/>
    <w:rsid w:val="002441ED"/>
    <w:rsid w:val="0025373F"/>
    <w:rsid w:val="00280C04"/>
    <w:rsid w:val="002A1F1B"/>
    <w:rsid w:val="002C7375"/>
    <w:rsid w:val="002D23F6"/>
    <w:rsid w:val="002D7D9F"/>
    <w:rsid w:val="002E6610"/>
    <w:rsid w:val="002F6E20"/>
    <w:rsid w:val="00306026"/>
    <w:rsid w:val="00320679"/>
    <w:rsid w:val="00322CB2"/>
    <w:rsid w:val="00332446"/>
    <w:rsid w:val="00332CF9"/>
    <w:rsid w:val="003448CE"/>
    <w:rsid w:val="003513A2"/>
    <w:rsid w:val="003707E4"/>
    <w:rsid w:val="00373F2F"/>
    <w:rsid w:val="00377043"/>
    <w:rsid w:val="00382A8E"/>
    <w:rsid w:val="003A3B0E"/>
    <w:rsid w:val="003B3279"/>
    <w:rsid w:val="003B36B4"/>
    <w:rsid w:val="003B3FAE"/>
    <w:rsid w:val="003C0371"/>
    <w:rsid w:val="003C0A0D"/>
    <w:rsid w:val="003C2AD8"/>
    <w:rsid w:val="003C71AA"/>
    <w:rsid w:val="003C733C"/>
    <w:rsid w:val="003D75C1"/>
    <w:rsid w:val="003D7BB0"/>
    <w:rsid w:val="003E512D"/>
    <w:rsid w:val="003F41E0"/>
    <w:rsid w:val="003F6965"/>
    <w:rsid w:val="00403225"/>
    <w:rsid w:val="00423873"/>
    <w:rsid w:val="00424352"/>
    <w:rsid w:val="00431112"/>
    <w:rsid w:val="0043459A"/>
    <w:rsid w:val="00437B16"/>
    <w:rsid w:val="00440904"/>
    <w:rsid w:val="004421FE"/>
    <w:rsid w:val="00445ABB"/>
    <w:rsid w:val="00454B9D"/>
    <w:rsid w:val="00464B45"/>
    <w:rsid w:val="00467752"/>
    <w:rsid w:val="004802C6"/>
    <w:rsid w:val="004828A3"/>
    <w:rsid w:val="00491EE2"/>
    <w:rsid w:val="004A7C36"/>
    <w:rsid w:val="004C4AD8"/>
    <w:rsid w:val="004D6D3F"/>
    <w:rsid w:val="004D79E9"/>
    <w:rsid w:val="004E24EB"/>
    <w:rsid w:val="004E36FB"/>
    <w:rsid w:val="004E6F88"/>
    <w:rsid w:val="004F2075"/>
    <w:rsid w:val="004F373D"/>
    <w:rsid w:val="004F6EF5"/>
    <w:rsid w:val="00513660"/>
    <w:rsid w:val="0051761F"/>
    <w:rsid w:val="00517D12"/>
    <w:rsid w:val="005304B9"/>
    <w:rsid w:val="00532FCD"/>
    <w:rsid w:val="00534F8D"/>
    <w:rsid w:val="005455D1"/>
    <w:rsid w:val="00546C8A"/>
    <w:rsid w:val="00550676"/>
    <w:rsid w:val="00555B80"/>
    <w:rsid w:val="00563955"/>
    <w:rsid w:val="005724D6"/>
    <w:rsid w:val="00573E07"/>
    <w:rsid w:val="00581134"/>
    <w:rsid w:val="005833D8"/>
    <w:rsid w:val="00586B97"/>
    <w:rsid w:val="005915BF"/>
    <w:rsid w:val="005A32DA"/>
    <w:rsid w:val="005A65F3"/>
    <w:rsid w:val="005A7A84"/>
    <w:rsid w:val="005B6466"/>
    <w:rsid w:val="005D0A26"/>
    <w:rsid w:val="005E6A66"/>
    <w:rsid w:val="005F2F25"/>
    <w:rsid w:val="006037C4"/>
    <w:rsid w:val="00603E06"/>
    <w:rsid w:val="00611779"/>
    <w:rsid w:val="006142A7"/>
    <w:rsid w:val="0062288D"/>
    <w:rsid w:val="00634C3A"/>
    <w:rsid w:val="00634FAD"/>
    <w:rsid w:val="0064422D"/>
    <w:rsid w:val="00646509"/>
    <w:rsid w:val="00650FBC"/>
    <w:rsid w:val="006517F2"/>
    <w:rsid w:val="00652DC4"/>
    <w:rsid w:val="00665BD3"/>
    <w:rsid w:val="00680830"/>
    <w:rsid w:val="00683A7B"/>
    <w:rsid w:val="00685F46"/>
    <w:rsid w:val="0068602B"/>
    <w:rsid w:val="00692F14"/>
    <w:rsid w:val="00693AA9"/>
    <w:rsid w:val="00693EA5"/>
    <w:rsid w:val="006A3840"/>
    <w:rsid w:val="006A5659"/>
    <w:rsid w:val="006A6F37"/>
    <w:rsid w:val="006B2F6B"/>
    <w:rsid w:val="006D4BAA"/>
    <w:rsid w:val="006E20DC"/>
    <w:rsid w:val="006E29E5"/>
    <w:rsid w:val="006E7D5B"/>
    <w:rsid w:val="006F4140"/>
    <w:rsid w:val="00702324"/>
    <w:rsid w:val="00704AC6"/>
    <w:rsid w:val="0071489E"/>
    <w:rsid w:val="007244F3"/>
    <w:rsid w:val="007307B2"/>
    <w:rsid w:val="007370D3"/>
    <w:rsid w:val="00753421"/>
    <w:rsid w:val="007611A3"/>
    <w:rsid w:val="00763680"/>
    <w:rsid w:val="00766B17"/>
    <w:rsid w:val="00771ED9"/>
    <w:rsid w:val="00774D2A"/>
    <w:rsid w:val="00776488"/>
    <w:rsid w:val="007867F8"/>
    <w:rsid w:val="00795D7A"/>
    <w:rsid w:val="00797D18"/>
    <w:rsid w:val="007A2989"/>
    <w:rsid w:val="007A2F68"/>
    <w:rsid w:val="007B74D8"/>
    <w:rsid w:val="007C0E21"/>
    <w:rsid w:val="007C3CB0"/>
    <w:rsid w:val="007E0F51"/>
    <w:rsid w:val="007E39A3"/>
    <w:rsid w:val="008159C4"/>
    <w:rsid w:val="00820838"/>
    <w:rsid w:val="008254F9"/>
    <w:rsid w:val="008277AD"/>
    <w:rsid w:val="0083787A"/>
    <w:rsid w:val="00843191"/>
    <w:rsid w:val="008442FB"/>
    <w:rsid w:val="00850814"/>
    <w:rsid w:val="00854BC7"/>
    <w:rsid w:val="00880999"/>
    <w:rsid w:val="0088346F"/>
    <w:rsid w:val="0088412A"/>
    <w:rsid w:val="008A6324"/>
    <w:rsid w:val="008A7BF9"/>
    <w:rsid w:val="008C3DA9"/>
    <w:rsid w:val="008C6646"/>
    <w:rsid w:val="008D435D"/>
    <w:rsid w:val="008F35FC"/>
    <w:rsid w:val="009009E0"/>
    <w:rsid w:val="00906D50"/>
    <w:rsid w:val="009227D8"/>
    <w:rsid w:val="00933544"/>
    <w:rsid w:val="009343ED"/>
    <w:rsid w:val="009410C5"/>
    <w:rsid w:val="009428AE"/>
    <w:rsid w:val="009432EE"/>
    <w:rsid w:val="00946C72"/>
    <w:rsid w:val="00954F70"/>
    <w:rsid w:val="00960074"/>
    <w:rsid w:val="00971C7E"/>
    <w:rsid w:val="009771ED"/>
    <w:rsid w:val="00992C43"/>
    <w:rsid w:val="009A0851"/>
    <w:rsid w:val="009A295F"/>
    <w:rsid w:val="009A5578"/>
    <w:rsid w:val="009C6C30"/>
    <w:rsid w:val="009D0221"/>
    <w:rsid w:val="009F20DE"/>
    <w:rsid w:val="009F47C5"/>
    <w:rsid w:val="009F56E3"/>
    <w:rsid w:val="009F67BA"/>
    <w:rsid w:val="00A012AC"/>
    <w:rsid w:val="00A12D57"/>
    <w:rsid w:val="00A168CB"/>
    <w:rsid w:val="00A32582"/>
    <w:rsid w:val="00A361F6"/>
    <w:rsid w:val="00A4152E"/>
    <w:rsid w:val="00A43723"/>
    <w:rsid w:val="00A44865"/>
    <w:rsid w:val="00A52D79"/>
    <w:rsid w:val="00A64F74"/>
    <w:rsid w:val="00A741AC"/>
    <w:rsid w:val="00AA32F1"/>
    <w:rsid w:val="00AA4472"/>
    <w:rsid w:val="00AA6B46"/>
    <w:rsid w:val="00AB6748"/>
    <w:rsid w:val="00AC0724"/>
    <w:rsid w:val="00AE0D8F"/>
    <w:rsid w:val="00AE388C"/>
    <w:rsid w:val="00AF39E8"/>
    <w:rsid w:val="00AF4F40"/>
    <w:rsid w:val="00AF69D5"/>
    <w:rsid w:val="00AF727F"/>
    <w:rsid w:val="00B10D86"/>
    <w:rsid w:val="00B15442"/>
    <w:rsid w:val="00B207A9"/>
    <w:rsid w:val="00B24AD6"/>
    <w:rsid w:val="00B45B84"/>
    <w:rsid w:val="00B5163B"/>
    <w:rsid w:val="00B51F2D"/>
    <w:rsid w:val="00B571FE"/>
    <w:rsid w:val="00B574A6"/>
    <w:rsid w:val="00B655CA"/>
    <w:rsid w:val="00B803A5"/>
    <w:rsid w:val="00B82EC3"/>
    <w:rsid w:val="00B85A89"/>
    <w:rsid w:val="00B92E3C"/>
    <w:rsid w:val="00B95512"/>
    <w:rsid w:val="00BB12E6"/>
    <w:rsid w:val="00BB3D27"/>
    <w:rsid w:val="00BC28D9"/>
    <w:rsid w:val="00BE7877"/>
    <w:rsid w:val="00BF1320"/>
    <w:rsid w:val="00C07A25"/>
    <w:rsid w:val="00C12A18"/>
    <w:rsid w:val="00C33328"/>
    <w:rsid w:val="00C342C4"/>
    <w:rsid w:val="00C627C9"/>
    <w:rsid w:val="00C82F55"/>
    <w:rsid w:val="00C931C8"/>
    <w:rsid w:val="00CB5422"/>
    <w:rsid w:val="00CC475C"/>
    <w:rsid w:val="00CF4EBF"/>
    <w:rsid w:val="00D05047"/>
    <w:rsid w:val="00D05636"/>
    <w:rsid w:val="00D15812"/>
    <w:rsid w:val="00D17088"/>
    <w:rsid w:val="00D249DC"/>
    <w:rsid w:val="00D4141B"/>
    <w:rsid w:val="00D465B7"/>
    <w:rsid w:val="00D62CCF"/>
    <w:rsid w:val="00D752BC"/>
    <w:rsid w:val="00D80746"/>
    <w:rsid w:val="00D87C65"/>
    <w:rsid w:val="00DA1D0F"/>
    <w:rsid w:val="00DA26E8"/>
    <w:rsid w:val="00DB27B3"/>
    <w:rsid w:val="00DB2DC6"/>
    <w:rsid w:val="00DC2ABC"/>
    <w:rsid w:val="00DD08BE"/>
    <w:rsid w:val="00DD24CE"/>
    <w:rsid w:val="00DD498E"/>
    <w:rsid w:val="00DE0EEB"/>
    <w:rsid w:val="00DE4295"/>
    <w:rsid w:val="00DE7A7E"/>
    <w:rsid w:val="00DF271F"/>
    <w:rsid w:val="00E01D37"/>
    <w:rsid w:val="00E02444"/>
    <w:rsid w:val="00E03C4A"/>
    <w:rsid w:val="00E07117"/>
    <w:rsid w:val="00E20257"/>
    <w:rsid w:val="00E61A70"/>
    <w:rsid w:val="00E8393E"/>
    <w:rsid w:val="00E844DB"/>
    <w:rsid w:val="00E93968"/>
    <w:rsid w:val="00E958A8"/>
    <w:rsid w:val="00E97693"/>
    <w:rsid w:val="00EA3CA1"/>
    <w:rsid w:val="00EA5167"/>
    <w:rsid w:val="00EA5BAF"/>
    <w:rsid w:val="00F050FC"/>
    <w:rsid w:val="00F06030"/>
    <w:rsid w:val="00F112A9"/>
    <w:rsid w:val="00F13E9D"/>
    <w:rsid w:val="00F212A1"/>
    <w:rsid w:val="00F25697"/>
    <w:rsid w:val="00F47249"/>
    <w:rsid w:val="00F55CF3"/>
    <w:rsid w:val="00F7093E"/>
    <w:rsid w:val="00F84A78"/>
    <w:rsid w:val="00F86656"/>
    <w:rsid w:val="00F8774E"/>
    <w:rsid w:val="00F87D6F"/>
    <w:rsid w:val="00F93BB8"/>
    <w:rsid w:val="00FF2898"/>
    <w:rsid w:val="00FF7144"/>
    <w:rsid w:val="02A649FD"/>
    <w:rsid w:val="049E0F2A"/>
    <w:rsid w:val="04FA0AC5"/>
    <w:rsid w:val="06717980"/>
    <w:rsid w:val="06AE0212"/>
    <w:rsid w:val="06F32772"/>
    <w:rsid w:val="08C40A30"/>
    <w:rsid w:val="0BEA5062"/>
    <w:rsid w:val="0CFF4508"/>
    <w:rsid w:val="0D710EC8"/>
    <w:rsid w:val="0F5A746F"/>
    <w:rsid w:val="0FBF65A6"/>
    <w:rsid w:val="118E15DE"/>
    <w:rsid w:val="11E70CE6"/>
    <w:rsid w:val="1223270E"/>
    <w:rsid w:val="16EA52A0"/>
    <w:rsid w:val="183D5238"/>
    <w:rsid w:val="18843E07"/>
    <w:rsid w:val="191E06A2"/>
    <w:rsid w:val="1A87308F"/>
    <w:rsid w:val="1AD55A23"/>
    <w:rsid w:val="1C196555"/>
    <w:rsid w:val="1E5C2E2F"/>
    <w:rsid w:val="1FE0155F"/>
    <w:rsid w:val="20C30CEE"/>
    <w:rsid w:val="21B56C3B"/>
    <w:rsid w:val="244A5ED5"/>
    <w:rsid w:val="290751EF"/>
    <w:rsid w:val="2AA1283F"/>
    <w:rsid w:val="2AC16BD0"/>
    <w:rsid w:val="2C0F5B3A"/>
    <w:rsid w:val="2C643B47"/>
    <w:rsid w:val="2D56686E"/>
    <w:rsid w:val="2E071D80"/>
    <w:rsid w:val="3073119B"/>
    <w:rsid w:val="30C524C6"/>
    <w:rsid w:val="3155115B"/>
    <w:rsid w:val="31C355F6"/>
    <w:rsid w:val="324F2EB6"/>
    <w:rsid w:val="32DD4898"/>
    <w:rsid w:val="356C6225"/>
    <w:rsid w:val="3665533B"/>
    <w:rsid w:val="36E9301C"/>
    <w:rsid w:val="3A0C01CD"/>
    <w:rsid w:val="3B4339AD"/>
    <w:rsid w:val="3CD26E03"/>
    <w:rsid w:val="3D027900"/>
    <w:rsid w:val="3F325A8D"/>
    <w:rsid w:val="40846B81"/>
    <w:rsid w:val="42296259"/>
    <w:rsid w:val="45A457BA"/>
    <w:rsid w:val="4788551B"/>
    <w:rsid w:val="49872BD1"/>
    <w:rsid w:val="49F8132A"/>
    <w:rsid w:val="4AE35B30"/>
    <w:rsid w:val="4D304DB6"/>
    <w:rsid w:val="50144180"/>
    <w:rsid w:val="5246002B"/>
    <w:rsid w:val="53C85A3C"/>
    <w:rsid w:val="5402230E"/>
    <w:rsid w:val="54CB6960"/>
    <w:rsid w:val="551C495B"/>
    <w:rsid w:val="57B56DD8"/>
    <w:rsid w:val="59224E16"/>
    <w:rsid w:val="5ADB273C"/>
    <w:rsid w:val="5C4218C2"/>
    <w:rsid w:val="5D132CE3"/>
    <w:rsid w:val="601F0B10"/>
    <w:rsid w:val="617308B6"/>
    <w:rsid w:val="640A7410"/>
    <w:rsid w:val="648B4024"/>
    <w:rsid w:val="64901228"/>
    <w:rsid w:val="651644A5"/>
    <w:rsid w:val="66373794"/>
    <w:rsid w:val="669B6419"/>
    <w:rsid w:val="66D4405E"/>
    <w:rsid w:val="68F252CC"/>
    <w:rsid w:val="692E53AE"/>
    <w:rsid w:val="6B766D35"/>
    <w:rsid w:val="6C562A44"/>
    <w:rsid w:val="6D9972E0"/>
    <w:rsid w:val="6E9267BA"/>
    <w:rsid w:val="70B76F11"/>
    <w:rsid w:val="726B48A8"/>
    <w:rsid w:val="72713DF1"/>
    <w:rsid w:val="767B2D46"/>
    <w:rsid w:val="797D444D"/>
    <w:rsid w:val="7B671E56"/>
    <w:rsid w:val="7B6E356E"/>
    <w:rsid w:val="7C076D3C"/>
    <w:rsid w:val="7C5F330D"/>
    <w:rsid w:val="7C9F3232"/>
    <w:rsid w:val="7E52403B"/>
    <w:rsid w:val="7E937D41"/>
    <w:rsid w:val="7E961D75"/>
    <w:rsid w:val="7FE40FA9"/>
    <w:rsid w:val="7FF05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uiPriority="0" w:qFormat="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20">
    <w:name w:val="heading 2"/>
    <w:basedOn w:val="a"/>
    <w:next w:val="a0"/>
    <w:link w:val="2Char"/>
    <w:qFormat/>
    <w:pPr>
      <w:keepNext/>
      <w:keepLines/>
      <w:autoSpaceDE w:val="0"/>
      <w:autoSpaceDN w:val="0"/>
      <w:adjustRightInd w:val="0"/>
      <w:spacing w:before="120" w:line="300" w:lineRule="auto"/>
      <w:jc w:val="center"/>
      <w:outlineLvl w:val="1"/>
    </w:pPr>
    <w:rPr>
      <w:rFonts w:ascii="Cambria" w:hAnsi="Cambria"/>
      <w:b/>
      <w:bCs/>
      <w:sz w:val="32"/>
      <w:szCs w:val="32"/>
      <w:lang w:val="zh-CN"/>
    </w:rPr>
  </w:style>
  <w:style w:type="paragraph" w:styleId="3">
    <w:name w:val="heading 3"/>
    <w:basedOn w:val="a"/>
    <w:next w:val="a0"/>
    <w:link w:val="3Char"/>
    <w:qFormat/>
    <w:pPr>
      <w:keepNext/>
      <w:keepLines/>
      <w:autoSpaceDE w:val="0"/>
      <w:autoSpaceDN w:val="0"/>
      <w:adjustRightInd w:val="0"/>
      <w:spacing w:before="360" w:after="120"/>
      <w:jc w:val="left"/>
      <w:outlineLvl w:val="2"/>
    </w:pPr>
    <w:rPr>
      <w:rFonts w:ascii="宋体" w:hAnsi="宋体" w:hint="eastAsia"/>
      <w:kern w:val="0"/>
      <w:sz w:val="20"/>
      <w:szCs w:val="20"/>
      <w:lang w:val="zh-CN"/>
    </w:rPr>
  </w:style>
  <w:style w:type="paragraph" w:styleId="4">
    <w:name w:val="heading 4"/>
    <w:basedOn w:val="a"/>
    <w:next w:val="a"/>
    <w:link w:val="4Char"/>
    <w:qFormat/>
    <w:pPr>
      <w:keepNext/>
      <w:keepLines/>
      <w:spacing w:before="280" w:after="290" w:line="372" w:lineRule="auto"/>
      <w:outlineLvl w:val="3"/>
    </w:pPr>
    <w:rPr>
      <w:rFonts w:ascii="Cambria" w:hAnsi="Cambria"/>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spacing w:after="120" w:line="240" w:lineRule="auto"/>
      <w:ind w:leftChars="200" w:left="420" w:firstLineChars="200" w:firstLine="420"/>
    </w:pPr>
    <w:rPr>
      <w:sz w:val="21"/>
      <w:szCs w:val="20"/>
    </w:rPr>
  </w:style>
  <w:style w:type="paragraph" w:styleId="a4">
    <w:name w:val="Body Text Indent"/>
    <w:basedOn w:val="a"/>
    <w:link w:val="Char"/>
    <w:uiPriority w:val="99"/>
    <w:qFormat/>
    <w:pPr>
      <w:tabs>
        <w:tab w:val="left" w:pos="5580"/>
      </w:tabs>
      <w:spacing w:before="120" w:line="360" w:lineRule="auto"/>
      <w:ind w:firstLine="454"/>
    </w:pPr>
    <w:rPr>
      <w:sz w:val="24"/>
      <w:lang w:val="zh-CN"/>
    </w:rPr>
  </w:style>
  <w:style w:type="paragraph" w:styleId="a0">
    <w:name w:val="Normal Indent"/>
    <w:basedOn w:val="a"/>
    <w:link w:val="Char0"/>
    <w:qFormat/>
    <w:pPr>
      <w:autoSpaceDE w:val="0"/>
      <w:autoSpaceDN w:val="0"/>
      <w:adjustRightInd w:val="0"/>
      <w:ind w:firstLine="420"/>
      <w:jc w:val="left"/>
    </w:pPr>
    <w:rPr>
      <w:rFonts w:ascii="宋体"/>
      <w:kern w:val="0"/>
      <w:sz w:val="24"/>
      <w:szCs w:val="20"/>
      <w:lang w:val="zh-CN"/>
    </w:rPr>
  </w:style>
  <w:style w:type="paragraph" w:styleId="7">
    <w:name w:val="toc 7"/>
    <w:basedOn w:val="a"/>
    <w:next w:val="a"/>
    <w:uiPriority w:val="39"/>
    <w:qFormat/>
    <w:pPr>
      <w:ind w:left="1260"/>
      <w:jc w:val="left"/>
    </w:pPr>
    <w:rPr>
      <w:sz w:val="20"/>
      <w:szCs w:val="20"/>
    </w:rPr>
  </w:style>
  <w:style w:type="paragraph" w:styleId="8">
    <w:name w:val="index 8"/>
    <w:basedOn w:val="a"/>
    <w:next w:val="a"/>
    <w:qFormat/>
    <w:pPr>
      <w:ind w:leftChars="1400" w:left="1400"/>
    </w:pPr>
  </w:style>
  <w:style w:type="paragraph" w:styleId="5">
    <w:name w:val="index 5"/>
    <w:basedOn w:val="a"/>
    <w:next w:val="a"/>
    <w:qFormat/>
    <w:pPr>
      <w:ind w:leftChars="800" w:left="800"/>
    </w:pPr>
  </w:style>
  <w:style w:type="paragraph" w:styleId="a5">
    <w:name w:val="Document Map"/>
    <w:basedOn w:val="a"/>
    <w:link w:val="Char1"/>
    <w:qFormat/>
    <w:pPr>
      <w:shd w:val="clear" w:color="auto" w:fill="000080"/>
    </w:pPr>
    <w:rPr>
      <w:kern w:val="0"/>
      <w:sz w:val="16"/>
      <w:szCs w:val="16"/>
      <w:lang w:val="zh-CN"/>
    </w:rPr>
  </w:style>
  <w:style w:type="paragraph" w:styleId="a6">
    <w:name w:val="annotation text"/>
    <w:basedOn w:val="a"/>
    <w:link w:val="Char2"/>
    <w:unhideWhenUsed/>
    <w:qFormat/>
    <w:pPr>
      <w:jc w:val="left"/>
    </w:pPr>
  </w:style>
  <w:style w:type="paragraph" w:styleId="6">
    <w:name w:val="index 6"/>
    <w:basedOn w:val="a"/>
    <w:next w:val="a"/>
    <w:qFormat/>
    <w:pPr>
      <w:ind w:leftChars="1000" w:left="1000"/>
    </w:pPr>
  </w:style>
  <w:style w:type="paragraph" w:styleId="a7">
    <w:name w:val="Body Text"/>
    <w:basedOn w:val="a"/>
    <w:link w:val="Char3"/>
    <w:unhideWhenUsed/>
    <w:qFormat/>
    <w:pPr>
      <w:spacing w:after="120"/>
    </w:p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sz w:val="20"/>
      <w:szCs w:val="20"/>
    </w:rPr>
  </w:style>
  <w:style w:type="paragraph" w:styleId="30">
    <w:name w:val="toc 3"/>
    <w:basedOn w:val="a"/>
    <w:next w:val="a"/>
    <w:uiPriority w:val="39"/>
    <w:qFormat/>
    <w:pPr>
      <w:tabs>
        <w:tab w:val="right" w:leader="dot" w:pos="8998"/>
      </w:tabs>
      <w:ind w:left="420"/>
      <w:jc w:val="left"/>
    </w:pPr>
    <w:rPr>
      <w:sz w:val="20"/>
      <w:szCs w:val="20"/>
    </w:rPr>
  </w:style>
  <w:style w:type="paragraph" w:styleId="a8">
    <w:name w:val="Plain Text"/>
    <w:basedOn w:val="a"/>
    <w:link w:val="Char10"/>
    <w:qFormat/>
    <w:rPr>
      <w:rFonts w:ascii="宋体" w:hAnsi="Courier New"/>
      <w:szCs w:val="21"/>
      <w:lang w:val="zh-CN"/>
    </w:rPr>
  </w:style>
  <w:style w:type="paragraph" w:styleId="80">
    <w:name w:val="toc 8"/>
    <w:basedOn w:val="a"/>
    <w:next w:val="a"/>
    <w:uiPriority w:val="39"/>
    <w:qFormat/>
    <w:pPr>
      <w:ind w:left="1470"/>
      <w:jc w:val="left"/>
    </w:pPr>
    <w:rPr>
      <w:sz w:val="20"/>
      <w:szCs w:val="20"/>
    </w:rPr>
  </w:style>
  <w:style w:type="paragraph" w:styleId="31">
    <w:name w:val="index 3"/>
    <w:basedOn w:val="a"/>
    <w:next w:val="a"/>
    <w:qFormat/>
    <w:pPr>
      <w:ind w:leftChars="400" w:left="400"/>
    </w:pPr>
  </w:style>
  <w:style w:type="paragraph" w:styleId="a9">
    <w:name w:val="Date"/>
    <w:basedOn w:val="a"/>
    <w:next w:val="a"/>
    <w:link w:val="Char4"/>
    <w:qFormat/>
    <w:pPr>
      <w:ind w:leftChars="2500" w:left="100"/>
    </w:pPr>
    <w:rPr>
      <w:sz w:val="24"/>
      <w:lang w:val="zh-CN"/>
    </w:rPr>
  </w:style>
  <w:style w:type="paragraph" w:styleId="21">
    <w:name w:val="Body Text Indent 2"/>
    <w:basedOn w:val="a"/>
    <w:link w:val="2Char0"/>
    <w:qFormat/>
    <w:pPr>
      <w:ind w:firstLineChars="200" w:firstLine="480"/>
    </w:pPr>
    <w:rPr>
      <w:sz w:val="24"/>
      <w:lang w:val="zh-CN"/>
    </w:rPr>
  </w:style>
  <w:style w:type="paragraph" w:styleId="aa">
    <w:name w:val="Balloon Text"/>
    <w:basedOn w:val="a"/>
    <w:link w:val="Char5"/>
    <w:qFormat/>
    <w:rPr>
      <w:szCs w:val="20"/>
      <w:lang w:val="zh-CN"/>
    </w:rPr>
  </w:style>
  <w:style w:type="paragraph" w:styleId="ab">
    <w:name w:val="footer"/>
    <w:basedOn w:val="a"/>
    <w:link w:val="Char6"/>
    <w:uiPriority w:val="99"/>
    <w:qFormat/>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lang w:val="zh-CN"/>
    </w:rPr>
  </w:style>
  <w:style w:type="paragraph" w:styleId="ad">
    <w:name w:val="Signature"/>
    <w:basedOn w:val="a"/>
    <w:link w:val="Char8"/>
    <w:qFormat/>
    <w:pPr>
      <w:adjustRightInd w:val="0"/>
      <w:spacing w:after="600" w:line="312" w:lineRule="atLeast"/>
      <w:jc w:val="center"/>
      <w:textAlignment w:val="baseline"/>
    </w:pPr>
    <w:rPr>
      <w:rFonts w:eastAsia="仿宋_GB2312"/>
      <w:kern w:val="0"/>
      <w:sz w:val="24"/>
      <w:szCs w:val="20"/>
      <w:lang w:val="zh-CN"/>
    </w:rPr>
  </w:style>
  <w:style w:type="paragraph" w:styleId="10">
    <w:name w:val="toc 1"/>
    <w:basedOn w:val="a"/>
    <w:next w:val="a"/>
    <w:uiPriority w:val="39"/>
    <w:qFormat/>
    <w:pPr>
      <w:tabs>
        <w:tab w:val="right" w:leader="dot" w:pos="9061"/>
      </w:tabs>
      <w:spacing w:before="120"/>
      <w:jc w:val="center"/>
    </w:pPr>
    <w:rPr>
      <w:b/>
      <w:bCs/>
      <w:iCs/>
      <w:sz w:val="24"/>
    </w:rPr>
  </w:style>
  <w:style w:type="paragraph" w:styleId="41">
    <w:name w:val="toc 4"/>
    <w:basedOn w:val="a"/>
    <w:next w:val="a"/>
    <w:uiPriority w:val="39"/>
    <w:qFormat/>
    <w:pPr>
      <w:ind w:left="630"/>
      <w:jc w:val="left"/>
    </w:pPr>
    <w:rPr>
      <w:sz w:val="20"/>
      <w:szCs w:val="20"/>
    </w:rPr>
  </w:style>
  <w:style w:type="paragraph" w:styleId="ae">
    <w:name w:val="index heading"/>
    <w:basedOn w:val="a"/>
    <w:next w:val="11"/>
    <w:qFormat/>
  </w:style>
  <w:style w:type="paragraph" w:styleId="11">
    <w:name w:val="index 1"/>
    <w:basedOn w:val="a"/>
    <w:next w:val="a"/>
    <w:unhideWhenUsed/>
    <w:qFormat/>
  </w:style>
  <w:style w:type="paragraph" w:styleId="60">
    <w:name w:val="toc 6"/>
    <w:basedOn w:val="a"/>
    <w:next w:val="a"/>
    <w:uiPriority w:val="39"/>
    <w:qFormat/>
    <w:pPr>
      <w:ind w:left="1050"/>
      <w:jc w:val="left"/>
    </w:pPr>
    <w:rPr>
      <w:sz w:val="20"/>
      <w:szCs w:val="20"/>
    </w:rPr>
  </w:style>
  <w:style w:type="paragraph" w:styleId="32">
    <w:name w:val="Body Text Indent 3"/>
    <w:basedOn w:val="a"/>
    <w:link w:val="3Char0"/>
    <w:qFormat/>
    <w:pPr>
      <w:autoSpaceDE w:val="0"/>
      <w:autoSpaceDN w:val="0"/>
      <w:adjustRightInd w:val="0"/>
      <w:spacing w:before="120" w:line="22" w:lineRule="atLeast"/>
      <w:ind w:left="720" w:firstLine="480"/>
      <w:jc w:val="left"/>
    </w:pPr>
    <w:rPr>
      <w:sz w:val="16"/>
      <w:szCs w:val="16"/>
      <w:lang w:val="zh-CN"/>
    </w:rPr>
  </w:style>
  <w:style w:type="paragraph" w:styleId="70">
    <w:name w:val="index 7"/>
    <w:basedOn w:val="a"/>
    <w:next w:val="a"/>
    <w:qFormat/>
    <w:pPr>
      <w:ind w:leftChars="1200" w:left="1200"/>
    </w:pPr>
  </w:style>
  <w:style w:type="paragraph" w:styleId="9">
    <w:name w:val="index 9"/>
    <w:basedOn w:val="a"/>
    <w:next w:val="a"/>
    <w:qFormat/>
    <w:pPr>
      <w:ind w:leftChars="1600" w:left="1600"/>
    </w:pPr>
  </w:style>
  <w:style w:type="paragraph" w:styleId="af">
    <w:name w:val="table of figures"/>
    <w:basedOn w:val="a"/>
    <w:next w:val="a"/>
    <w:qFormat/>
    <w:pPr>
      <w:ind w:leftChars="200" w:left="840" w:hangingChars="200" w:hanging="420"/>
    </w:pPr>
  </w:style>
  <w:style w:type="paragraph" w:styleId="22">
    <w:name w:val="toc 2"/>
    <w:basedOn w:val="a"/>
    <w:next w:val="a"/>
    <w:uiPriority w:val="39"/>
    <w:qFormat/>
    <w:pPr>
      <w:tabs>
        <w:tab w:val="right" w:leader="underscore" w:pos="9061"/>
      </w:tabs>
      <w:spacing w:before="120"/>
    </w:pPr>
    <w:rPr>
      <w:rFonts w:ascii="宋体" w:hAnsi="宋体"/>
      <w:bCs/>
      <w:i/>
      <w:color w:val="000000"/>
      <w:kern w:val="44"/>
      <w:sz w:val="24"/>
    </w:rPr>
  </w:style>
  <w:style w:type="paragraph" w:styleId="90">
    <w:name w:val="toc 9"/>
    <w:basedOn w:val="a"/>
    <w:next w:val="a"/>
    <w:uiPriority w:val="39"/>
    <w:qFormat/>
    <w:pPr>
      <w:ind w:left="1680"/>
      <w:jc w:val="left"/>
    </w:pPr>
    <w:rPr>
      <w:sz w:val="20"/>
      <w:szCs w:val="20"/>
    </w:rPr>
  </w:style>
  <w:style w:type="paragraph" w:styleId="23">
    <w:name w:val="Body Text 2"/>
    <w:basedOn w:val="a"/>
    <w:link w:val="2Char1"/>
    <w:qFormat/>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af0">
    <w:name w:val="Message Header"/>
    <w:basedOn w:val="a"/>
    <w:link w:val="Char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hd w:val="pct20" w:color="auto" w:fill="auto"/>
      <w:lang w:val="zh-CN"/>
    </w:rPr>
  </w:style>
  <w:style w:type="paragraph" w:styleId="af1">
    <w:name w:val="Normal (Web)"/>
    <w:basedOn w:val="a"/>
    <w:qFormat/>
    <w:pPr>
      <w:widowControl/>
      <w:spacing w:before="100" w:beforeAutospacing="1" w:after="100" w:afterAutospacing="1"/>
      <w:jc w:val="left"/>
    </w:pPr>
    <w:rPr>
      <w:rFonts w:ascii="宋体" w:hAnsi="宋体" w:cs="宋体"/>
      <w:kern w:val="0"/>
      <w:sz w:val="24"/>
    </w:rPr>
  </w:style>
  <w:style w:type="paragraph" w:styleId="24">
    <w:name w:val="index 2"/>
    <w:basedOn w:val="a"/>
    <w:next w:val="a"/>
    <w:qFormat/>
    <w:pPr>
      <w:ind w:leftChars="200" w:left="200"/>
    </w:pPr>
  </w:style>
  <w:style w:type="paragraph" w:styleId="af2">
    <w:name w:val="Title"/>
    <w:basedOn w:val="a"/>
    <w:link w:val="Chara"/>
    <w:qFormat/>
    <w:pPr>
      <w:spacing w:before="240" w:after="60"/>
      <w:jc w:val="center"/>
      <w:outlineLvl w:val="0"/>
    </w:pPr>
    <w:rPr>
      <w:rFonts w:ascii="Arial" w:hAnsi="Arial"/>
      <w:b/>
      <w:bCs/>
      <w:sz w:val="32"/>
      <w:szCs w:val="32"/>
      <w:lang w:val="zh-CN"/>
    </w:rPr>
  </w:style>
  <w:style w:type="paragraph" w:styleId="af3">
    <w:name w:val="annotation subject"/>
    <w:basedOn w:val="a6"/>
    <w:next w:val="a6"/>
    <w:link w:val="Charb"/>
    <w:qFormat/>
    <w:rPr>
      <w:b/>
      <w:bCs/>
      <w:lang w:val="zh-CN"/>
    </w:rPr>
  </w:style>
  <w:style w:type="paragraph" w:styleId="af4">
    <w:name w:val="Body Text First Indent"/>
    <w:basedOn w:val="a7"/>
    <w:link w:val="Charc"/>
    <w:qFormat/>
    <w:pPr>
      <w:tabs>
        <w:tab w:val="left" w:pos="567"/>
      </w:tabs>
      <w:ind w:firstLineChars="100" w:firstLine="420"/>
    </w:pPr>
    <w:rPr>
      <w:lang w:val="zh-CN"/>
    </w:rPr>
  </w:style>
  <w:style w:type="table" w:styleId="af5">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qFormat/>
    <w:rPr>
      <w:rFonts w:cs="Times New Roman"/>
    </w:rPr>
  </w:style>
  <w:style w:type="character" w:styleId="af8">
    <w:name w:val="Emphasis"/>
    <w:qFormat/>
    <w:rPr>
      <w:i/>
      <w:iCs/>
    </w:rPr>
  </w:style>
  <w:style w:type="character" w:styleId="af9">
    <w:name w:val="Hyperlink"/>
    <w:uiPriority w:val="99"/>
    <w:qFormat/>
    <w:rPr>
      <w:rFonts w:cs="Times New Roman"/>
      <w:color w:val="0000FF"/>
      <w:u w:val="single"/>
    </w:rPr>
  </w:style>
  <w:style w:type="character" w:styleId="afa">
    <w:name w:val="annotation reference"/>
    <w:uiPriority w:val="99"/>
    <w:qFormat/>
    <w:rPr>
      <w:rFonts w:cs="Times New Roman"/>
      <w:sz w:val="21"/>
      <w:szCs w:val="21"/>
    </w:rPr>
  </w:style>
  <w:style w:type="character" w:customStyle="1" w:styleId="1Char">
    <w:name w:val="标题 1 Char"/>
    <w:basedOn w:val="a1"/>
    <w:link w:val="1"/>
    <w:uiPriority w:val="99"/>
    <w:qFormat/>
    <w:rPr>
      <w:rFonts w:ascii="Times New Roman" w:eastAsia="宋体" w:hAnsi="Times New Roman" w:cs="Times New Roman"/>
      <w:b/>
      <w:bCs/>
      <w:kern w:val="44"/>
      <w:sz w:val="28"/>
      <w:szCs w:val="44"/>
      <w:lang w:val="zh-CN"/>
    </w:rPr>
  </w:style>
  <w:style w:type="character" w:customStyle="1" w:styleId="2Char">
    <w:name w:val="标题 2 Char"/>
    <w:basedOn w:val="a1"/>
    <w:link w:val="20"/>
    <w:qFormat/>
    <w:rPr>
      <w:rFonts w:ascii="Cambria" w:eastAsia="宋体" w:hAnsi="Cambria" w:cs="Times New Roman"/>
      <w:b/>
      <w:bCs/>
      <w:sz w:val="32"/>
      <w:szCs w:val="32"/>
      <w:lang w:val="zh-CN"/>
    </w:rPr>
  </w:style>
  <w:style w:type="character" w:customStyle="1" w:styleId="3Char">
    <w:name w:val="标题 3 Char"/>
    <w:basedOn w:val="a1"/>
    <w:link w:val="3"/>
    <w:qFormat/>
    <w:rPr>
      <w:rFonts w:ascii="宋体" w:eastAsia="宋体" w:hAnsi="宋体" w:cs="Times New Roman"/>
      <w:kern w:val="0"/>
      <w:sz w:val="20"/>
      <w:szCs w:val="20"/>
      <w:lang w:val="zh-CN"/>
    </w:rPr>
  </w:style>
  <w:style w:type="character" w:customStyle="1" w:styleId="4Char">
    <w:name w:val="标题 4 Char"/>
    <w:basedOn w:val="a1"/>
    <w:link w:val="4"/>
    <w:qFormat/>
    <w:rPr>
      <w:rFonts w:ascii="Cambria" w:eastAsia="宋体" w:hAnsi="Cambria" w:cs="Times New Roman"/>
      <w:b/>
      <w:bCs/>
      <w:sz w:val="28"/>
      <w:szCs w:val="28"/>
      <w:lang w:val="zh-CN"/>
    </w:rPr>
  </w:style>
  <w:style w:type="character" w:customStyle="1" w:styleId="Char2">
    <w:name w:val="批注文字 Char"/>
    <w:basedOn w:val="a1"/>
    <w:link w:val="a6"/>
    <w:qFormat/>
    <w:rPr>
      <w:rFonts w:ascii="Times New Roman" w:eastAsia="宋体" w:hAnsi="Times New Roman" w:cs="Times New Roman"/>
      <w:szCs w:val="24"/>
    </w:rPr>
  </w:style>
  <w:style w:type="character" w:customStyle="1" w:styleId="Charb">
    <w:name w:val="批注主题 Char"/>
    <w:basedOn w:val="Char2"/>
    <w:link w:val="af3"/>
    <w:qFormat/>
    <w:rPr>
      <w:rFonts w:ascii="Times New Roman" w:eastAsia="宋体" w:hAnsi="Times New Roman" w:cs="Times New Roman"/>
      <w:b/>
      <w:bCs/>
      <w:szCs w:val="24"/>
      <w:lang w:val="zh-CN"/>
    </w:rPr>
  </w:style>
  <w:style w:type="character" w:customStyle="1" w:styleId="Char3">
    <w:name w:val="正文文本 Char"/>
    <w:basedOn w:val="a1"/>
    <w:link w:val="a7"/>
    <w:qFormat/>
    <w:rPr>
      <w:rFonts w:ascii="Times New Roman" w:eastAsia="宋体" w:hAnsi="Times New Roman" w:cs="Times New Roman"/>
      <w:szCs w:val="24"/>
    </w:rPr>
  </w:style>
  <w:style w:type="character" w:customStyle="1" w:styleId="Charc">
    <w:name w:val="正文首行缩进 Char"/>
    <w:basedOn w:val="Char3"/>
    <w:link w:val="af4"/>
    <w:qFormat/>
    <w:rPr>
      <w:rFonts w:ascii="Times New Roman" w:eastAsia="宋体" w:hAnsi="Times New Roman" w:cs="Times New Roman"/>
      <w:szCs w:val="24"/>
      <w:lang w:val="zh-CN"/>
    </w:rPr>
  </w:style>
  <w:style w:type="character" w:customStyle="1" w:styleId="Char1">
    <w:name w:val="文档结构图 Char"/>
    <w:basedOn w:val="a1"/>
    <w:link w:val="a5"/>
    <w:qFormat/>
    <w:rPr>
      <w:rFonts w:ascii="Times New Roman" w:eastAsia="宋体" w:hAnsi="Times New Roman" w:cs="Times New Roman"/>
      <w:kern w:val="0"/>
      <w:sz w:val="16"/>
      <w:szCs w:val="16"/>
      <w:shd w:val="clear" w:color="auto" w:fill="000080"/>
      <w:lang w:val="zh-CN"/>
    </w:rPr>
  </w:style>
  <w:style w:type="character" w:customStyle="1" w:styleId="Char">
    <w:name w:val="正文文本缩进 Char"/>
    <w:basedOn w:val="a1"/>
    <w:link w:val="a4"/>
    <w:uiPriority w:val="99"/>
    <w:qFormat/>
    <w:rPr>
      <w:rFonts w:ascii="Times New Roman" w:eastAsia="宋体" w:hAnsi="Times New Roman" w:cs="Times New Roman"/>
      <w:sz w:val="24"/>
      <w:szCs w:val="24"/>
      <w:lang w:val="zh-CN"/>
    </w:rPr>
  </w:style>
  <w:style w:type="character" w:customStyle="1" w:styleId="Chard">
    <w:name w:val="纯文本 Char"/>
    <w:basedOn w:val="a1"/>
    <w:qFormat/>
    <w:rPr>
      <w:rFonts w:ascii="宋体" w:eastAsia="宋体" w:hAnsi="Courier New" w:cs="Courier New"/>
      <w:szCs w:val="21"/>
    </w:rPr>
  </w:style>
  <w:style w:type="character" w:customStyle="1" w:styleId="Char4">
    <w:name w:val="日期 Char"/>
    <w:basedOn w:val="a1"/>
    <w:link w:val="a9"/>
    <w:qFormat/>
    <w:rPr>
      <w:rFonts w:ascii="Times New Roman" w:eastAsia="宋体" w:hAnsi="Times New Roman" w:cs="Times New Roman"/>
      <w:sz w:val="24"/>
      <w:szCs w:val="24"/>
      <w:lang w:val="zh-CN"/>
    </w:rPr>
  </w:style>
  <w:style w:type="character" w:customStyle="1" w:styleId="2Char0">
    <w:name w:val="正文文本缩进 2 Char"/>
    <w:basedOn w:val="a1"/>
    <w:link w:val="21"/>
    <w:qFormat/>
    <w:rPr>
      <w:rFonts w:ascii="Times New Roman" w:eastAsia="宋体" w:hAnsi="Times New Roman" w:cs="Times New Roman"/>
      <w:sz w:val="24"/>
      <w:szCs w:val="24"/>
      <w:lang w:val="zh-CN"/>
    </w:rPr>
  </w:style>
  <w:style w:type="character" w:customStyle="1" w:styleId="Char5">
    <w:name w:val="批注框文本 Char"/>
    <w:basedOn w:val="a1"/>
    <w:link w:val="aa"/>
    <w:qFormat/>
    <w:rPr>
      <w:rFonts w:ascii="Times New Roman" w:eastAsia="宋体" w:hAnsi="Times New Roman" w:cs="Times New Roman"/>
      <w:szCs w:val="20"/>
      <w:lang w:val="zh-CN"/>
    </w:rPr>
  </w:style>
  <w:style w:type="character" w:customStyle="1" w:styleId="Char6">
    <w:name w:val="页脚 Char"/>
    <w:basedOn w:val="a1"/>
    <w:link w:val="ab"/>
    <w:uiPriority w:val="99"/>
    <w:qFormat/>
    <w:rPr>
      <w:rFonts w:ascii="宋体" w:eastAsia="宋体" w:hAnsi="Times New Roman" w:cs="Times New Roman"/>
      <w:kern w:val="0"/>
      <w:sz w:val="18"/>
      <w:szCs w:val="20"/>
      <w:lang w:val="zh-CN"/>
    </w:rPr>
  </w:style>
  <w:style w:type="character" w:customStyle="1" w:styleId="Char7">
    <w:name w:val="页眉 Char"/>
    <w:basedOn w:val="a1"/>
    <w:link w:val="ac"/>
    <w:qFormat/>
    <w:rPr>
      <w:rFonts w:ascii="Times New Roman" w:eastAsia="宋体" w:hAnsi="Times New Roman" w:cs="Times New Roman"/>
      <w:sz w:val="18"/>
      <w:szCs w:val="18"/>
      <w:lang w:val="zh-CN"/>
    </w:rPr>
  </w:style>
  <w:style w:type="character" w:customStyle="1" w:styleId="Char8">
    <w:name w:val="签名 Char"/>
    <w:basedOn w:val="a1"/>
    <w:link w:val="ad"/>
    <w:qFormat/>
    <w:rPr>
      <w:rFonts w:ascii="Times New Roman" w:eastAsia="仿宋_GB2312" w:hAnsi="Times New Roman" w:cs="Times New Roman"/>
      <w:kern w:val="0"/>
      <w:sz w:val="24"/>
      <w:szCs w:val="20"/>
      <w:lang w:val="zh-CN"/>
    </w:rPr>
  </w:style>
  <w:style w:type="character" w:customStyle="1" w:styleId="3Char0">
    <w:name w:val="正文文本缩进 3 Char"/>
    <w:basedOn w:val="a1"/>
    <w:link w:val="32"/>
    <w:qFormat/>
    <w:rPr>
      <w:rFonts w:ascii="Times New Roman" w:eastAsia="宋体" w:hAnsi="Times New Roman" w:cs="Times New Roman"/>
      <w:sz w:val="16"/>
      <w:szCs w:val="16"/>
      <w:lang w:val="zh-CN"/>
    </w:rPr>
  </w:style>
  <w:style w:type="character" w:customStyle="1" w:styleId="2Char1">
    <w:name w:val="正文文本 2 Char"/>
    <w:basedOn w:val="a1"/>
    <w:link w:val="23"/>
    <w:qFormat/>
    <w:rPr>
      <w:rFonts w:ascii="宋体" w:eastAsia="宋体" w:hAnsi="Times New Roman" w:cs="Times New Roman"/>
      <w:color w:val="000000"/>
      <w:kern w:val="0"/>
      <w:sz w:val="28"/>
      <w:szCs w:val="20"/>
      <w:lang w:val="en-GB"/>
    </w:rPr>
  </w:style>
  <w:style w:type="character" w:customStyle="1" w:styleId="Char9">
    <w:name w:val="信息标题 Char"/>
    <w:basedOn w:val="a1"/>
    <w:link w:val="af0"/>
    <w:qFormat/>
    <w:rPr>
      <w:rFonts w:ascii="Cambria" w:eastAsia="宋体" w:hAnsi="Cambria" w:cs="Times New Roman"/>
      <w:sz w:val="24"/>
      <w:szCs w:val="24"/>
      <w:shd w:val="pct20" w:color="auto" w:fill="auto"/>
      <w:lang w:val="zh-CN"/>
    </w:rPr>
  </w:style>
  <w:style w:type="character" w:customStyle="1" w:styleId="Chara">
    <w:name w:val="标题 Char"/>
    <w:basedOn w:val="a1"/>
    <w:link w:val="af2"/>
    <w:qFormat/>
    <w:rPr>
      <w:rFonts w:ascii="Arial" w:eastAsia="宋体" w:hAnsi="Arial" w:cs="Times New Roman"/>
      <w:b/>
      <w:bCs/>
      <w:sz w:val="32"/>
      <w:szCs w:val="32"/>
      <w:lang w:val="zh-CN"/>
    </w:rPr>
  </w:style>
  <w:style w:type="character" w:customStyle="1" w:styleId="mediumtext1">
    <w:name w:val="medium_text1"/>
    <w:qFormat/>
    <w:rPr>
      <w:sz w:val="24"/>
      <w:szCs w:val="24"/>
    </w:rPr>
  </w:style>
  <w:style w:type="character" w:customStyle="1" w:styleId="apple-converted-space">
    <w:name w:val="apple-converted-space"/>
    <w:basedOn w:val="a1"/>
    <w:qFormat/>
  </w:style>
  <w:style w:type="character" w:customStyle="1" w:styleId="CharChar">
    <w:name w:val="页眉 Char Char"/>
    <w:qFormat/>
    <w:rPr>
      <w:rFonts w:cs="Times New Roman"/>
      <w:kern w:val="2"/>
      <w:sz w:val="18"/>
      <w:szCs w:val="18"/>
    </w:rPr>
  </w:style>
  <w:style w:type="character" w:customStyle="1" w:styleId="shorttext1">
    <w:name w:val="short_text1"/>
    <w:qFormat/>
    <w:rPr>
      <w:sz w:val="26"/>
      <w:szCs w:val="26"/>
    </w:rPr>
  </w:style>
  <w:style w:type="character" w:customStyle="1" w:styleId="Char10">
    <w:name w:val="纯文本 Char1"/>
    <w:link w:val="a8"/>
    <w:qFormat/>
    <w:rPr>
      <w:rFonts w:ascii="宋体" w:eastAsia="宋体" w:hAnsi="Courier New" w:cs="Times New Roman"/>
      <w:szCs w:val="21"/>
      <w:lang w:val="zh-CN"/>
    </w:rPr>
  </w:style>
  <w:style w:type="character" w:customStyle="1" w:styleId="1CharChar">
    <w:name w:val="普通文字1 Char Char"/>
    <w:qFormat/>
    <w:rPr>
      <w:rFonts w:ascii="宋体" w:eastAsia="宋体" w:hAnsi="Courier New"/>
      <w:kern w:val="2"/>
      <w:sz w:val="21"/>
      <w:lang w:val="en-US" w:eastAsia="zh-CN" w:bidi="ar-SA"/>
    </w:rPr>
  </w:style>
  <w:style w:type="character" w:customStyle="1" w:styleId="2Char2">
    <w:name w:val="标题2 Char"/>
    <w:qFormat/>
    <w:rPr>
      <w:rFonts w:ascii="Arial" w:eastAsia="黑体" w:hAnsi="Arial" w:cs="Times New Roman"/>
      <w:b/>
      <w:kern w:val="0"/>
      <w:sz w:val="30"/>
      <w:szCs w:val="20"/>
    </w:rPr>
  </w:style>
  <w:style w:type="character" w:customStyle="1" w:styleId="CharChar0">
    <w:name w:val="标准文本 Char Char"/>
    <w:link w:val="afb"/>
    <w:qFormat/>
    <w:rPr>
      <w:rFonts w:eastAsia="宋体" w:cs="宋体"/>
      <w:sz w:val="24"/>
    </w:rPr>
  </w:style>
  <w:style w:type="paragraph" w:customStyle="1" w:styleId="afb">
    <w:name w:val="标准文本"/>
    <w:basedOn w:val="a"/>
    <w:link w:val="CharChar0"/>
    <w:qFormat/>
    <w:pPr>
      <w:spacing w:line="360" w:lineRule="auto"/>
      <w:ind w:firstLineChars="200" w:firstLine="480"/>
    </w:pPr>
    <w:rPr>
      <w:rFonts w:asciiTheme="minorHAnsi" w:hAnsiTheme="minorHAnsi" w:cs="宋体"/>
      <w:sz w:val="24"/>
      <w:szCs w:val="22"/>
    </w:rPr>
  </w:style>
  <w:style w:type="character" w:customStyle="1" w:styleId="ca-2">
    <w:name w:val="ca-2"/>
    <w:basedOn w:val="a1"/>
    <w:qFormat/>
  </w:style>
  <w:style w:type="character" w:customStyle="1" w:styleId="H1Char">
    <w:name w:val="H1 Char"/>
    <w:qFormat/>
    <w:rPr>
      <w:rFonts w:ascii="宋体" w:eastAsia="宋体" w:hAnsi="Times New Roman" w:cs="Times New Roman"/>
      <w:b/>
      <w:kern w:val="44"/>
      <w:sz w:val="32"/>
      <w:szCs w:val="20"/>
    </w:rPr>
  </w:style>
  <w:style w:type="character" w:customStyle="1" w:styleId="apple-style-span">
    <w:name w:val="apple-style-span"/>
    <w:qFormat/>
    <w:rPr>
      <w:rFonts w:cs="Times New Roman"/>
    </w:rPr>
  </w:style>
  <w:style w:type="paragraph" w:customStyle="1" w:styleId="Default">
    <w:name w:val="Default"/>
    <w:qFormat/>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Pa9">
    <w:name w:val="Pa9"/>
    <w:basedOn w:val="Default"/>
    <w:next w:val="Default"/>
    <w:qFormat/>
    <w:pPr>
      <w:spacing w:before="120" w:line="161" w:lineRule="atLeast"/>
    </w:pPr>
    <w:rPr>
      <w:rFonts w:cs="Times New Roman"/>
      <w:color w:val="auto"/>
    </w:rPr>
  </w:style>
  <w:style w:type="paragraph" w:customStyle="1" w:styleId="afc">
    <w:name w:val="正文 + 小四"/>
    <w:basedOn w:val="a"/>
    <w:qFormat/>
    <w:pPr>
      <w:spacing w:line="360" w:lineRule="auto"/>
      <w:ind w:firstLineChars="200" w:firstLine="480"/>
    </w:pPr>
    <w:rPr>
      <w:sz w:val="24"/>
    </w:rPr>
  </w:style>
  <w:style w:type="paragraph" w:customStyle="1" w:styleId="Normalnospaceafter">
    <w:name w:val="Normal no space after"/>
    <w:basedOn w:val="a"/>
    <w:qFormat/>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Char3CharCharChar">
    <w:name w:val="Char3 Char Char Char"/>
    <w:basedOn w:val="a"/>
    <w:qFormat/>
  </w:style>
  <w:style w:type="paragraph" w:customStyle="1" w:styleId="Char1CharCharCharCharCharChar">
    <w:name w:val="Char1 Char Char Char Char Char Char"/>
    <w:basedOn w:val="a"/>
    <w:qFormat/>
    <w:rPr>
      <w:rFonts w:ascii="Tahoma" w:hAnsi="Tahoma"/>
      <w:sz w:val="24"/>
      <w:szCs w:val="20"/>
    </w:rPr>
  </w:style>
  <w:style w:type="paragraph" w:customStyle="1" w:styleId="pa-8">
    <w:name w:val="pa-8"/>
    <w:basedOn w:val="a"/>
    <w:qFormat/>
    <w:pPr>
      <w:widowControl/>
      <w:spacing w:before="150" w:after="150"/>
      <w:jc w:val="left"/>
    </w:pPr>
    <w:rPr>
      <w:rFonts w:ascii="宋体" w:hAnsi="宋体" w:cs="宋体"/>
      <w:kern w:val="0"/>
      <w:sz w:val="24"/>
    </w:rPr>
  </w:style>
  <w:style w:type="paragraph" w:customStyle="1" w:styleId="Pa10">
    <w:name w:val="Pa10"/>
    <w:basedOn w:val="Default"/>
    <w:next w:val="Default"/>
    <w:qFormat/>
    <w:pPr>
      <w:spacing w:line="161" w:lineRule="atLeast"/>
    </w:pPr>
    <w:rPr>
      <w:rFonts w:cs="Times New Roman"/>
      <w:color w:val="auto"/>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pa-6">
    <w:name w:val="pa-6"/>
    <w:basedOn w:val="a"/>
    <w:qFormat/>
    <w:pPr>
      <w:widowControl/>
      <w:spacing w:before="150" w:after="150"/>
      <w:jc w:val="left"/>
    </w:pPr>
    <w:rPr>
      <w:rFonts w:ascii="宋体" w:hAnsi="宋体" w:cs="宋体"/>
      <w:kern w:val="0"/>
      <w:sz w:val="24"/>
    </w:rPr>
  </w:style>
  <w:style w:type="paragraph" w:customStyle="1" w:styleId="CharCharChar">
    <w:name w:val="Char Char Char"/>
    <w:basedOn w:val="a"/>
    <w:qFormat/>
    <w:rPr>
      <w:rFonts w:ascii="Tahoma" w:hAnsi="Tahoma"/>
      <w:sz w:val="24"/>
      <w:szCs w:val="20"/>
    </w:rPr>
  </w:style>
  <w:style w:type="paragraph" w:customStyle="1" w:styleId="12">
    <w:name w:val="修订1"/>
    <w:qFormat/>
    <w:rPr>
      <w:rFonts w:ascii="Times New Roman" w:eastAsia="宋体" w:hAnsi="Times New Roman" w:cs="Times New Roman"/>
      <w:kern w:val="2"/>
      <w:sz w:val="21"/>
      <w:szCs w:val="24"/>
    </w:rPr>
  </w:style>
  <w:style w:type="paragraph" w:customStyle="1" w:styleId="p0">
    <w:name w:val="p0"/>
    <w:basedOn w:val="a"/>
    <w:qFormat/>
    <w:pPr>
      <w:widowControl/>
    </w:pPr>
    <w:rPr>
      <w:kern w:val="0"/>
      <w:szCs w:val="20"/>
    </w:rPr>
  </w:style>
  <w:style w:type="paragraph" w:customStyle="1" w:styleId="13">
    <w:name w:val="列出段落1"/>
    <w:basedOn w:val="a"/>
    <w:uiPriority w:val="34"/>
    <w:qFormat/>
    <w:pPr>
      <w:ind w:firstLineChars="200" w:firstLine="420"/>
    </w:pPr>
    <w:rPr>
      <w:rFonts w:ascii="Calibri" w:hAnsi="Calibri"/>
      <w:szCs w:val="22"/>
    </w:rPr>
  </w:style>
  <w:style w:type="paragraph" w:customStyle="1" w:styleId="CharCharChar1CharCharCharChar">
    <w:name w:val="Char Char Char1 Char Char Char Char"/>
    <w:basedOn w:val="a"/>
    <w:qFormat/>
    <w:rPr>
      <w:rFonts w:ascii="Tahoma" w:hAnsi="Tahoma"/>
      <w:sz w:val="24"/>
      <w:szCs w:val="20"/>
    </w:rPr>
  </w:style>
  <w:style w:type="paragraph" w:customStyle="1" w:styleId="25">
    <w:name w:val="正文2"/>
    <w:basedOn w:val="a"/>
    <w:qFormat/>
    <w:pPr>
      <w:spacing w:before="156" w:line="360" w:lineRule="auto"/>
      <w:ind w:firstLineChars="200" w:firstLine="510"/>
    </w:pPr>
    <w:rPr>
      <w:sz w:val="24"/>
      <w:szCs w:val="20"/>
    </w:rPr>
  </w:style>
  <w:style w:type="paragraph" w:customStyle="1" w:styleId="14">
    <w:name w:val="样式1"/>
    <w:basedOn w:val="1"/>
    <w:qFormat/>
    <w:pPr>
      <w:spacing w:line="360" w:lineRule="auto"/>
    </w:pPr>
    <w:rPr>
      <w:rFonts w:hAnsi="宋体"/>
      <w:sz w:val="24"/>
      <w:szCs w:val="24"/>
    </w:rPr>
  </w:style>
  <w:style w:type="paragraph" w:customStyle="1" w:styleId="afd">
    <w:name w:val="文档正文"/>
    <w:basedOn w:val="a"/>
    <w:qFormat/>
    <w:pPr>
      <w:adjustRightInd w:val="0"/>
      <w:spacing w:line="480" w:lineRule="atLeast"/>
      <w:ind w:firstLine="567"/>
      <w:textAlignment w:val="baseline"/>
    </w:pPr>
    <w:rPr>
      <w:kern w:val="0"/>
      <w:sz w:val="24"/>
      <w:szCs w:val="20"/>
    </w:rPr>
  </w:style>
  <w:style w:type="paragraph" w:customStyle="1" w:styleId="Char11">
    <w:name w:val="Char1"/>
    <w:basedOn w:val="a"/>
    <w:qFormat/>
    <w:rPr>
      <w:rFonts w:ascii="Tahoma" w:hAnsi="Tahoma" w:cs="仿宋_GB2312"/>
      <w:sz w:val="24"/>
      <w:szCs w:val="28"/>
    </w:rPr>
  </w:style>
  <w:style w:type="paragraph" w:customStyle="1" w:styleId="Char20">
    <w:name w:val="Char2"/>
    <w:basedOn w:val="a"/>
    <w:qFormat/>
    <w:pPr>
      <w:spacing w:line="360" w:lineRule="auto"/>
      <w:ind w:firstLineChars="200" w:firstLine="200"/>
    </w:pPr>
    <w:rPr>
      <w:rFonts w:ascii="宋体" w:hAnsi="宋体" w:cs="宋体"/>
      <w:sz w:val="24"/>
    </w:rPr>
  </w:style>
  <w:style w:type="paragraph" w:customStyle="1" w:styleId="110">
    <w:name w:val="列出段落11"/>
    <w:basedOn w:val="a"/>
    <w:uiPriority w:val="34"/>
    <w:qFormat/>
    <w:pPr>
      <w:ind w:firstLineChars="200" w:firstLine="420"/>
    </w:pPr>
    <w:rPr>
      <w:rFonts w:ascii="Calibri" w:hAnsi="Calibri"/>
      <w:szCs w:val="22"/>
    </w:rPr>
  </w:style>
  <w:style w:type="paragraph" w:customStyle="1" w:styleId="afe">
    <w:name w:val="样式"/>
    <w:basedOn w:val="a"/>
    <w:qFormat/>
    <w:pPr>
      <w:autoSpaceDE w:val="0"/>
      <w:autoSpaceDN w:val="0"/>
      <w:snapToGrid w:val="0"/>
      <w:spacing w:before="120" w:after="120" w:line="360" w:lineRule="auto"/>
    </w:pPr>
    <w:rPr>
      <w:rFonts w:ascii="宋体"/>
      <w:sz w:val="24"/>
      <w:szCs w:val="20"/>
    </w:rPr>
  </w:style>
  <w:style w:type="paragraph" w:customStyle="1" w:styleId="aff">
    <w:name w:val="段"/>
    <w:qFormat/>
    <w:pPr>
      <w:autoSpaceDE w:val="0"/>
      <w:autoSpaceDN w:val="0"/>
      <w:ind w:firstLineChars="200" w:firstLine="200"/>
      <w:jc w:val="both"/>
    </w:pPr>
    <w:rPr>
      <w:rFonts w:ascii="宋体" w:eastAsia="宋体" w:hAnsi="宋体" w:cs="Times New Roman"/>
      <w:sz w:val="21"/>
      <w:szCs w:val="28"/>
    </w:rPr>
  </w:style>
  <w:style w:type="paragraph" w:customStyle="1" w:styleId="26">
    <w:name w:val="列出段落2"/>
    <w:basedOn w:val="a"/>
    <w:uiPriority w:val="34"/>
    <w:qFormat/>
    <w:pPr>
      <w:ind w:firstLineChars="200" w:firstLine="420"/>
    </w:pPr>
    <w:rPr>
      <w:szCs w:val="20"/>
    </w:rPr>
  </w:style>
  <w:style w:type="paragraph" w:customStyle="1" w:styleId="27">
    <w:name w:val="样式 标题 2 + 宋体 小四"/>
    <w:basedOn w:val="20"/>
    <w:uiPriority w:val="99"/>
    <w:qFormat/>
    <w:pPr>
      <w:autoSpaceDE/>
      <w:autoSpaceDN/>
      <w:adjustRightInd/>
      <w:spacing w:before="0" w:line="360" w:lineRule="auto"/>
      <w:jc w:val="both"/>
    </w:pPr>
    <w:rPr>
      <w:rFonts w:ascii="Times New Roman" w:hAnsi="Times New Roman"/>
      <w:sz w:val="28"/>
      <w:szCs w:val="28"/>
    </w:rPr>
  </w:style>
  <w:style w:type="character" w:customStyle="1" w:styleId="Char0">
    <w:name w:val="正文缩进 Char"/>
    <w:link w:val="a0"/>
    <w:uiPriority w:val="99"/>
    <w:qFormat/>
    <w:rPr>
      <w:rFonts w:ascii="宋体" w:eastAsia="宋体" w:hAnsi="Times New Roman" w:cs="Times New Roman"/>
      <w:kern w:val="0"/>
      <w:sz w:val="24"/>
      <w:szCs w:val="20"/>
      <w:lang w:val="zh-CN"/>
    </w:rPr>
  </w:style>
  <w:style w:type="paragraph" w:customStyle="1" w:styleId="Char21">
    <w:name w:val="Char21"/>
    <w:basedOn w:val="a"/>
    <w:qFormat/>
    <w:rPr>
      <w:rFonts w:ascii="Tahoma" w:hAnsi="Tahoma"/>
      <w:sz w:val="24"/>
      <w:szCs w:val="20"/>
    </w:rPr>
  </w:style>
  <w:style w:type="paragraph" w:customStyle="1" w:styleId="15">
    <w:name w:val="无间隔1"/>
    <w:link w:val="Chare"/>
    <w:qFormat/>
    <w:pPr>
      <w:widowControl w:val="0"/>
      <w:jc w:val="both"/>
    </w:pPr>
    <w:rPr>
      <w:rFonts w:ascii="Times New Roman" w:eastAsia="宋体" w:hAnsi="Times New Roman" w:cs="Times New Roman"/>
      <w:kern w:val="2"/>
      <w:sz w:val="21"/>
      <w:szCs w:val="24"/>
    </w:rPr>
  </w:style>
  <w:style w:type="paragraph" w:customStyle="1" w:styleId="074">
    <w:name w:val="样式 首行缩进:  0.74 厘米"/>
    <w:basedOn w:val="a"/>
    <w:qFormat/>
    <w:pPr>
      <w:ind w:firstLine="420"/>
    </w:pPr>
    <w:rPr>
      <w:rFonts w:ascii="Arial" w:eastAsia="仿宋_GB2312" w:hAnsi="Arial" w:cs="Arial"/>
      <w:bCs/>
      <w:sz w:val="28"/>
      <w:szCs w:val="28"/>
    </w:rPr>
  </w:style>
  <w:style w:type="paragraph" w:customStyle="1" w:styleId="33">
    <w:name w:val="列出段落3"/>
    <w:basedOn w:val="a"/>
    <w:uiPriority w:val="99"/>
    <w:unhideWhenUsed/>
    <w:qFormat/>
    <w:pPr>
      <w:ind w:firstLineChars="200" w:firstLine="420"/>
    </w:pPr>
  </w:style>
  <w:style w:type="paragraph" w:styleId="aff0">
    <w:name w:val="List Paragraph"/>
    <w:basedOn w:val="a"/>
    <w:uiPriority w:val="34"/>
    <w:qFormat/>
    <w:pPr>
      <w:ind w:firstLineChars="200" w:firstLine="420"/>
    </w:pPr>
  </w:style>
  <w:style w:type="paragraph" w:customStyle="1" w:styleId="28">
    <w:name w:val="修订2"/>
    <w:hidden/>
    <w:uiPriority w:val="99"/>
    <w:semiHidden/>
    <w:qFormat/>
    <w:rPr>
      <w:rFonts w:ascii="Times New Roman" w:eastAsia="宋体" w:hAnsi="Times New Roman" w:cs="Times New Roman"/>
      <w:kern w:val="2"/>
      <w:sz w:val="21"/>
      <w:szCs w:val="24"/>
    </w:rPr>
  </w:style>
  <w:style w:type="paragraph" w:customStyle="1" w:styleId="aff1">
    <w:name w:val="默认"/>
    <w:qFormat/>
    <w:rPr>
      <w:rFonts w:ascii="Helvetica Neue" w:eastAsia="Helvetica Neue" w:hAnsi="Helvetica Neue" w:cs="Helvetica Neue"/>
      <w:color w:val="000000"/>
      <w:sz w:val="22"/>
      <w:szCs w:val="22"/>
    </w:rPr>
  </w:style>
  <w:style w:type="character" w:customStyle="1" w:styleId="16">
    <w:name w:val="纯文本 字符1"/>
    <w:rPr>
      <w:rFonts w:ascii="宋体" w:hAnsi="Courier New" w:cs="Courier New"/>
      <w:kern w:val="2"/>
      <w:sz w:val="21"/>
      <w:szCs w:val="21"/>
    </w:rPr>
  </w:style>
  <w:style w:type="character" w:customStyle="1" w:styleId="Chare">
    <w:name w:val="无间隔 Char"/>
    <w:link w:val="15"/>
    <w:qFormat/>
    <w:rPr>
      <w:kern w:val="2"/>
      <w:sz w:val="21"/>
      <w:szCs w:val="24"/>
    </w:rPr>
  </w:style>
  <w:style w:type="paragraph" w:customStyle="1" w:styleId="aff2">
    <w:name w:val="表头文本"/>
    <w:basedOn w:val="a"/>
    <w:qFormat/>
    <w:pPr>
      <w:autoSpaceDE w:val="0"/>
      <w:autoSpaceDN w:val="0"/>
      <w:adjustRightInd w:val="0"/>
      <w:jc w:val="center"/>
    </w:pPr>
    <w:rPr>
      <w:b/>
      <w:kern w:val="0"/>
      <w:sz w:val="24"/>
      <w:szCs w:val="20"/>
    </w:rPr>
  </w:style>
  <w:style w:type="paragraph" w:customStyle="1" w:styleId="bianhao1">
    <w:name w:val="bianhao1"/>
    <w:basedOn w:val="a"/>
    <w:link w:val="bianhao1Char"/>
    <w:qFormat/>
    <w:pPr>
      <w:numPr>
        <w:numId w:val="1"/>
      </w:numPr>
      <w:spacing w:line="360" w:lineRule="auto"/>
    </w:pPr>
    <w:rPr>
      <w:sz w:val="24"/>
    </w:rPr>
  </w:style>
  <w:style w:type="character" w:customStyle="1" w:styleId="bianhao1Char">
    <w:name w:val="bianhao1 Char"/>
    <w:link w:val="bianhao1"/>
    <w:qFormat/>
    <w:rPr>
      <w:kern w:val="2"/>
      <w:sz w:val="24"/>
      <w:szCs w:val="24"/>
    </w:rPr>
  </w:style>
  <w:style w:type="paragraph" w:customStyle="1" w:styleId="17">
    <w:name w:val="纯文本1"/>
    <w:basedOn w:val="a"/>
    <w:qFormat/>
    <w:rPr>
      <w:rFonts w:ascii="宋体" w:hAnsi="Courier New" w:cs="Courier New"/>
      <w:szCs w:val="21"/>
    </w:rPr>
  </w:style>
  <w:style w:type="paragraph" w:customStyle="1" w:styleId="18">
    <w:name w:val="正文1"/>
    <w:qFormat/>
    <w:pPr>
      <w:widowControl w:val="0"/>
      <w:jc w:val="both"/>
    </w:pPr>
    <w:rPr>
      <w:rFonts w:ascii="Times New Roman" w:hAnsi="Times New Roman" w:cs="Times New Roman"/>
      <w:color w:val="000000"/>
      <w:sz w:val="21"/>
      <w:szCs w:val="21"/>
    </w:rPr>
  </w:style>
  <w:style w:type="character" w:customStyle="1" w:styleId="Hyperlink1">
    <w:name w:val="Hyperlink.1"/>
    <w:qFormat/>
    <w:rPr>
      <w:rFonts w:ascii="仿宋" w:eastAsia="仿宋" w:hAnsi="仿宋" w:cs="仿宋"/>
      <w:sz w:val="24"/>
      <w:szCs w:val="24"/>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cgp.gov.c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reditchin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38164-EFCC-4A42-A2C4-985991BF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63</Pages>
  <Words>4899</Words>
  <Characters>27927</Characters>
  <Application>Microsoft Office Word</Application>
  <DocSecurity>0</DocSecurity>
  <Lines>232</Lines>
  <Paragraphs>65</Paragraphs>
  <ScaleCrop>false</ScaleCrop>
  <Company>china</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史轶凡</cp:lastModifiedBy>
  <cp:revision>65</cp:revision>
  <cp:lastPrinted>2019-01-23T04:48:00Z</cp:lastPrinted>
  <dcterms:created xsi:type="dcterms:W3CDTF">2019-03-13T09:33:00Z</dcterms:created>
  <dcterms:modified xsi:type="dcterms:W3CDTF">2019-07-30T10:26:00Z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